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C5231" w14:textId="2792E8F5" w:rsidR="009117A3" w:rsidRPr="00D47ACB" w:rsidRDefault="00EF27C6" w:rsidP="005521CA">
      <w:pPr>
        <w:spacing w:after="360"/>
        <w:rPr>
          <w:rFonts w:ascii="Verdana" w:hAnsi="Verdana" w:cstheme="minorHAnsi"/>
          <w:b/>
          <w:bCs/>
          <w:sz w:val="20"/>
        </w:rPr>
      </w:pPr>
      <w:bookmarkStart w:id="0" w:name="_Hlk135298652"/>
      <w:r>
        <w:rPr>
          <w:rFonts w:ascii="Verdana" w:hAnsi="Verdana" w:cstheme="minorHAnsi"/>
          <w:b/>
          <w:bCs/>
          <w:sz w:val="20"/>
        </w:rPr>
        <w:t xml:space="preserve"> </w:t>
      </w:r>
    </w:p>
    <w:p w14:paraId="254E70EA" w14:textId="20B7101F" w:rsidR="009117A3" w:rsidRPr="00626E78" w:rsidRDefault="00523033" w:rsidP="006215A1">
      <w:pPr>
        <w:pStyle w:val="NormaleWeb"/>
        <w:spacing w:before="0" w:beforeAutospacing="0" w:after="0" w:afterAutospacing="0"/>
        <w:jc w:val="center"/>
        <w:textAlignment w:val="baseline"/>
        <w:rPr>
          <w:rFonts w:ascii="Verdana" w:eastAsia="MS PGothic" w:hAnsi="Verdana" w:cstheme="minorHAnsi"/>
          <w:b/>
          <w:bCs/>
          <w:color w:val="AC162C"/>
          <w:kern w:val="24"/>
          <w:sz w:val="36"/>
          <w:szCs w:val="36"/>
        </w:rPr>
      </w:pPr>
      <w:r w:rsidRPr="00626E78">
        <w:rPr>
          <w:rFonts w:ascii="Verdana" w:eastAsia="MS PGothic" w:hAnsi="Verdana" w:cstheme="minorHAnsi"/>
          <w:b/>
          <w:bCs/>
          <w:color w:val="AC162C"/>
          <w:kern w:val="24"/>
          <w:sz w:val="36"/>
          <w:szCs w:val="36"/>
        </w:rPr>
        <w:t xml:space="preserve">Dichiarazione </w:t>
      </w:r>
      <w:r w:rsidR="00A47BF4" w:rsidRPr="00626E78">
        <w:rPr>
          <w:rFonts w:ascii="Verdana" w:eastAsia="MS PGothic" w:hAnsi="Verdana" w:cstheme="minorHAnsi"/>
          <w:b/>
          <w:bCs/>
          <w:color w:val="AC162C"/>
          <w:kern w:val="24"/>
          <w:sz w:val="36"/>
          <w:szCs w:val="36"/>
        </w:rPr>
        <w:t>sostitutiva del subappaltatore</w:t>
      </w:r>
    </w:p>
    <w:p w14:paraId="18ECE2D5" w14:textId="2635CB96" w:rsidR="00A47BF4" w:rsidRPr="00626E78" w:rsidRDefault="00A47BF4" w:rsidP="006215A1">
      <w:pPr>
        <w:pStyle w:val="Standard"/>
        <w:jc w:val="center"/>
        <w:rPr>
          <w:rFonts w:ascii="Verdana" w:eastAsia="MS PGothic" w:hAnsi="Verdana" w:cstheme="minorHAnsi"/>
          <w:b/>
          <w:bCs/>
          <w:color w:val="AC162C"/>
          <w:kern w:val="24"/>
          <w:sz w:val="36"/>
          <w:szCs w:val="36"/>
          <w:lang w:eastAsia="it-IT"/>
        </w:rPr>
      </w:pPr>
      <w:r w:rsidRPr="00626E78">
        <w:rPr>
          <w:rFonts w:ascii="Verdana" w:eastAsia="MS PGothic" w:hAnsi="Verdana" w:cstheme="minorHAnsi"/>
          <w:b/>
          <w:bCs/>
          <w:color w:val="AC162C"/>
          <w:kern w:val="24"/>
          <w:sz w:val="36"/>
          <w:szCs w:val="36"/>
          <w:lang w:eastAsia="it-IT"/>
        </w:rPr>
        <w:t xml:space="preserve">resa ai sensi degli artt. 46 e 47 </w:t>
      </w:r>
      <w:r w:rsidR="005521CA" w:rsidRPr="00626E78">
        <w:rPr>
          <w:rFonts w:ascii="Verdana" w:eastAsia="MS PGothic" w:hAnsi="Verdana" w:cstheme="minorHAnsi"/>
          <w:b/>
          <w:bCs/>
          <w:color w:val="AC162C"/>
          <w:kern w:val="24"/>
          <w:sz w:val="36"/>
          <w:szCs w:val="36"/>
          <w:lang w:eastAsia="it-IT"/>
        </w:rPr>
        <w:t xml:space="preserve">del </w:t>
      </w:r>
      <w:r w:rsidRPr="00626E78">
        <w:rPr>
          <w:rFonts w:ascii="Verdana" w:eastAsia="MS PGothic" w:hAnsi="Verdana" w:cstheme="minorHAnsi"/>
          <w:b/>
          <w:bCs/>
          <w:color w:val="AC162C"/>
          <w:kern w:val="24"/>
          <w:sz w:val="36"/>
          <w:szCs w:val="36"/>
          <w:lang w:eastAsia="it-IT"/>
        </w:rPr>
        <w:t>D.P.R. 28 dicembre 2000 n. 445 e ss.mmm.ii</w:t>
      </w:r>
    </w:p>
    <w:p w14:paraId="3C16164D" w14:textId="7EDE986E" w:rsidR="00A47BF4" w:rsidRPr="00755797" w:rsidRDefault="00D47ACB" w:rsidP="005521CA">
      <w:pPr>
        <w:pStyle w:val="Textbodyindent"/>
        <w:tabs>
          <w:tab w:val="clear" w:pos="1135"/>
        </w:tabs>
        <w:ind w:left="0"/>
        <w:rPr>
          <w:rFonts w:ascii="Verdana" w:hAnsi="Verdana"/>
          <w:color w:val="000000"/>
          <w:szCs w:val="24"/>
        </w:rPr>
      </w:pPr>
      <w:r w:rsidRPr="00755797">
        <w:rPr>
          <w:rFonts w:ascii="Verdana" w:hAnsi="Verdana"/>
          <w:szCs w:val="24"/>
        </w:rPr>
        <w:t xml:space="preserve">Con riferimento alla richiesta di autorizzazione al subappalto avanzata dall’Appaltatore </w:t>
      </w:r>
      <w:r w:rsidRPr="00755797">
        <w:rPr>
          <w:rFonts w:ascii="Verdana" w:hAnsi="Verdana"/>
          <w:color w:val="000000"/>
          <w:szCs w:val="24"/>
        </w:rPr>
        <w:t>per il seguente:</w:t>
      </w:r>
    </w:p>
    <w:p w14:paraId="5918B384" w14:textId="77777777" w:rsidR="00B45848" w:rsidRPr="00755797" w:rsidRDefault="00B45848" w:rsidP="005521CA">
      <w:pPr>
        <w:pStyle w:val="Textbodyindent"/>
        <w:tabs>
          <w:tab w:val="clear" w:pos="1135"/>
        </w:tabs>
        <w:ind w:left="0"/>
        <w:rPr>
          <w:rFonts w:ascii="Verdana" w:hAnsi="Verdana"/>
          <w:color w:val="000000"/>
          <w:szCs w:val="24"/>
        </w:rPr>
      </w:pPr>
    </w:p>
    <w:p w14:paraId="366263B0" w14:textId="439338D9" w:rsidR="00A47BF4" w:rsidRPr="00755797" w:rsidRDefault="00A47BF4" w:rsidP="005521CA">
      <w:pPr>
        <w:pStyle w:val="Textbodyindent"/>
        <w:tabs>
          <w:tab w:val="clear" w:pos="1135"/>
        </w:tabs>
        <w:ind w:left="0"/>
        <w:rPr>
          <w:rFonts w:ascii="Verdana" w:hAnsi="Verdana"/>
          <w:i/>
          <w:iCs/>
          <w:color w:val="EE0000"/>
          <w:szCs w:val="24"/>
        </w:rPr>
      </w:pPr>
      <w:r w:rsidRPr="00755797">
        <w:rPr>
          <w:rFonts w:ascii="Verdana" w:hAnsi="Verdana"/>
          <w:i/>
          <w:iCs/>
          <w:color w:val="EE0000"/>
          <w:szCs w:val="24"/>
        </w:rPr>
        <w:t>(barrare la voce di interesse e compilare il relativo campo):</w:t>
      </w:r>
    </w:p>
    <w:p w14:paraId="7A5A4073" w14:textId="3C8AC300" w:rsidR="00A47BF4" w:rsidRPr="00755797" w:rsidRDefault="00A47BF4" w:rsidP="005521CA">
      <w:pPr>
        <w:pStyle w:val="Textbodyindent"/>
        <w:tabs>
          <w:tab w:val="clear" w:pos="1135"/>
        </w:tabs>
        <w:ind w:left="0"/>
        <w:rPr>
          <w:rFonts w:ascii="Verdana" w:hAnsi="Verdana"/>
          <w:color w:val="000000"/>
          <w:szCs w:val="24"/>
        </w:rPr>
      </w:pPr>
      <w:r w:rsidRPr="00755797">
        <w:rPr>
          <w:rFonts w:ascii="Verdana" w:hAnsi="Verdana"/>
          <w:color w:val="000000"/>
          <w:szCs w:val="24"/>
        </w:rPr>
        <w:t>- servizi</w:t>
      </w:r>
      <w:r w:rsidR="00D47ACB" w:rsidRPr="00755797">
        <w:rPr>
          <w:rFonts w:ascii="Verdana" w:hAnsi="Verdana"/>
          <w:color w:val="000000"/>
          <w:szCs w:val="24"/>
        </w:rPr>
        <w:t>o</w:t>
      </w:r>
      <w:r w:rsidRPr="00755797">
        <w:rPr>
          <w:rFonts w:ascii="Verdana" w:hAnsi="Verdana"/>
          <w:color w:val="000000"/>
          <w:szCs w:val="24"/>
        </w:rPr>
        <w:t xml:space="preserve"> </w:t>
      </w:r>
      <w:bookmarkStart w:id="1" w:name="_Hlk208930364"/>
      <w:r w:rsidRPr="00755797">
        <w:rPr>
          <w:rFonts w:ascii="Verdana" w:hAnsi="Verdana"/>
          <w:szCs w:val="24"/>
        </w:rPr>
        <w:fldChar w:fldCharType="begin">
          <w:ffData>
            <w:name w:val="Testo30"/>
            <w:enabled/>
            <w:calcOnExit w:val="0"/>
            <w:textInput/>
          </w:ffData>
        </w:fldChar>
      </w:r>
      <w:r w:rsidRPr="00755797">
        <w:rPr>
          <w:rFonts w:ascii="Verdana" w:hAnsi="Verdana"/>
          <w:szCs w:val="24"/>
        </w:rPr>
        <w:instrText xml:space="preserve"> FORMTEXT </w:instrText>
      </w:r>
      <w:r w:rsidRPr="00755797">
        <w:rPr>
          <w:rFonts w:ascii="Verdana" w:hAnsi="Verdana"/>
          <w:szCs w:val="24"/>
        </w:rPr>
      </w:r>
      <w:r w:rsidRPr="00755797">
        <w:rPr>
          <w:rFonts w:ascii="Verdana" w:hAnsi="Verdana"/>
          <w:szCs w:val="24"/>
        </w:rPr>
        <w:fldChar w:fldCharType="separate"/>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fldChar w:fldCharType="end"/>
      </w:r>
      <w:bookmarkEnd w:id="1"/>
    </w:p>
    <w:p w14:paraId="63BBA18D" w14:textId="4D8DCA12" w:rsidR="00A47BF4" w:rsidRPr="00755797" w:rsidRDefault="00A47BF4" w:rsidP="005521CA">
      <w:pPr>
        <w:pStyle w:val="Textbodyindent"/>
        <w:tabs>
          <w:tab w:val="clear" w:pos="1135"/>
        </w:tabs>
        <w:ind w:left="0"/>
        <w:rPr>
          <w:rFonts w:ascii="Verdana" w:hAnsi="Verdana"/>
          <w:szCs w:val="24"/>
        </w:rPr>
      </w:pPr>
      <w:r w:rsidRPr="00755797">
        <w:rPr>
          <w:rFonts w:ascii="Verdana" w:hAnsi="Verdana"/>
          <w:color w:val="000000"/>
          <w:szCs w:val="24"/>
        </w:rPr>
        <w:t>- fornitur</w:t>
      </w:r>
      <w:r w:rsidR="00D47ACB" w:rsidRPr="00755797">
        <w:rPr>
          <w:rFonts w:ascii="Verdana" w:hAnsi="Verdana"/>
          <w:color w:val="000000"/>
          <w:szCs w:val="24"/>
        </w:rPr>
        <w:t>a</w:t>
      </w:r>
      <w:r w:rsidRPr="00755797">
        <w:rPr>
          <w:rFonts w:ascii="Verdana" w:hAnsi="Verdana"/>
          <w:color w:val="000000"/>
          <w:szCs w:val="24"/>
        </w:rPr>
        <w:t xml:space="preserve"> </w:t>
      </w:r>
      <w:r w:rsidRPr="00755797">
        <w:rPr>
          <w:rFonts w:ascii="Verdana" w:hAnsi="Verdana"/>
          <w:szCs w:val="24"/>
        </w:rPr>
        <w:fldChar w:fldCharType="begin">
          <w:ffData>
            <w:name w:val="Testo30"/>
            <w:enabled/>
            <w:calcOnExit w:val="0"/>
            <w:textInput/>
          </w:ffData>
        </w:fldChar>
      </w:r>
      <w:r w:rsidRPr="00755797">
        <w:rPr>
          <w:rFonts w:ascii="Verdana" w:hAnsi="Verdana"/>
          <w:szCs w:val="24"/>
        </w:rPr>
        <w:instrText xml:space="preserve"> FORMTEXT </w:instrText>
      </w:r>
      <w:r w:rsidRPr="00755797">
        <w:rPr>
          <w:rFonts w:ascii="Verdana" w:hAnsi="Verdana"/>
          <w:szCs w:val="24"/>
        </w:rPr>
      </w:r>
      <w:r w:rsidRPr="00755797">
        <w:rPr>
          <w:rFonts w:ascii="Verdana" w:hAnsi="Verdana"/>
          <w:szCs w:val="24"/>
        </w:rPr>
        <w:fldChar w:fldCharType="separate"/>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t> </w:t>
      </w:r>
      <w:r w:rsidRPr="00755797">
        <w:rPr>
          <w:rFonts w:ascii="Verdana" w:hAnsi="Verdana"/>
          <w:szCs w:val="24"/>
        </w:rPr>
        <w:fldChar w:fldCharType="end"/>
      </w:r>
    </w:p>
    <w:p w14:paraId="6C0B7410" w14:textId="77777777" w:rsidR="00A47BF4" w:rsidRPr="00755797" w:rsidRDefault="00A47BF4" w:rsidP="005521CA">
      <w:pPr>
        <w:pStyle w:val="Textbodyindent"/>
        <w:tabs>
          <w:tab w:val="clear" w:pos="1135"/>
        </w:tabs>
        <w:ind w:left="0"/>
        <w:rPr>
          <w:rFonts w:ascii="Verdana" w:hAnsi="Verdana"/>
          <w:color w:val="000000"/>
          <w:szCs w:val="24"/>
        </w:rPr>
      </w:pPr>
    </w:p>
    <w:p w14:paraId="552586F7" w14:textId="7194FB03"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Il/la sottoscritto/a   </w:t>
      </w:r>
      <w:r w:rsidRPr="00755797">
        <w:rPr>
          <w:rFonts w:ascii="Verdana" w:hAnsi="Verdana"/>
          <w:i/>
          <w:sz w:val="24"/>
          <w:szCs w:val="24"/>
        </w:rPr>
        <w:fldChar w:fldCharType="begin">
          <w:ffData>
            <w:name w:val="Testo1"/>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p>
    <w:p w14:paraId="1BB78D5F" w14:textId="654148A4"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Data e luogo di nascita: </w:t>
      </w:r>
      <w:r w:rsidRPr="00755797">
        <w:rPr>
          <w:rFonts w:ascii="Verdana" w:hAnsi="Verdana"/>
          <w:i/>
          <w:sz w:val="24"/>
          <w:szCs w:val="24"/>
        </w:rPr>
        <w:fldChar w:fldCharType="begin">
          <w:ffData>
            <w:name w:val="Testo2"/>
            <w:enabled/>
            <w:calcOnExit w:val="0"/>
            <w:textInput/>
          </w:ffData>
        </w:fldChar>
      </w:r>
      <w:bookmarkStart w:id="2" w:name="Testo2"/>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2"/>
      <w:r w:rsidR="004B75E6" w:rsidRPr="00755797">
        <w:rPr>
          <w:rFonts w:ascii="Verdana" w:hAnsi="Verdana"/>
          <w:i/>
          <w:sz w:val="24"/>
          <w:szCs w:val="24"/>
        </w:rPr>
        <w:t xml:space="preserve"> </w:t>
      </w:r>
      <w:r w:rsidRPr="00755797">
        <w:rPr>
          <w:rFonts w:ascii="Verdana" w:hAnsi="Verdana"/>
          <w:i/>
          <w:sz w:val="24"/>
          <w:szCs w:val="24"/>
        </w:rPr>
        <w:t xml:space="preserve">(Prov. </w:t>
      </w:r>
      <w:r w:rsidRPr="00755797">
        <w:rPr>
          <w:rFonts w:ascii="Verdana" w:hAnsi="Verdana"/>
          <w:i/>
          <w:sz w:val="24"/>
          <w:szCs w:val="24"/>
        </w:rPr>
        <w:fldChar w:fldCharType="begin">
          <w:ffData>
            <w:name w:val="Testo3"/>
            <w:enabled/>
            <w:calcOnExit w:val="0"/>
            <w:textInput/>
          </w:ffData>
        </w:fldChar>
      </w:r>
      <w:bookmarkStart w:id="3" w:name="Testo3"/>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009B57EB" w:rsidRPr="00755797">
        <w:rPr>
          <w:rFonts w:ascii="Verdana" w:hAnsi="Verdana"/>
          <w:i/>
          <w:sz w:val="24"/>
          <w:szCs w:val="24"/>
        </w:rPr>
        <w:t> </w:t>
      </w:r>
      <w:r w:rsidR="009B57EB" w:rsidRPr="00755797">
        <w:rPr>
          <w:rFonts w:ascii="Verdana" w:hAnsi="Verdana"/>
          <w:i/>
          <w:sz w:val="24"/>
          <w:szCs w:val="24"/>
        </w:rPr>
        <w:t> </w:t>
      </w:r>
      <w:r w:rsidR="009B57EB" w:rsidRPr="00755797">
        <w:rPr>
          <w:rFonts w:ascii="Verdana" w:hAnsi="Verdana"/>
          <w:i/>
          <w:sz w:val="24"/>
          <w:szCs w:val="24"/>
        </w:rPr>
        <w:t> </w:t>
      </w:r>
      <w:r w:rsidR="009B57EB" w:rsidRPr="00755797">
        <w:rPr>
          <w:rFonts w:ascii="Verdana" w:hAnsi="Verdana"/>
          <w:i/>
          <w:sz w:val="24"/>
          <w:szCs w:val="24"/>
        </w:rPr>
        <w:t> </w:t>
      </w:r>
      <w:r w:rsidR="009B57EB" w:rsidRPr="00755797">
        <w:rPr>
          <w:rFonts w:ascii="Verdana" w:hAnsi="Verdana"/>
          <w:i/>
          <w:sz w:val="24"/>
          <w:szCs w:val="24"/>
        </w:rPr>
        <w:t> </w:t>
      </w:r>
      <w:r w:rsidRPr="00755797">
        <w:rPr>
          <w:rFonts w:ascii="Verdana" w:hAnsi="Verdana"/>
          <w:i/>
          <w:sz w:val="24"/>
          <w:szCs w:val="24"/>
        </w:rPr>
        <w:fldChar w:fldCharType="end"/>
      </w:r>
      <w:bookmarkEnd w:id="3"/>
      <w:r w:rsidRPr="00755797">
        <w:rPr>
          <w:rFonts w:ascii="Verdana" w:hAnsi="Verdana"/>
          <w:i/>
          <w:sz w:val="24"/>
          <w:szCs w:val="24"/>
        </w:rPr>
        <w:t xml:space="preserve">) il </w:t>
      </w:r>
      <w:r w:rsidRPr="00755797">
        <w:rPr>
          <w:rFonts w:ascii="Verdana" w:hAnsi="Verdana"/>
          <w:i/>
          <w:sz w:val="24"/>
          <w:szCs w:val="24"/>
        </w:rPr>
        <w:fldChar w:fldCharType="begin">
          <w:ffData>
            <w:name w:val="Testo4"/>
            <w:enabled/>
            <w:calcOnExit w:val="0"/>
            <w:textInput/>
          </w:ffData>
        </w:fldChar>
      </w:r>
      <w:bookmarkStart w:id="4" w:name="Testo4"/>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4"/>
    </w:p>
    <w:p w14:paraId="6BB72E9B"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Cod. fisc. </w:t>
      </w:r>
      <w:r w:rsidRPr="00755797">
        <w:rPr>
          <w:rFonts w:ascii="Verdana" w:hAnsi="Verdana"/>
          <w:i/>
          <w:sz w:val="24"/>
          <w:szCs w:val="24"/>
        </w:rPr>
        <w:fldChar w:fldCharType="begin">
          <w:ffData>
            <w:name w:val="Testo5"/>
            <w:enabled/>
            <w:calcOnExit w:val="0"/>
            <w:textInput/>
          </w:ffData>
        </w:fldChar>
      </w:r>
      <w:bookmarkStart w:id="5" w:name="Testo5"/>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5"/>
      <w:r w:rsidRPr="00755797">
        <w:rPr>
          <w:rFonts w:ascii="Verdana" w:hAnsi="Verdana"/>
          <w:i/>
          <w:sz w:val="24"/>
          <w:szCs w:val="24"/>
        </w:rPr>
        <w:t xml:space="preserve"> </w:t>
      </w:r>
    </w:p>
    <w:p w14:paraId="6D83D9E1"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Residenza: Indirizzo </w:t>
      </w:r>
      <w:r w:rsidRPr="00755797">
        <w:rPr>
          <w:rFonts w:ascii="Verdana" w:hAnsi="Verdana"/>
          <w:i/>
          <w:sz w:val="24"/>
          <w:szCs w:val="24"/>
        </w:rPr>
        <w:fldChar w:fldCharType="begin">
          <w:ffData>
            <w:name w:val="Testo9"/>
            <w:enabled/>
            <w:calcOnExit w:val="0"/>
            <w:textInput/>
          </w:ffData>
        </w:fldChar>
      </w:r>
      <w:bookmarkStart w:id="6" w:name="Testo9"/>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6"/>
      <w:r w:rsidRPr="00755797">
        <w:rPr>
          <w:rFonts w:ascii="Verdana" w:hAnsi="Verdana"/>
          <w:i/>
          <w:sz w:val="24"/>
          <w:szCs w:val="24"/>
        </w:rPr>
        <w:t xml:space="preserve"> CAP </w:t>
      </w:r>
      <w:r w:rsidRPr="00755797">
        <w:rPr>
          <w:rFonts w:ascii="Verdana" w:hAnsi="Verdana"/>
          <w:i/>
          <w:sz w:val="24"/>
          <w:szCs w:val="24"/>
        </w:rPr>
        <w:fldChar w:fldCharType="begin">
          <w:ffData>
            <w:name w:val="Testo6"/>
            <w:enabled/>
            <w:calcOnExit w:val="0"/>
            <w:textInput/>
          </w:ffData>
        </w:fldChar>
      </w:r>
      <w:bookmarkStart w:id="7" w:name="Testo6"/>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7"/>
      <w:r w:rsidRPr="00755797">
        <w:rPr>
          <w:rFonts w:ascii="Verdana" w:hAnsi="Verdana"/>
          <w:i/>
          <w:sz w:val="24"/>
          <w:szCs w:val="24"/>
        </w:rPr>
        <w:t xml:space="preserve"> Città </w:t>
      </w:r>
      <w:r w:rsidRPr="00755797">
        <w:rPr>
          <w:rFonts w:ascii="Verdana" w:hAnsi="Verdana"/>
          <w:i/>
          <w:sz w:val="24"/>
          <w:szCs w:val="24"/>
        </w:rPr>
        <w:fldChar w:fldCharType="begin">
          <w:ffData>
            <w:name w:val="Testo7"/>
            <w:enabled/>
            <w:calcOnExit w:val="0"/>
            <w:textInput/>
          </w:ffData>
        </w:fldChar>
      </w:r>
      <w:bookmarkStart w:id="8" w:name="Testo7"/>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8"/>
      <w:r w:rsidRPr="00755797">
        <w:rPr>
          <w:rFonts w:ascii="Verdana" w:hAnsi="Verdana"/>
          <w:i/>
          <w:sz w:val="24"/>
          <w:szCs w:val="24"/>
        </w:rPr>
        <w:t xml:space="preserve"> Prov. </w:t>
      </w:r>
      <w:r w:rsidRPr="00755797">
        <w:rPr>
          <w:rFonts w:ascii="Verdana" w:hAnsi="Verdana"/>
          <w:i/>
          <w:sz w:val="24"/>
          <w:szCs w:val="24"/>
        </w:rPr>
        <w:fldChar w:fldCharType="begin">
          <w:ffData>
            <w:name w:val="Testo8"/>
            <w:enabled/>
            <w:calcOnExit w:val="0"/>
            <w:textInput/>
          </w:ffData>
        </w:fldChar>
      </w:r>
      <w:bookmarkStart w:id="9" w:name="Testo8"/>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9"/>
    </w:p>
    <w:p w14:paraId="764A8A64" w14:textId="6EEE1F1D"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in qualità di  </w:t>
      </w:r>
      <w:r w:rsidRPr="00755797">
        <w:rPr>
          <w:rFonts w:ascii="Verdana" w:hAnsi="Verdana"/>
          <w:i/>
          <w:sz w:val="24"/>
          <w:szCs w:val="24"/>
        </w:rPr>
        <w:fldChar w:fldCharType="begin">
          <w:ffData>
            <w:name w:val="Testo9"/>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r w:rsidR="00E517C2" w:rsidRPr="00755797">
        <w:rPr>
          <w:rFonts w:ascii="Verdana" w:hAnsi="Verdana"/>
          <w:sz w:val="24"/>
          <w:szCs w:val="24"/>
        </w:rPr>
        <w:t xml:space="preserve"> </w:t>
      </w:r>
      <w:r w:rsidRPr="00755797">
        <w:rPr>
          <w:rFonts w:ascii="Verdana" w:hAnsi="Verdana"/>
          <w:i/>
          <w:sz w:val="24"/>
          <w:szCs w:val="24"/>
        </w:rPr>
        <w:t xml:space="preserve">(solo per delegati: indicare gli estremi della procura generale/speciale </w:t>
      </w:r>
      <w:r w:rsidRPr="00755797">
        <w:rPr>
          <w:rFonts w:ascii="Verdana" w:hAnsi="Verdana"/>
          <w:i/>
          <w:sz w:val="24"/>
          <w:szCs w:val="24"/>
        </w:rPr>
        <w:fldChar w:fldCharType="begin">
          <w:ffData>
            <w:name w:val="Testo10"/>
            <w:enabled/>
            <w:calcOnExit w:val="0"/>
            <w:textInput/>
          </w:ffData>
        </w:fldChar>
      </w:r>
      <w:bookmarkStart w:id="10" w:name="Testo10"/>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009C246A" w:rsidRPr="00755797">
        <w:rPr>
          <w:rFonts w:ascii="Verdana" w:hAnsi="Verdana"/>
          <w:i/>
          <w:sz w:val="24"/>
          <w:szCs w:val="24"/>
        </w:rPr>
        <w:t> </w:t>
      </w:r>
      <w:r w:rsidR="009C246A" w:rsidRPr="00755797">
        <w:rPr>
          <w:rFonts w:ascii="Verdana" w:hAnsi="Verdana"/>
          <w:i/>
          <w:sz w:val="24"/>
          <w:szCs w:val="24"/>
        </w:rPr>
        <w:t> </w:t>
      </w:r>
      <w:r w:rsidR="009C246A" w:rsidRPr="00755797">
        <w:rPr>
          <w:rFonts w:ascii="Verdana" w:hAnsi="Verdana"/>
          <w:i/>
          <w:sz w:val="24"/>
          <w:szCs w:val="24"/>
        </w:rPr>
        <w:t> </w:t>
      </w:r>
      <w:r w:rsidR="009C246A" w:rsidRPr="00755797">
        <w:rPr>
          <w:rFonts w:ascii="Verdana" w:hAnsi="Verdana"/>
          <w:i/>
          <w:sz w:val="24"/>
          <w:szCs w:val="24"/>
        </w:rPr>
        <w:t> </w:t>
      </w:r>
      <w:r w:rsidR="009C246A" w:rsidRPr="00755797">
        <w:rPr>
          <w:rFonts w:ascii="Verdana" w:hAnsi="Verdana"/>
          <w:i/>
          <w:sz w:val="24"/>
          <w:szCs w:val="24"/>
        </w:rPr>
        <w:t> </w:t>
      </w:r>
      <w:r w:rsidRPr="00755797">
        <w:rPr>
          <w:rFonts w:ascii="Verdana" w:hAnsi="Verdana"/>
          <w:i/>
          <w:sz w:val="24"/>
          <w:szCs w:val="24"/>
        </w:rPr>
        <w:fldChar w:fldCharType="end"/>
      </w:r>
      <w:bookmarkEnd w:id="10"/>
      <w:r w:rsidR="00E517C2" w:rsidRPr="00755797">
        <w:rPr>
          <w:rFonts w:ascii="Verdana" w:hAnsi="Verdana"/>
          <w:i/>
          <w:sz w:val="24"/>
          <w:szCs w:val="24"/>
        </w:rPr>
        <w:t>)</w:t>
      </w:r>
    </w:p>
    <w:p w14:paraId="24AC0FB2" w14:textId="455B6D6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dell’impresa </w:t>
      </w:r>
      <w:r w:rsidRPr="00755797">
        <w:rPr>
          <w:rFonts w:ascii="Verdana" w:hAnsi="Verdana"/>
          <w:i/>
          <w:sz w:val="24"/>
          <w:szCs w:val="24"/>
        </w:rPr>
        <w:fldChar w:fldCharType="begin">
          <w:ffData>
            <w:name w:val="Testo11"/>
            <w:enabled/>
            <w:calcOnExit w:val="0"/>
            <w:textInput/>
          </w:ffData>
        </w:fldChar>
      </w:r>
      <w:bookmarkStart w:id="11" w:name="Testo11"/>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1"/>
      <w:r w:rsidRPr="00755797">
        <w:rPr>
          <w:rFonts w:ascii="Verdana" w:hAnsi="Verdana"/>
          <w:i/>
          <w:sz w:val="24"/>
          <w:szCs w:val="24"/>
        </w:rPr>
        <w:t xml:space="preserve"> </w:t>
      </w:r>
      <w:r w:rsidR="00BF34A8" w:rsidRPr="00755797">
        <w:rPr>
          <w:rFonts w:ascii="Verdana" w:hAnsi="Verdana"/>
          <w:i/>
          <w:sz w:val="24"/>
          <w:szCs w:val="24"/>
        </w:rPr>
        <w:t>(di seguito denominat</w:t>
      </w:r>
      <w:r w:rsidR="00E517C2" w:rsidRPr="00755797">
        <w:rPr>
          <w:rFonts w:ascii="Verdana" w:hAnsi="Verdana"/>
          <w:i/>
          <w:sz w:val="24"/>
          <w:szCs w:val="24"/>
        </w:rPr>
        <w:t>a</w:t>
      </w:r>
      <w:r w:rsidR="00BF34A8" w:rsidRPr="00755797">
        <w:rPr>
          <w:rFonts w:ascii="Verdana" w:hAnsi="Verdana"/>
          <w:i/>
          <w:sz w:val="24"/>
          <w:szCs w:val="24"/>
        </w:rPr>
        <w:t xml:space="preserve"> “operatore economico”)</w:t>
      </w:r>
    </w:p>
    <w:p w14:paraId="77E2F2C2"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after="0" w:line="360" w:lineRule="auto"/>
        <w:rPr>
          <w:rFonts w:ascii="Verdana" w:hAnsi="Verdana"/>
          <w:i/>
          <w:sz w:val="24"/>
          <w:szCs w:val="24"/>
        </w:rPr>
      </w:pPr>
      <w:r w:rsidRPr="00755797">
        <w:rPr>
          <w:rFonts w:ascii="Verdana" w:hAnsi="Verdana"/>
          <w:i/>
          <w:sz w:val="24"/>
          <w:szCs w:val="24"/>
        </w:rPr>
        <w:t xml:space="preserve">Cod. fisc. </w:t>
      </w:r>
      <w:bookmarkStart w:id="12" w:name="_Hlk209000126"/>
      <w:r w:rsidRPr="00755797">
        <w:rPr>
          <w:rFonts w:ascii="Verdana" w:hAnsi="Verdana"/>
          <w:i/>
          <w:sz w:val="24"/>
          <w:szCs w:val="24"/>
        </w:rPr>
        <w:fldChar w:fldCharType="begin">
          <w:ffData>
            <w:name w:val="Testo12"/>
            <w:enabled/>
            <w:calcOnExit w:val="0"/>
            <w:textInput/>
          </w:ffData>
        </w:fldChar>
      </w:r>
      <w:bookmarkStart w:id="13" w:name="Testo12"/>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2"/>
      <w:bookmarkEnd w:id="13"/>
      <w:r w:rsidRPr="00755797">
        <w:rPr>
          <w:rFonts w:ascii="Verdana" w:hAnsi="Verdana"/>
          <w:i/>
          <w:sz w:val="24"/>
          <w:szCs w:val="24"/>
        </w:rPr>
        <w:t xml:space="preserve"> Partita I.V.A.</w:t>
      </w:r>
      <w:r w:rsidRPr="00755797">
        <w:rPr>
          <w:rFonts w:ascii="Verdana" w:hAnsi="Verdana"/>
          <w:i/>
          <w:sz w:val="24"/>
          <w:szCs w:val="24"/>
        </w:rPr>
        <w:fldChar w:fldCharType="begin">
          <w:ffData>
            <w:name w:val="Testo13"/>
            <w:enabled/>
            <w:calcOnExit w:val="0"/>
            <w:textInput/>
          </w:ffData>
        </w:fldChar>
      </w:r>
      <w:bookmarkStart w:id="14" w:name="Testo13"/>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4"/>
    </w:p>
    <w:p w14:paraId="5887E72C"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line="360" w:lineRule="auto"/>
        <w:rPr>
          <w:rFonts w:ascii="Verdana" w:hAnsi="Verdana"/>
          <w:i/>
          <w:sz w:val="24"/>
          <w:szCs w:val="24"/>
        </w:rPr>
      </w:pPr>
      <w:r w:rsidRPr="00755797">
        <w:rPr>
          <w:rFonts w:ascii="Verdana" w:hAnsi="Verdana"/>
          <w:i/>
          <w:sz w:val="24"/>
          <w:szCs w:val="24"/>
        </w:rPr>
        <w:t xml:space="preserve">Sede legale: Indirizzo </w:t>
      </w:r>
      <w:r w:rsidRPr="00755797">
        <w:rPr>
          <w:rFonts w:ascii="Verdana" w:hAnsi="Verdana"/>
          <w:i/>
          <w:sz w:val="24"/>
          <w:szCs w:val="24"/>
        </w:rPr>
        <w:fldChar w:fldCharType="begin">
          <w:ffData>
            <w:name w:val="Testo13"/>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r w:rsidRPr="00755797">
        <w:rPr>
          <w:rFonts w:ascii="Verdana" w:hAnsi="Verdana"/>
          <w:i/>
          <w:sz w:val="24"/>
          <w:szCs w:val="24"/>
        </w:rPr>
        <w:t xml:space="preserve"> CAP </w:t>
      </w:r>
      <w:r w:rsidRPr="00755797">
        <w:rPr>
          <w:rFonts w:ascii="Verdana" w:hAnsi="Verdana"/>
          <w:i/>
          <w:sz w:val="24"/>
          <w:szCs w:val="24"/>
        </w:rPr>
        <w:fldChar w:fldCharType="begin">
          <w:ffData>
            <w:name w:val="Testo6"/>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r w:rsidRPr="00755797">
        <w:rPr>
          <w:rFonts w:ascii="Verdana" w:hAnsi="Verdana"/>
          <w:i/>
          <w:sz w:val="24"/>
          <w:szCs w:val="24"/>
        </w:rPr>
        <w:t xml:space="preserve"> Città </w:t>
      </w:r>
      <w:bookmarkStart w:id="15" w:name="_Hlk145930833"/>
      <w:r w:rsidRPr="00755797">
        <w:rPr>
          <w:rFonts w:ascii="Verdana" w:hAnsi="Verdana"/>
          <w:i/>
          <w:sz w:val="24"/>
          <w:szCs w:val="24"/>
        </w:rPr>
        <w:fldChar w:fldCharType="begin">
          <w:ffData>
            <w:name w:val="Testo7"/>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5"/>
      <w:r w:rsidRPr="00755797">
        <w:rPr>
          <w:rFonts w:ascii="Verdana" w:hAnsi="Verdana"/>
          <w:i/>
          <w:sz w:val="24"/>
          <w:szCs w:val="24"/>
        </w:rPr>
        <w:t xml:space="preserve"> Prov. </w:t>
      </w:r>
      <w:r w:rsidRPr="00755797">
        <w:rPr>
          <w:rFonts w:ascii="Verdana" w:hAnsi="Verdana"/>
          <w:i/>
          <w:sz w:val="24"/>
          <w:szCs w:val="24"/>
        </w:rPr>
        <w:fldChar w:fldCharType="begin">
          <w:ffData>
            <w:name w:val="Testo8"/>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r w:rsidRPr="00755797">
        <w:rPr>
          <w:rFonts w:ascii="Verdana" w:hAnsi="Verdana"/>
          <w:i/>
          <w:sz w:val="24"/>
          <w:szCs w:val="24"/>
        </w:rPr>
        <w:t xml:space="preserve"> </w:t>
      </w:r>
    </w:p>
    <w:p w14:paraId="70BC75FF"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line="360" w:lineRule="auto"/>
        <w:rPr>
          <w:rFonts w:ascii="Verdana" w:hAnsi="Verdana"/>
          <w:i/>
          <w:sz w:val="24"/>
          <w:szCs w:val="24"/>
        </w:rPr>
      </w:pPr>
      <w:r w:rsidRPr="00755797">
        <w:rPr>
          <w:rFonts w:ascii="Verdana" w:hAnsi="Verdana"/>
          <w:i/>
          <w:sz w:val="24"/>
          <w:szCs w:val="24"/>
        </w:rPr>
        <w:t xml:space="preserve">Tel. </w:t>
      </w:r>
      <w:r w:rsidRPr="00755797">
        <w:rPr>
          <w:rFonts w:ascii="Verdana" w:hAnsi="Verdana"/>
          <w:i/>
          <w:sz w:val="24"/>
          <w:szCs w:val="24"/>
        </w:rPr>
        <w:fldChar w:fldCharType="begin">
          <w:ffData>
            <w:name w:val="Testo22"/>
            <w:enabled/>
            <w:calcOnExit w:val="0"/>
            <w:textInput/>
          </w:ffData>
        </w:fldChar>
      </w:r>
      <w:bookmarkStart w:id="16" w:name="Testo22"/>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6"/>
      <w:r w:rsidRPr="00755797">
        <w:rPr>
          <w:rFonts w:ascii="Verdana" w:hAnsi="Verdana"/>
          <w:i/>
          <w:sz w:val="24"/>
          <w:szCs w:val="24"/>
        </w:rPr>
        <w:t xml:space="preserve">    E-mail </w:t>
      </w:r>
      <w:r w:rsidRPr="00755797">
        <w:rPr>
          <w:rFonts w:ascii="Verdana" w:hAnsi="Verdana"/>
          <w:i/>
          <w:sz w:val="24"/>
          <w:szCs w:val="24"/>
        </w:rPr>
        <w:fldChar w:fldCharType="begin">
          <w:ffData>
            <w:name w:val="Testo23"/>
            <w:enabled/>
            <w:calcOnExit w:val="0"/>
            <w:textInput/>
          </w:ffData>
        </w:fldChar>
      </w:r>
      <w:bookmarkStart w:id="17" w:name="Testo23"/>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7"/>
    </w:p>
    <w:p w14:paraId="0907B0E0" w14:textId="77777777" w:rsidR="0005422F" w:rsidRPr="00755797" w:rsidRDefault="0005422F" w:rsidP="005521CA">
      <w:pPr>
        <w:pBdr>
          <w:top w:val="single" w:sz="4" w:space="18" w:color="auto"/>
          <w:left w:val="single" w:sz="4" w:space="4" w:color="auto"/>
          <w:bottom w:val="single" w:sz="4" w:space="1" w:color="auto"/>
          <w:right w:val="single" w:sz="4" w:space="4" w:color="auto"/>
        </w:pBdr>
        <w:autoSpaceDE w:val="0"/>
        <w:autoSpaceDN w:val="0"/>
        <w:adjustRightInd w:val="0"/>
        <w:spacing w:line="360" w:lineRule="auto"/>
        <w:rPr>
          <w:rFonts w:ascii="Verdana" w:hAnsi="Verdana"/>
          <w:i/>
          <w:sz w:val="24"/>
          <w:szCs w:val="24"/>
        </w:rPr>
      </w:pPr>
      <w:r w:rsidRPr="00755797">
        <w:rPr>
          <w:rFonts w:ascii="Verdana" w:hAnsi="Verdana"/>
          <w:i/>
          <w:sz w:val="24"/>
          <w:szCs w:val="24"/>
        </w:rPr>
        <w:t xml:space="preserve">PEC </w:t>
      </w:r>
      <w:bookmarkStart w:id="18" w:name="_Hlk208930714"/>
      <w:r w:rsidRPr="00755797">
        <w:rPr>
          <w:rFonts w:ascii="Verdana" w:hAnsi="Verdana"/>
          <w:i/>
          <w:sz w:val="24"/>
          <w:szCs w:val="24"/>
        </w:rPr>
        <w:fldChar w:fldCharType="begin">
          <w:ffData>
            <w:name w:val="Testo24"/>
            <w:enabled/>
            <w:calcOnExit w:val="0"/>
            <w:textInput/>
          </w:ffData>
        </w:fldChar>
      </w:r>
      <w:bookmarkStart w:id="19" w:name="Testo24"/>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bookmarkEnd w:id="18"/>
      <w:bookmarkEnd w:id="19"/>
    </w:p>
    <w:p w14:paraId="3983E220" w14:textId="40227806" w:rsidR="00D47ACB" w:rsidRPr="00755797" w:rsidRDefault="00D47ACB" w:rsidP="005521CA">
      <w:pPr>
        <w:pStyle w:val="Standard"/>
        <w:jc w:val="both"/>
        <w:rPr>
          <w:rFonts w:ascii="Verdana" w:eastAsia="Times New Roman" w:hAnsi="Verdana" w:cs="Times New Roman"/>
          <w:color w:val="000000"/>
          <w:sz w:val="24"/>
          <w:szCs w:val="24"/>
          <w:lang w:eastAsia="zh-CN"/>
        </w:rPr>
      </w:pPr>
      <w:r w:rsidRPr="00755797">
        <w:rPr>
          <w:rFonts w:ascii="Verdana" w:eastAsia="Times New Roman" w:hAnsi="Verdana" w:cs="Times New Roman"/>
          <w:color w:val="000000"/>
          <w:sz w:val="24"/>
          <w:szCs w:val="24"/>
          <w:lang w:eastAsia="zh-CN"/>
        </w:rPr>
        <w:t>ai sensi degli artt. 46 e 47 del DPR n. 445/2000 e ss.m.i</w:t>
      </w:r>
      <w:r w:rsidR="005521CA" w:rsidRPr="00755797">
        <w:rPr>
          <w:rFonts w:ascii="Verdana" w:eastAsia="Times New Roman" w:hAnsi="Verdana" w:cs="Times New Roman"/>
          <w:color w:val="000000"/>
          <w:sz w:val="24"/>
          <w:szCs w:val="24"/>
          <w:lang w:eastAsia="zh-CN"/>
        </w:rPr>
        <w:t>i</w:t>
      </w:r>
      <w:r w:rsidRPr="00755797">
        <w:rPr>
          <w:rFonts w:ascii="Verdana" w:eastAsia="Times New Roman" w:hAnsi="Verdana" w:cs="Times New Roman"/>
          <w:color w:val="000000"/>
          <w:sz w:val="24"/>
          <w:szCs w:val="24"/>
          <w:lang w:eastAsia="zh-CN"/>
        </w:rPr>
        <w:t>., consapevole del fatto che, in caso di mendace dichiarazione verranno applicate nei suoi riguardi, ai sensi degli artt. 75 e 76 del D.P.R. 28/12/2000 n. 445 e successive modifiche ed integrazioni, le sanzioni previste dal Codice Penale e dalle leggi speciali in materia di falsità negli atti, oltre alle conseguenze amministrative previste per le procedure relative all’affidamento dei contratti pubblici, con espresso riferimento all’operatore economico che rappresenta,</w:t>
      </w:r>
    </w:p>
    <w:p w14:paraId="341C6AA9" w14:textId="36FA1A8B" w:rsidR="00555789" w:rsidRPr="00755797" w:rsidRDefault="00D47ACB" w:rsidP="005521CA">
      <w:pPr>
        <w:shd w:val="clear" w:color="auto" w:fill="FFFFFF"/>
        <w:spacing w:before="240" w:after="300" w:line="276" w:lineRule="auto"/>
        <w:jc w:val="center"/>
        <w:rPr>
          <w:rFonts w:ascii="Verdana" w:hAnsi="Verdana" w:cs="Times New Roman"/>
          <w:color w:val="222222"/>
          <w:sz w:val="24"/>
          <w:szCs w:val="24"/>
        </w:rPr>
      </w:pPr>
      <w:r w:rsidRPr="00755797">
        <w:rPr>
          <w:rFonts w:ascii="Verdana" w:eastAsia="MS PGothic" w:hAnsi="Verdana" w:cstheme="minorHAnsi"/>
          <w:b/>
          <w:bCs/>
          <w:color w:val="AC162C"/>
          <w:kern w:val="24"/>
          <w:sz w:val="24"/>
          <w:szCs w:val="24"/>
        </w:rPr>
        <w:t>D I C H I A R A</w:t>
      </w:r>
    </w:p>
    <w:p w14:paraId="3571D8F3" w14:textId="252C4F85" w:rsidR="00D47ACB" w:rsidRPr="00755797" w:rsidRDefault="00755797" w:rsidP="00755797">
      <w:pPr>
        <w:widowControl w:val="0"/>
        <w:spacing w:before="120" w:after="0" w:line="400" w:lineRule="exact"/>
        <w:ind w:left="425" w:right="-23"/>
        <w:jc w:val="left"/>
        <w:rPr>
          <w:rFonts w:ascii="Verdana" w:eastAsia="Arial" w:hAnsi="Verdana" w:cs="Times New Roman"/>
          <w:bCs/>
          <w:i/>
          <w:iCs/>
          <w:spacing w:val="1"/>
          <w:sz w:val="24"/>
          <w:szCs w:val="24"/>
          <w:lang w:eastAsia="en-US"/>
        </w:rPr>
      </w:pPr>
      <w:r>
        <w:rPr>
          <w:rFonts w:ascii="Verdana" w:eastAsia="Arial" w:hAnsi="Verdana" w:cs="Times New Roman"/>
          <w:bCs/>
          <w:i/>
          <w:iCs/>
          <w:spacing w:val="1"/>
          <w:sz w:val="24"/>
          <w:szCs w:val="24"/>
          <w:lang w:eastAsia="en-US"/>
        </w:rPr>
        <w:lastRenderedPageBreak/>
        <w:t>[</w:t>
      </w:r>
      <w:r w:rsidRPr="00755797">
        <w:rPr>
          <w:rFonts w:ascii="Verdana" w:eastAsia="Arial" w:hAnsi="Verdana" w:cs="Times New Roman"/>
          <w:bCs/>
          <w:i/>
          <w:iCs/>
          <w:spacing w:val="1"/>
          <w:sz w:val="24"/>
          <w:szCs w:val="24"/>
          <w:lang w:eastAsia="en-US"/>
        </w:rPr>
        <w:t>d</w:t>
      </w:r>
      <w:r w:rsidR="00D47ACB" w:rsidRPr="00755797">
        <w:rPr>
          <w:rFonts w:ascii="Verdana" w:eastAsia="Arial" w:hAnsi="Verdana" w:cs="Times New Roman"/>
          <w:bCs/>
          <w:i/>
          <w:iCs/>
          <w:spacing w:val="1"/>
          <w:sz w:val="24"/>
          <w:szCs w:val="24"/>
          <w:lang w:eastAsia="en-US"/>
        </w:rPr>
        <w:t>ati relativi all’operatore economico subappaltatore</w:t>
      </w:r>
      <w:r>
        <w:rPr>
          <w:rFonts w:ascii="Verdana" w:eastAsia="Arial" w:hAnsi="Verdana" w:cs="Times New Roman"/>
          <w:bCs/>
          <w:i/>
          <w:iCs/>
          <w:spacing w:val="1"/>
          <w:sz w:val="24"/>
          <w:szCs w:val="24"/>
          <w:lang w:eastAsia="en-US"/>
        </w:rPr>
        <w:t>]</w:t>
      </w:r>
    </w:p>
    <w:p w14:paraId="0380DEAB" w14:textId="4FEBE420" w:rsidR="00212A13" w:rsidRPr="00755797" w:rsidRDefault="00F15414" w:rsidP="005521CA">
      <w:pPr>
        <w:pStyle w:val="Paragrafoelenco"/>
        <w:widowControl w:val="0"/>
        <w:numPr>
          <w:ilvl w:val="0"/>
          <w:numId w:val="11"/>
        </w:numPr>
        <w:spacing w:after="200" w:line="276" w:lineRule="auto"/>
        <w:ind w:right="-6"/>
        <w:jc w:val="both"/>
        <w:rPr>
          <w:rFonts w:ascii="Verdana" w:eastAsia="Arial" w:hAnsi="Verdana"/>
          <w:b w:val="0"/>
          <w:bCs w:val="0"/>
          <w:sz w:val="24"/>
          <w:szCs w:val="24"/>
          <w:lang w:eastAsia="en-US"/>
        </w:rPr>
      </w:pPr>
      <w:r w:rsidRPr="00755797">
        <w:rPr>
          <w:rFonts w:ascii="Verdana" w:eastAsia="Arial" w:hAnsi="Verdana"/>
          <w:b w:val="0"/>
          <w:bCs w:val="0"/>
          <w:sz w:val="24"/>
          <w:szCs w:val="24"/>
          <w:lang w:eastAsia="en-US"/>
        </w:rPr>
        <w:t>c</w:t>
      </w:r>
      <w:r w:rsidR="00212A13" w:rsidRPr="00755797">
        <w:rPr>
          <w:rFonts w:ascii="Verdana" w:eastAsia="Arial" w:hAnsi="Verdana"/>
          <w:b w:val="0"/>
          <w:bCs w:val="0"/>
          <w:sz w:val="24"/>
          <w:szCs w:val="24"/>
          <w:lang w:eastAsia="en-US"/>
        </w:rPr>
        <w:t xml:space="preserve">he l’impresa è iscritta al Registro delle Imprese della C.C.I.A.A. di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r w:rsidR="005521CA" w:rsidRPr="00755797">
        <w:rPr>
          <w:rFonts w:ascii="Verdana" w:hAnsi="Verdana"/>
          <w:i/>
          <w:sz w:val="24"/>
          <w:szCs w:val="24"/>
        </w:rPr>
        <w:t xml:space="preserve"> </w:t>
      </w:r>
      <w:r w:rsidR="00212A13" w:rsidRPr="00755797">
        <w:rPr>
          <w:rFonts w:ascii="Verdana" w:eastAsia="Arial" w:hAnsi="Verdana"/>
          <w:b w:val="0"/>
          <w:bCs w:val="0"/>
          <w:sz w:val="24"/>
          <w:szCs w:val="24"/>
          <w:lang w:eastAsia="en-US"/>
        </w:rPr>
        <w:t xml:space="preserve">come di seguito indicato:    </w:t>
      </w:r>
    </w:p>
    <w:p w14:paraId="01EAFBED" w14:textId="2B47AB88" w:rsidR="00212A13" w:rsidRPr="00755797" w:rsidRDefault="00212A13" w:rsidP="005521CA">
      <w:pPr>
        <w:widowControl w:val="0"/>
        <w:spacing w:after="200" w:line="276" w:lineRule="auto"/>
        <w:ind w:left="757" w:right="-6"/>
        <w:rPr>
          <w:rFonts w:ascii="Verdana" w:eastAsia="Arial" w:hAnsi="Verdana" w:cs="Times New Roman"/>
          <w:sz w:val="24"/>
          <w:szCs w:val="24"/>
          <w:lang w:eastAsia="en-US"/>
        </w:rPr>
      </w:pPr>
      <w:r w:rsidRPr="00755797">
        <w:rPr>
          <w:rFonts w:ascii="Verdana" w:eastAsia="Arial" w:hAnsi="Verdana" w:cs="Times New Roman"/>
          <w:sz w:val="24"/>
          <w:szCs w:val="24"/>
          <w:lang w:eastAsia="en-US"/>
        </w:rPr>
        <w:t xml:space="preserve">n. iscrizione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r w:rsidRPr="00755797">
        <w:rPr>
          <w:rFonts w:ascii="Verdana" w:eastAsia="Arial" w:hAnsi="Verdana" w:cs="Times New Roman"/>
          <w:sz w:val="24"/>
          <w:szCs w:val="24"/>
          <w:lang w:eastAsia="en-US"/>
        </w:rPr>
        <w:t xml:space="preserve"> </w:t>
      </w:r>
      <w:r w:rsidRPr="00755797">
        <w:rPr>
          <w:rFonts w:ascii="Verdana" w:eastAsia="Arial" w:hAnsi="Verdana" w:cs="Times New Roman"/>
          <w:sz w:val="24"/>
          <w:szCs w:val="24"/>
          <w:lang w:eastAsia="en-US"/>
        </w:rPr>
        <w:tab/>
        <w:t xml:space="preserve">data iscrizione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4B16C71C" w14:textId="6DA32654" w:rsidR="00212A13" w:rsidRPr="00755797" w:rsidRDefault="00212A13" w:rsidP="005521CA">
      <w:pPr>
        <w:widowControl w:val="0"/>
        <w:spacing w:after="200" w:line="276" w:lineRule="auto"/>
        <w:ind w:left="757" w:right="-6"/>
        <w:rPr>
          <w:rFonts w:ascii="Verdana" w:eastAsia="Arial" w:hAnsi="Verdana" w:cs="Times New Roman"/>
          <w:sz w:val="24"/>
          <w:szCs w:val="24"/>
          <w:lang w:eastAsia="en-US"/>
        </w:rPr>
      </w:pPr>
      <w:r w:rsidRPr="00755797">
        <w:rPr>
          <w:rFonts w:ascii="Verdana" w:eastAsia="Arial" w:hAnsi="Verdana" w:cs="Times New Roman"/>
          <w:sz w:val="24"/>
          <w:szCs w:val="24"/>
          <w:lang w:eastAsia="en-US"/>
        </w:rPr>
        <w:t>Attività</w:t>
      </w:r>
      <w:r w:rsidR="00DC6934" w:rsidRPr="00755797">
        <w:rPr>
          <w:rFonts w:ascii="Verdana" w:eastAsia="Arial" w:hAnsi="Verdana" w:cs="Times New Roman"/>
          <w:sz w:val="24"/>
          <w:szCs w:val="24"/>
          <w:lang w:eastAsia="en-US"/>
        </w:rPr>
        <w:t xml:space="preserv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24A322C7" w14:textId="1BDCF13F" w:rsidR="00D47ACB" w:rsidRPr="00755797" w:rsidRDefault="00D47ACB" w:rsidP="005521CA">
      <w:pPr>
        <w:pStyle w:val="Paragrafoelenco"/>
        <w:widowControl w:val="0"/>
        <w:numPr>
          <w:ilvl w:val="0"/>
          <w:numId w:val="11"/>
        </w:numPr>
        <w:spacing w:after="200" w:line="276" w:lineRule="auto"/>
        <w:ind w:right="-6"/>
        <w:jc w:val="both"/>
        <w:rPr>
          <w:rFonts w:ascii="Verdana" w:eastAsia="Arial" w:hAnsi="Verdana"/>
          <w:b w:val="0"/>
          <w:bCs w:val="0"/>
          <w:sz w:val="24"/>
          <w:szCs w:val="24"/>
          <w:lang w:eastAsia="en-US"/>
        </w:rPr>
      </w:pPr>
      <w:r w:rsidRPr="00755797">
        <w:rPr>
          <w:rFonts w:ascii="Verdana" w:eastAsia="Arial" w:hAnsi="Verdana"/>
          <w:b w:val="0"/>
          <w:bCs w:val="0"/>
          <w:sz w:val="24"/>
          <w:szCs w:val="24"/>
          <w:lang w:eastAsia="en-US"/>
        </w:rPr>
        <w:t>che le posizioni di iscrizione sono le seguenti:</w:t>
      </w:r>
    </w:p>
    <w:p w14:paraId="2179F906" w14:textId="77777777" w:rsidR="00D47ACB" w:rsidRPr="00755797" w:rsidRDefault="00D47ACB" w:rsidP="00F15414">
      <w:pPr>
        <w:widowControl w:val="0"/>
        <w:numPr>
          <w:ilvl w:val="0"/>
          <w:numId w:val="9"/>
        </w:numPr>
        <w:tabs>
          <w:tab w:val="left" w:pos="993"/>
        </w:tabs>
        <w:spacing w:after="200" w:line="276" w:lineRule="auto"/>
        <w:ind w:left="993" w:right="-6" w:hanging="425"/>
        <w:rPr>
          <w:rFonts w:ascii="Verdana" w:eastAsia="Arial" w:hAnsi="Verdana" w:cs="Times New Roman"/>
          <w:sz w:val="24"/>
          <w:szCs w:val="24"/>
          <w:lang w:eastAsia="en-US"/>
        </w:rPr>
      </w:pPr>
      <w:r w:rsidRPr="00755797">
        <w:rPr>
          <w:rFonts w:ascii="Verdana" w:eastAsia="Arial" w:hAnsi="Verdana" w:cs="Times New Roman"/>
          <w:spacing w:val="1"/>
          <w:sz w:val="24"/>
          <w:szCs w:val="24"/>
          <w:lang w:eastAsia="en-US"/>
        </w:rPr>
        <w:t>I</w:t>
      </w:r>
      <w:r w:rsidRPr="00755797">
        <w:rPr>
          <w:rFonts w:ascii="Verdana" w:eastAsia="Arial" w:hAnsi="Verdana" w:cs="Times New Roman"/>
          <w:spacing w:val="-1"/>
          <w:sz w:val="24"/>
          <w:szCs w:val="24"/>
          <w:lang w:eastAsia="en-US"/>
        </w:rPr>
        <w:t>NPS</w:t>
      </w:r>
      <w:r w:rsidRPr="00755797">
        <w:rPr>
          <w:rFonts w:ascii="Verdana" w:eastAsia="Arial" w:hAnsi="Verdana" w:cs="Times New Roman"/>
          <w:sz w:val="24"/>
          <w:szCs w:val="24"/>
          <w:lang w:eastAsia="en-US"/>
        </w:rPr>
        <w:t>:</w:t>
      </w:r>
    </w:p>
    <w:p w14:paraId="5F530EA7" w14:textId="381643CC" w:rsidR="00D47ACB" w:rsidRPr="00755797" w:rsidRDefault="00D47ACB" w:rsidP="00F15414">
      <w:pPr>
        <w:widowControl w:val="0"/>
        <w:numPr>
          <w:ilvl w:val="0"/>
          <w:numId w:val="13"/>
        </w:numPr>
        <w:tabs>
          <w:tab w:val="left" w:pos="1276"/>
        </w:tabs>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Ma</w:t>
      </w:r>
      <w:r w:rsidRPr="00755797">
        <w:rPr>
          <w:rFonts w:ascii="Verdana" w:eastAsia="Arial" w:hAnsi="Verdana" w:cs="Times New Roman"/>
          <w:spacing w:val="-1"/>
          <w:sz w:val="24"/>
          <w:szCs w:val="24"/>
          <w:lang w:eastAsia="en-US"/>
        </w:rPr>
        <w:t>t</w:t>
      </w:r>
      <w:r w:rsidRPr="00755797">
        <w:rPr>
          <w:rFonts w:ascii="Verdana" w:eastAsia="Arial" w:hAnsi="Verdana" w:cs="Times New Roman"/>
          <w:sz w:val="24"/>
          <w:szCs w:val="24"/>
          <w:lang w:eastAsia="en-US"/>
        </w:rPr>
        <w:t>r</w:t>
      </w:r>
      <w:r w:rsidRPr="00755797">
        <w:rPr>
          <w:rFonts w:ascii="Verdana" w:eastAsia="Arial" w:hAnsi="Verdana" w:cs="Times New Roman"/>
          <w:spacing w:val="-1"/>
          <w:sz w:val="24"/>
          <w:szCs w:val="24"/>
          <w:lang w:eastAsia="en-US"/>
        </w:rPr>
        <w:t>i</w:t>
      </w:r>
      <w:r w:rsidRPr="00755797">
        <w:rPr>
          <w:rFonts w:ascii="Verdana" w:eastAsia="Arial" w:hAnsi="Verdana" w:cs="Times New Roman"/>
          <w:sz w:val="24"/>
          <w:szCs w:val="24"/>
          <w:lang w:eastAsia="en-US"/>
        </w:rPr>
        <w:t>c</w:t>
      </w:r>
      <w:r w:rsidRPr="00755797">
        <w:rPr>
          <w:rFonts w:ascii="Verdana" w:eastAsia="Arial" w:hAnsi="Verdana" w:cs="Times New Roman"/>
          <w:spacing w:val="2"/>
          <w:sz w:val="24"/>
          <w:szCs w:val="24"/>
          <w:lang w:eastAsia="en-US"/>
        </w:rPr>
        <w:t>o</w:t>
      </w:r>
      <w:r w:rsidRPr="00755797">
        <w:rPr>
          <w:rFonts w:ascii="Verdana" w:eastAsia="Arial" w:hAnsi="Verdana" w:cs="Times New Roman"/>
          <w:spacing w:val="-1"/>
          <w:sz w:val="24"/>
          <w:szCs w:val="24"/>
          <w:lang w:eastAsia="en-US"/>
        </w:rPr>
        <w:t>l</w:t>
      </w:r>
      <w:r w:rsidRPr="00755797">
        <w:rPr>
          <w:rFonts w:ascii="Verdana" w:eastAsia="Arial" w:hAnsi="Verdana" w:cs="Times New Roman"/>
          <w:sz w:val="24"/>
          <w:szCs w:val="24"/>
          <w:lang w:eastAsia="en-US"/>
        </w:rPr>
        <w:t>a</w:t>
      </w:r>
      <w:r w:rsidRPr="00755797">
        <w:rPr>
          <w:rFonts w:ascii="Verdana" w:eastAsia="Arial" w:hAnsi="Verdana" w:cs="Times New Roman"/>
          <w:spacing w:val="-1"/>
          <w:sz w:val="24"/>
          <w:szCs w:val="24"/>
          <w:lang w:eastAsia="en-US"/>
        </w:rPr>
        <w:t xml:space="preserve"> </w:t>
      </w:r>
      <w:r w:rsidRPr="00755797">
        <w:rPr>
          <w:rFonts w:ascii="Verdana" w:eastAsia="Arial" w:hAnsi="Verdana" w:cs="Times New Roman"/>
          <w:sz w:val="24"/>
          <w:szCs w:val="24"/>
          <w:lang w:eastAsia="en-US"/>
        </w:rPr>
        <w:t>az</w:t>
      </w:r>
      <w:r w:rsidRPr="00755797">
        <w:rPr>
          <w:rFonts w:ascii="Verdana" w:eastAsia="Arial" w:hAnsi="Verdana" w:cs="Times New Roman"/>
          <w:spacing w:val="-1"/>
          <w:sz w:val="24"/>
          <w:szCs w:val="24"/>
          <w:lang w:eastAsia="en-US"/>
        </w:rPr>
        <w:t>i</w:t>
      </w:r>
      <w:r w:rsidRPr="00755797">
        <w:rPr>
          <w:rFonts w:ascii="Verdana" w:eastAsia="Arial" w:hAnsi="Verdana" w:cs="Times New Roman"/>
          <w:spacing w:val="2"/>
          <w:sz w:val="24"/>
          <w:szCs w:val="24"/>
          <w:lang w:eastAsia="en-US"/>
        </w:rPr>
        <w:t>e</w:t>
      </w:r>
      <w:r w:rsidRPr="00755797">
        <w:rPr>
          <w:rFonts w:ascii="Verdana" w:eastAsia="Arial" w:hAnsi="Verdana" w:cs="Times New Roman"/>
          <w:sz w:val="24"/>
          <w:szCs w:val="24"/>
          <w:lang w:eastAsia="en-US"/>
        </w:rPr>
        <w:t xml:space="preserve">nda </w:t>
      </w:r>
      <w:bookmarkStart w:id="20" w:name="_Hlk209006711"/>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bookmarkEnd w:id="20"/>
    <w:p w14:paraId="106614B5" w14:textId="4933C7F8" w:rsidR="00D47ACB" w:rsidRPr="00755797" w:rsidRDefault="00D47ACB" w:rsidP="00F15414">
      <w:pPr>
        <w:widowControl w:val="0"/>
        <w:numPr>
          <w:ilvl w:val="0"/>
          <w:numId w:val="13"/>
        </w:numPr>
        <w:tabs>
          <w:tab w:val="left" w:pos="1276"/>
        </w:tabs>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pacing w:val="-1"/>
          <w:sz w:val="24"/>
          <w:szCs w:val="24"/>
          <w:lang w:eastAsia="en-US"/>
        </w:rPr>
        <w:t>S</w:t>
      </w:r>
      <w:r w:rsidRPr="00755797">
        <w:rPr>
          <w:rFonts w:ascii="Verdana" w:eastAsia="Arial" w:hAnsi="Verdana" w:cs="Times New Roman"/>
          <w:sz w:val="24"/>
          <w:szCs w:val="24"/>
          <w:lang w:eastAsia="en-US"/>
        </w:rPr>
        <w:t>e</w:t>
      </w:r>
      <w:r w:rsidRPr="00755797">
        <w:rPr>
          <w:rFonts w:ascii="Verdana" w:eastAsia="Arial" w:hAnsi="Verdana" w:cs="Times New Roman"/>
          <w:spacing w:val="2"/>
          <w:sz w:val="24"/>
          <w:szCs w:val="24"/>
          <w:lang w:eastAsia="en-US"/>
        </w:rPr>
        <w:t>d</w:t>
      </w:r>
      <w:r w:rsidRPr="00755797">
        <w:rPr>
          <w:rFonts w:ascii="Verdana" w:eastAsia="Arial" w:hAnsi="Verdana" w:cs="Times New Roman"/>
          <w:sz w:val="24"/>
          <w:szCs w:val="24"/>
          <w:lang w:eastAsia="en-US"/>
        </w:rPr>
        <w:t>e</w:t>
      </w:r>
      <w:r w:rsidRPr="00755797">
        <w:rPr>
          <w:rFonts w:ascii="Verdana" w:eastAsia="Arial" w:hAnsi="Verdana" w:cs="Times New Roman"/>
          <w:spacing w:val="-1"/>
          <w:sz w:val="24"/>
          <w:szCs w:val="24"/>
          <w:lang w:eastAsia="en-US"/>
        </w:rPr>
        <w:t xml:space="preserve"> </w:t>
      </w:r>
      <w:r w:rsidRPr="00755797">
        <w:rPr>
          <w:rFonts w:ascii="Verdana" w:eastAsia="Arial" w:hAnsi="Verdana" w:cs="Times New Roman"/>
          <w:sz w:val="24"/>
          <w:szCs w:val="24"/>
          <w:lang w:eastAsia="en-US"/>
        </w:rPr>
        <w:t>comp</w:t>
      </w:r>
      <w:r w:rsidRPr="00755797">
        <w:rPr>
          <w:rFonts w:ascii="Verdana" w:eastAsia="Arial" w:hAnsi="Verdana" w:cs="Times New Roman"/>
          <w:spacing w:val="-2"/>
          <w:sz w:val="24"/>
          <w:szCs w:val="24"/>
          <w:lang w:eastAsia="en-US"/>
        </w:rPr>
        <w:t>e</w:t>
      </w:r>
      <w:r w:rsidRPr="00755797">
        <w:rPr>
          <w:rFonts w:ascii="Verdana" w:eastAsia="Arial" w:hAnsi="Verdana" w:cs="Times New Roman"/>
          <w:spacing w:val="1"/>
          <w:sz w:val="24"/>
          <w:szCs w:val="24"/>
          <w:lang w:eastAsia="en-US"/>
        </w:rPr>
        <w:t>t</w:t>
      </w:r>
      <w:r w:rsidRPr="00755797">
        <w:rPr>
          <w:rFonts w:ascii="Verdana" w:eastAsia="Arial" w:hAnsi="Verdana" w:cs="Times New Roman"/>
          <w:sz w:val="24"/>
          <w:szCs w:val="24"/>
          <w:lang w:eastAsia="en-US"/>
        </w:rPr>
        <w:t>en</w:t>
      </w:r>
      <w:r w:rsidRPr="00755797">
        <w:rPr>
          <w:rFonts w:ascii="Verdana" w:eastAsia="Arial" w:hAnsi="Verdana" w:cs="Times New Roman"/>
          <w:spacing w:val="1"/>
          <w:sz w:val="24"/>
          <w:szCs w:val="24"/>
          <w:lang w:eastAsia="en-US"/>
        </w:rPr>
        <w:t>t</w:t>
      </w:r>
      <w:r w:rsidRPr="00755797">
        <w:rPr>
          <w:rFonts w:ascii="Verdana" w:eastAsia="Arial" w:hAnsi="Verdana" w:cs="Times New Roman"/>
          <w:sz w:val="24"/>
          <w:szCs w:val="24"/>
          <w:lang w:eastAsia="en-US"/>
        </w:rPr>
        <w:t>e</w:t>
      </w:r>
      <w:r w:rsidRPr="00755797">
        <w:rPr>
          <w:rFonts w:ascii="Verdana" w:eastAsia="Arial" w:hAnsi="Verdana" w:cs="Times New Roman"/>
          <w:spacing w:val="-1"/>
          <w:sz w:val="24"/>
          <w:szCs w:val="24"/>
          <w:lang w:eastAsia="en-US"/>
        </w:rPr>
        <w:t xml:space="preserve"> </w:t>
      </w:r>
      <w:r w:rsidRPr="00755797">
        <w:rPr>
          <w:rFonts w:ascii="Verdana" w:eastAsia="Arial" w:hAnsi="Verdana" w:cs="Times New Roman"/>
          <w:sz w:val="24"/>
          <w:szCs w:val="24"/>
          <w:lang w:eastAsia="en-US"/>
        </w:rPr>
        <w:t>(</w:t>
      </w:r>
      <w:r w:rsidRPr="00755797">
        <w:rPr>
          <w:rFonts w:ascii="Verdana" w:eastAsia="Arial" w:hAnsi="Verdana" w:cs="Times New Roman"/>
          <w:spacing w:val="-1"/>
          <w:sz w:val="24"/>
          <w:szCs w:val="24"/>
          <w:lang w:eastAsia="en-US"/>
        </w:rPr>
        <w:t>i</w:t>
      </w:r>
      <w:r w:rsidRPr="00755797">
        <w:rPr>
          <w:rFonts w:ascii="Verdana" w:eastAsia="Arial" w:hAnsi="Verdana" w:cs="Times New Roman"/>
          <w:sz w:val="24"/>
          <w:szCs w:val="24"/>
          <w:lang w:eastAsia="en-US"/>
        </w:rPr>
        <w:t>nd</w:t>
      </w:r>
      <w:r w:rsidRPr="00755797">
        <w:rPr>
          <w:rFonts w:ascii="Verdana" w:eastAsia="Arial" w:hAnsi="Verdana" w:cs="Times New Roman"/>
          <w:spacing w:val="-1"/>
          <w:sz w:val="24"/>
          <w:szCs w:val="24"/>
          <w:lang w:eastAsia="en-US"/>
        </w:rPr>
        <w:t>i</w:t>
      </w:r>
      <w:r w:rsidRPr="00755797">
        <w:rPr>
          <w:rFonts w:ascii="Verdana" w:eastAsia="Arial" w:hAnsi="Verdana" w:cs="Times New Roman"/>
          <w:spacing w:val="2"/>
          <w:sz w:val="24"/>
          <w:szCs w:val="24"/>
          <w:lang w:eastAsia="en-US"/>
        </w:rPr>
        <w:t>r</w:t>
      </w:r>
      <w:r w:rsidRPr="00755797">
        <w:rPr>
          <w:rFonts w:ascii="Verdana" w:eastAsia="Arial" w:hAnsi="Verdana" w:cs="Times New Roman"/>
          <w:spacing w:val="-1"/>
          <w:sz w:val="24"/>
          <w:szCs w:val="24"/>
          <w:lang w:eastAsia="en-US"/>
        </w:rPr>
        <w:t>i</w:t>
      </w:r>
      <w:r w:rsidRPr="00755797">
        <w:rPr>
          <w:rFonts w:ascii="Verdana" w:eastAsia="Arial" w:hAnsi="Verdana" w:cs="Times New Roman"/>
          <w:sz w:val="24"/>
          <w:szCs w:val="24"/>
          <w:lang w:eastAsia="en-US"/>
        </w:rPr>
        <w:t>zzo,</w:t>
      </w:r>
      <w:r w:rsidRPr="00755797">
        <w:rPr>
          <w:rFonts w:ascii="Verdana" w:eastAsia="Arial" w:hAnsi="Verdana" w:cs="Times New Roman"/>
          <w:spacing w:val="-1"/>
          <w:sz w:val="24"/>
          <w:szCs w:val="24"/>
          <w:lang w:eastAsia="en-US"/>
        </w:rPr>
        <w:t xml:space="preserve"> </w:t>
      </w:r>
      <w:r w:rsidRPr="00755797">
        <w:rPr>
          <w:rFonts w:ascii="Verdana" w:eastAsia="Arial" w:hAnsi="Verdana" w:cs="Times New Roman"/>
          <w:spacing w:val="1"/>
          <w:sz w:val="24"/>
          <w:szCs w:val="24"/>
          <w:lang w:eastAsia="en-US"/>
        </w:rPr>
        <w:t>t</w:t>
      </w:r>
      <w:r w:rsidRPr="00755797">
        <w:rPr>
          <w:rFonts w:ascii="Verdana" w:eastAsia="Arial" w:hAnsi="Verdana" w:cs="Times New Roman"/>
          <w:sz w:val="24"/>
          <w:szCs w:val="24"/>
          <w:lang w:eastAsia="en-US"/>
        </w:rPr>
        <w:t>e</w:t>
      </w:r>
      <w:r w:rsidRPr="00755797">
        <w:rPr>
          <w:rFonts w:ascii="Verdana" w:eastAsia="Arial" w:hAnsi="Verdana" w:cs="Times New Roman"/>
          <w:spacing w:val="-1"/>
          <w:sz w:val="24"/>
          <w:szCs w:val="24"/>
          <w:lang w:eastAsia="en-US"/>
        </w:rPr>
        <w:t>l</w:t>
      </w:r>
      <w:r w:rsidRPr="00755797">
        <w:rPr>
          <w:rFonts w:ascii="Verdana" w:eastAsia="Arial" w:hAnsi="Verdana" w:cs="Times New Roman"/>
          <w:sz w:val="24"/>
          <w:szCs w:val="24"/>
          <w:lang w:eastAsia="en-US"/>
        </w:rPr>
        <w:t>e</w:t>
      </w:r>
      <w:r w:rsidRPr="00755797">
        <w:rPr>
          <w:rFonts w:ascii="Verdana" w:eastAsia="Arial" w:hAnsi="Verdana" w:cs="Times New Roman"/>
          <w:spacing w:val="1"/>
          <w:sz w:val="24"/>
          <w:szCs w:val="24"/>
          <w:lang w:eastAsia="en-US"/>
        </w:rPr>
        <w:t>f</w:t>
      </w:r>
      <w:r w:rsidRPr="00755797">
        <w:rPr>
          <w:rFonts w:ascii="Verdana" w:eastAsia="Arial" w:hAnsi="Verdana" w:cs="Times New Roman"/>
          <w:sz w:val="24"/>
          <w:szCs w:val="24"/>
          <w:lang w:eastAsia="en-US"/>
        </w:rPr>
        <w:t>ono</w:t>
      </w:r>
      <w:r w:rsidRPr="00755797">
        <w:rPr>
          <w:rFonts w:ascii="Verdana" w:eastAsia="Arial" w:hAnsi="Verdana" w:cs="Times New Roman"/>
          <w:spacing w:val="-1"/>
          <w:sz w:val="24"/>
          <w:szCs w:val="24"/>
          <w:lang w:eastAsia="en-US"/>
        </w:rPr>
        <w:t xml:space="preserve"> </w:t>
      </w:r>
      <w:r w:rsidRPr="00755797">
        <w:rPr>
          <w:rFonts w:ascii="Verdana" w:eastAsia="Arial" w:hAnsi="Verdana" w:cs="Times New Roman"/>
          <w:sz w:val="24"/>
          <w:szCs w:val="24"/>
          <w:lang w:eastAsia="en-US"/>
        </w:rPr>
        <w:t xml:space="preserve">e </w:t>
      </w:r>
      <w:r w:rsidRPr="00755797">
        <w:rPr>
          <w:rFonts w:ascii="Verdana" w:eastAsia="Arial" w:hAnsi="Verdana" w:cs="Times New Roman"/>
          <w:spacing w:val="1"/>
          <w:sz w:val="24"/>
          <w:szCs w:val="24"/>
          <w:lang w:eastAsia="en-US"/>
        </w:rPr>
        <w:t>f</w:t>
      </w:r>
      <w:r w:rsidRPr="00755797">
        <w:rPr>
          <w:rFonts w:ascii="Verdana" w:eastAsia="Arial" w:hAnsi="Verdana" w:cs="Times New Roman"/>
          <w:sz w:val="24"/>
          <w:szCs w:val="24"/>
          <w:lang w:eastAsia="en-US"/>
        </w:rPr>
        <w:t>a</w:t>
      </w:r>
      <w:r w:rsidRPr="00755797">
        <w:rPr>
          <w:rFonts w:ascii="Verdana" w:eastAsia="Arial" w:hAnsi="Verdana" w:cs="Times New Roman"/>
          <w:spacing w:val="-2"/>
          <w:sz w:val="24"/>
          <w:szCs w:val="24"/>
          <w:lang w:eastAsia="en-US"/>
        </w:rPr>
        <w:t>x</w:t>
      </w:r>
      <w:r w:rsidRPr="00755797">
        <w:rPr>
          <w:rFonts w:ascii="Verdana" w:eastAsia="Arial" w:hAnsi="Verdana" w:cs="Times New Roman"/>
          <w:sz w:val="24"/>
          <w:szCs w:val="24"/>
          <w:lang w:eastAsia="en-US"/>
        </w:rPr>
        <w:t xml:space="preserv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373516C8" w14:textId="77777777" w:rsidR="00D47ACB" w:rsidRPr="00755797" w:rsidRDefault="00D47ACB" w:rsidP="00F15414">
      <w:pPr>
        <w:widowControl w:val="0"/>
        <w:numPr>
          <w:ilvl w:val="0"/>
          <w:numId w:val="9"/>
        </w:numPr>
        <w:tabs>
          <w:tab w:val="left" w:pos="993"/>
        </w:tabs>
        <w:spacing w:after="200" w:line="276" w:lineRule="auto"/>
        <w:ind w:left="993" w:right="-6" w:hanging="426"/>
        <w:rPr>
          <w:rFonts w:ascii="Verdana" w:eastAsia="Arial" w:hAnsi="Verdana" w:cs="Times New Roman"/>
          <w:spacing w:val="1"/>
          <w:sz w:val="24"/>
          <w:szCs w:val="24"/>
          <w:lang w:eastAsia="en-US"/>
        </w:rPr>
      </w:pPr>
      <w:r w:rsidRPr="00755797">
        <w:rPr>
          <w:rFonts w:ascii="Verdana" w:eastAsia="Arial" w:hAnsi="Verdana" w:cs="Times New Roman"/>
          <w:spacing w:val="1"/>
          <w:sz w:val="24"/>
          <w:szCs w:val="24"/>
          <w:lang w:eastAsia="en-US"/>
        </w:rPr>
        <w:t>INAIL</w:t>
      </w:r>
    </w:p>
    <w:p w14:paraId="0AB7C4E3" w14:textId="628B4D48" w:rsidR="00D47ACB" w:rsidRPr="00755797" w:rsidRDefault="00D47ACB" w:rsidP="00F15414">
      <w:pPr>
        <w:widowControl w:val="0"/>
        <w:numPr>
          <w:ilvl w:val="0"/>
          <w:numId w:val="14"/>
        </w:numPr>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 xml:space="preserve">Codice ditta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4708DDDB" w14:textId="1520BB58" w:rsidR="00D47ACB" w:rsidRPr="00755797" w:rsidRDefault="00D47ACB" w:rsidP="00F15414">
      <w:pPr>
        <w:widowControl w:val="0"/>
        <w:numPr>
          <w:ilvl w:val="0"/>
          <w:numId w:val="14"/>
        </w:numPr>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Sede competente (indirizzo, telefono</w:t>
      </w:r>
      <w:r w:rsidR="00DC6934" w:rsidRPr="00755797">
        <w:rPr>
          <w:rFonts w:ascii="Verdana" w:eastAsia="Arial" w:hAnsi="Verdana" w:cs="Times New Roman"/>
          <w:sz w:val="24"/>
          <w:szCs w:val="24"/>
          <w:lang w:eastAsia="en-US"/>
        </w:rPr>
        <w:t>, mail /pec</w:t>
      </w:r>
      <w:r w:rsidRPr="00755797">
        <w:rPr>
          <w:rFonts w:ascii="Verdana" w:eastAsia="Arial" w:hAnsi="Verdana" w:cs="Times New Roman"/>
          <w:sz w:val="24"/>
          <w:szCs w:val="24"/>
          <w:lang w:eastAsia="en-US"/>
        </w:rPr>
        <w:t xml:space="preserv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3A33E689" w14:textId="77777777" w:rsidR="00D47ACB" w:rsidRPr="00755797" w:rsidRDefault="00D47ACB" w:rsidP="00F15414">
      <w:pPr>
        <w:widowControl w:val="0"/>
        <w:numPr>
          <w:ilvl w:val="0"/>
          <w:numId w:val="9"/>
        </w:numPr>
        <w:tabs>
          <w:tab w:val="left" w:pos="993"/>
        </w:tabs>
        <w:spacing w:after="200" w:line="276" w:lineRule="auto"/>
        <w:ind w:left="993" w:right="-6" w:hanging="426"/>
        <w:rPr>
          <w:rFonts w:ascii="Verdana" w:eastAsia="Arial" w:hAnsi="Verdana" w:cs="Times New Roman"/>
          <w:spacing w:val="1"/>
          <w:sz w:val="24"/>
          <w:szCs w:val="24"/>
          <w:lang w:eastAsia="en-US"/>
        </w:rPr>
      </w:pPr>
      <w:r w:rsidRPr="00755797">
        <w:rPr>
          <w:rFonts w:ascii="Verdana" w:eastAsia="Arial" w:hAnsi="Verdana" w:cs="Times New Roman"/>
          <w:spacing w:val="1"/>
          <w:sz w:val="24"/>
          <w:szCs w:val="24"/>
          <w:lang w:eastAsia="en-US"/>
        </w:rPr>
        <w:t>CASSA EDILE</w:t>
      </w:r>
    </w:p>
    <w:p w14:paraId="741FF6A6" w14:textId="2F0DED44" w:rsidR="00D47ACB" w:rsidRPr="00755797" w:rsidRDefault="00D47ACB" w:rsidP="00F15414">
      <w:pPr>
        <w:widowControl w:val="0"/>
        <w:numPr>
          <w:ilvl w:val="0"/>
          <w:numId w:val="15"/>
        </w:numPr>
        <w:tabs>
          <w:tab w:val="left" w:pos="1418"/>
        </w:tabs>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 xml:space="preserve">Codice Impresa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09463931" w14:textId="44540BB7" w:rsidR="00D47ACB" w:rsidRPr="00755797" w:rsidRDefault="00D47ACB" w:rsidP="00F15414">
      <w:pPr>
        <w:widowControl w:val="0"/>
        <w:numPr>
          <w:ilvl w:val="0"/>
          <w:numId w:val="15"/>
        </w:numPr>
        <w:tabs>
          <w:tab w:val="left" w:pos="1418"/>
        </w:tabs>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 xml:space="preserve">Codice Cassa </w:t>
      </w:r>
      <w:bookmarkStart w:id="21" w:name="_Hlk209009504"/>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bookmarkEnd w:id="21"/>
    </w:p>
    <w:p w14:paraId="660CBC14" w14:textId="24B2B326" w:rsidR="00D47ACB" w:rsidRPr="00755797" w:rsidRDefault="00D47ACB" w:rsidP="00F15414">
      <w:pPr>
        <w:widowControl w:val="0"/>
        <w:numPr>
          <w:ilvl w:val="0"/>
          <w:numId w:val="15"/>
        </w:numPr>
        <w:tabs>
          <w:tab w:val="left" w:pos="1418"/>
        </w:tabs>
        <w:spacing w:after="200" w:line="276" w:lineRule="auto"/>
        <w:ind w:left="1418" w:right="-6" w:hanging="426"/>
        <w:rPr>
          <w:rFonts w:ascii="Verdana" w:eastAsia="Arial" w:hAnsi="Verdana" w:cs="Times New Roman"/>
          <w:sz w:val="24"/>
          <w:szCs w:val="24"/>
          <w:lang w:eastAsia="en-US"/>
        </w:rPr>
      </w:pPr>
      <w:r w:rsidRPr="00755797">
        <w:rPr>
          <w:rFonts w:ascii="Verdana" w:eastAsia="Arial" w:hAnsi="Verdana" w:cs="Times New Roman"/>
          <w:sz w:val="24"/>
          <w:szCs w:val="24"/>
          <w:lang w:eastAsia="en-US"/>
        </w:rPr>
        <w:t>Sede competente (indirizzo, telefono</w:t>
      </w:r>
      <w:r w:rsidR="00DC6934" w:rsidRPr="00755797">
        <w:rPr>
          <w:rFonts w:ascii="Verdana" w:eastAsia="Arial" w:hAnsi="Verdana" w:cs="Times New Roman"/>
          <w:sz w:val="24"/>
          <w:szCs w:val="24"/>
          <w:lang w:eastAsia="en-US"/>
        </w:rPr>
        <w:t>, mail/pec</w:t>
      </w:r>
      <w:r w:rsidR="006215A1" w:rsidRPr="00755797">
        <w:rPr>
          <w:rFonts w:ascii="Verdana" w:eastAsia="Arial" w:hAnsi="Verdana" w:cs="Times New Roman"/>
          <w:sz w:val="24"/>
          <w:szCs w:val="24"/>
          <w:lang w:eastAsia="en-US"/>
        </w:rPr>
        <w:t>)</w:t>
      </w:r>
      <w:r w:rsidRPr="00755797">
        <w:rPr>
          <w:rFonts w:ascii="Verdana" w:eastAsia="Arial" w:hAnsi="Verdana" w:cs="Times New Roman"/>
          <w:sz w:val="24"/>
          <w:szCs w:val="24"/>
          <w:lang w:eastAsia="en-US"/>
        </w:rPr>
        <w:t xml:space="preserve"> </w:t>
      </w:r>
      <w:r w:rsidR="00DC6934" w:rsidRPr="00755797">
        <w:rPr>
          <w:rFonts w:ascii="Verdana" w:hAnsi="Verdana"/>
          <w:i/>
          <w:sz w:val="24"/>
          <w:szCs w:val="24"/>
        </w:rPr>
        <w:fldChar w:fldCharType="begin">
          <w:ffData>
            <w:name w:val="Testo12"/>
            <w:enabled/>
            <w:calcOnExit w:val="0"/>
            <w:textInput/>
          </w:ffData>
        </w:fldChar>
      </w:r>
      <w:r w:rsidR="00DC6934" w:rsidRPr="00755797">
        <w:rPr>
          <w:rFonts w:ascii="Verdana" w:hAnsi="Verdana"/>
          <w:i/>
          <w:sz w:val="24"/>
          <w:szCs w:val="24"/>
        </w:rPr>
        <w:instrText xml:space="preserve"> FORMTEXT </w:instrText>
      </w:r>
      <w:r w:rsidR="00DC6934" w:rsidRPr="00755797">
        <w:rPr>
          <w:rFonts w:ascii="Verdana" w:hAnsi="Verdana"/>
          <w:i/>
          <w:sz w:val="24"/>
          <w:szCs w:val="24"/>
        </w:rPr>
      </w:r>
      <w:r w:rsidR="00DC6934" w:rsidRPr="00755797">
        <w:rPr>
          <w:rFonts w:ascii="Verdana" w:hAnsi="Verdana"/>
          <w:i/>
          <w:sz w:val="24"/>
          <w:szCs w:val="24"/>
        </w:rPr>
        <w:fldChar w:fldCharType="separate"/>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noProof/>
          <w:sz w:val="24"/>
          <w:szCs w:val="24"/>
        </w:rPr>
        <w:t> </w:t>
      </w:r>
      <w:r w:rsidR="00DC6934" w:rsidRPr="00755797">
        <w:rPr>
          <w:rFonts w:ascii="Verdana" w:hAnsi="Verdana"/>
          <w:i/>
          <w:sz w:val="24"/>
          <w:szCs w:val="24"/>
        </w:rPr>
        <w:fldChar w:fldCharType="end"/>
      </w:r>
    </w:p>
    <w:p w14:paraId="11983CB6" w14:textId="28FEBF40" w:rsidR="00D47ACB" w:rsidRPr="00755797" w:rsidRDefault="002B32DC" w:rsidP="001520DF">
      <w:pPr>
        <w:widowControl w:val="0"/>
        <w:spacing w:after="200" w:line="276" w:lineRule="auto"/>
        <w:ind w:left="425" w:right="-6"/>
        <w:rPr>
          <w:rFonts w:ascii="Verdana" w:eastAsia="Arial" w:hAnsi="Verdana"/>
          <w:sz w:val="24"/>
          <w:szCs w:val="24"/>
          <w:lang w:eastAsia="en-US"/>
        </w:rPr>
      </w:pPr>
      <w:r w:rsidRPr="00755797">
        <w:rPr>
          <w:rFonts w:ascii="Verdana" w:eastAsia="Arial" w:hAnsi="Verdana"/>
          <w:sz w:val="24"/>
          <w:szCs w:val="24"/>
          <w:lang w:eastAsia="en-US"/>
        </w:rPr>
        <w:t>c</w:t>
      </w:r>
      <w:r w:rsidR="001520DF" w:rsidRPr="00755797">
        <w:rPr>
          <w:rFonts w:ascii="Verdana" w:eastAsia="Arial" w:hAnsi="Verdana"/>
          <w:sz w:val="24"/>
          <w:szCs w:val="24"/>
          <w:lang w:eastAsia="en-US"/>
        </w:rPr>
        <w:t xml:space="preserve">) </w:t>
      </w:r>
      <w:r w:rsidR="00AC6EC7" w:rsidRPr="00755797">
        <w:rPr>
          <w:rFonts w:ascii="Verdana" w:eastAsia="Arial" w:hAnsi="Verdana"/>
          <w:sz w:val="24"/>
          <w:szCs w:val="24"/>
          <w:lang w:eastAsia="en-US"/>
        </w:rPr>
        <w:t>di applicare il medesimo contratto collettivo di lavoro del contraente principale</w:t>
      </w:r>
      <w:r w:rsidR="00471E67" w:rsidRPr="00755797">
        <w:rPr>
          <w:rStyle w:val="Rimandonotaapidipagina"/>
          <w:rFonts w:ascii="Verdana" w:eastAsia="Arial" w:hAnsi="Verdana"/>
          <w:sz w:val="24"/>
          <w:szCs w:val="24"/>
          <w:lang w:eastAsia="en-US"/>
        </w:rPr>
        <w:footnoteReference w:id="1"/>
      </w:r>
      <w:r w:rsidR="00AC6EC7" w:rsidRPr="00755797">
        <w:rPr>
          <w:rFonts w:ascii="Verdana" w:eastAsia="Arial" w:hAnsi="Verdana"/>
          <w:sz w:val="24"/>
          <w:szCs w:val="24"/>
          <w:lang w:eastAsia="en-US"/>
        </w:rPr>
        <w:t xml:space="preserv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w:t>
      </w:r>
      <w:r w:rsidR="00AC6EC7" w:rsidRPr="00755797">
        <w:rPr>
          <w:rFonts w:ascii="Verdana" w:eastAsia="Arial" w:hAnsi="Verdana"/>
          <w:sz w:val="24"/>
          <w:szCs w:val="24"/>
          <w:lang w:eastAsia="en-US"/>
        </w:rPr>
        <w:lastRenderedPageBreak/>
        <w:t xml:space="preserve">relative alla categoria prevalente. </w:t>
      </w:r>
      <w:r w:rsidR="00471E67" w:rsidRPr="00755797">
        <w:rPr>
          <w:rFonts w:ascii="Verdana" w:eastAsia="Arial" w:hAnsi="Verdana"/>
          <w:sz w:val="24"/>
          <w:szCs w:val="24"/>
          <w:lang w:eastAsia="en-US"/>
        </w:rPr>
        <w:t xml:space="preserve">In caso di applicazione di un </w:t>
      </w:r>
      <w:r w:rsidR="00AC6EC7" w:rsidRPr="00755797">
        <w:rPr>
          <w:rFonts w:ascii="Verdana" w:eastAsia="Arial" w:hAnsi="Verdana"/>
          <w:sz w:val="24"/>
          <w:szCs w:val="24"/>
          <w:lang w:eastAsia="en-US"/>
        </w:rPr>
        <w:t xml:space="preserve">C.C.N.L differente, </w:t>
      </w:r>
      <w:r w:rsidR="00471E67" w:rsidRPr="00755797">
        <w:rPr>
          <w:rFonts w:ascii="Verdana" w:eastAsia="Arial" w:hAnsi="Verdana"/>
          <w:sz w:val="24"/>
          <w:szCs w:val="24"/>
          <w:lang w:eastAsia="en-US"/>
        </w:rPr>
        <w:t>specificare</w:t>
      </w:r>
      <w:r w:rsidR="00AC6EC7" w:rsidRPr="00755797">
        <w:rPr>
          <w:rFonts w:ascii="Verdana" w:eastAsia="Arial" w:hAnsi="Verdana"/>
          <w:sz w:val="24"/>
          <w:szCs w:val="24"/>
          <w:lang w:eastAsia="en-US"/>
        </w:rPr>
        <w:t xml:space="preserve"> </w:t>
      </w:r>
      <w:r w:rsidR="00471E67" w:rsidRPr="00755797">
        <w:rPr>
          <w:rFonts w:ascii="Verdana" w:eastAsia="Arial" w:hAnsi="Verdana"/>
          <w:sz w:val="24"/>
          <w:szCs w:val="24"/>
          <w:lang w:eastAsia="en-US"/>
        </w:rPr>
        <w:t>qui di seguito il tipo di contratto collettivo nazione applicato e allegare la</w:t>
      </w:r>
      <w:r w:rsidR="00AC6EC7" w:rsidRPr="00755797">
        <w:rPr>
          <w:rFonts w:ascii="Verdana" w:eastAsia="Arial" w:hAnsi="Verdana"/>
          <w:sz w:val="24"/>
          <w:szCs w:val="24"/>
          <w:lang w:eastAsia="en-US"/>
        </w:rPr>
        <w:t xml:space="preserve"> dichiarazione </w:t>
      </w:r>
      <w:r w:rsidR="00471E67" w:rsidRPr="00755797">
        <w:rPr>
          <w:rFonts w:ascii="Verdana" w:eastAsia="Arial" w:hAnsi="Verdana"/>
          <w:sz w:val="24"/>
          <w:szCs w:val="24"/>
          <w:lang w:eastAsia="en-US"/>
        </w:rPr>
        <w:t>di equivalenza delle tutele</w:t>
      </w:r>
      <w:r w:rsidR="00D47ACB" w:rsidRPr="00755797">
        <w:rPr>
          <w:rFonts w:ascii="Verdana" w:eastAsia="Arial" w:hAnsi="Verdana"/>
          <w:sz w:val="24"/>
          <w:szCs w:val="24"/>
          <w:lang w:eastAsia="en-US"/>
        </w:rPr>
        <w:t>:</w:t>
      </w:r>
      <w:r w:rsidR="00471E67" w:rsidRPr="00755797">
        <w:rPr>
          <w:rFonts w:ascii="Verdana" w:hAnsi="Verdana"/>
          <w:i/>
          <w:sz w:val="24"/>
          <w:szCs w:val="24"/>
        </w:rPr>
        <w:t xml:space="preserve"> </w:t>
      </w:r>
      <w:r w:rsidR="00471E67" w:rsidRPr="00755797">
        <w:rPr>
          <w:rFonts w:ascii="Verdana" w:hAnsi="Verdana"/>
          <w:i/>
          <w:sz w:val="24"/>
          <w:szCs w:val="24"/>
        </w:rPr>
        <w:fldChar w:fldCharType="begin">
          <w:ffData>
            <w:name w:val="Testo12"/>
            <w:enabled/>
            <w:calcOnExit w:val="0"/>
            <w:textInput/>
          </w:ffData>
        </w:fldChar>
      </w:r>
      <w:r w:rsidR="00471E67" w:rsidRPr="00755797">
        <w:rPr>
          <w:rFonts w:ascii="Verdana" w:hAnsi="Verdana"/>
          <w:i/>
          <w:sz w:val="24"/>
          <w:szCs w:val="24"/>
        </w:rPr>
        <w:instrText xml:space="preserve"> FORMTEXT </w:instrText>
      </w:r>
      <w:r w:rsidR="00471E67" w:rsidRPr="00755797">
        <w:rPr>
          <w:rFonts w:ascii="Verdana" w:hAnsi="Verdana"/>
          <w:i/>
          <w:sz w:val="24"/>
          <w:szCs w:val="24"/>
        </w:rPr>
      </w:r>
      <w:r w:rsidR="00471E67" w:rsidRPr="00755797">
        <w:rPr>
          <w:rFonts w:ascii="Verdana" w:hAnsi="Verdana"/>
          <w:i/>
          <w:sz w:val="24"/>
          <w:szCs w:val="24"/>
        </w:rPr>
        <w:fldChar w:fldCharType="separate"/>
      </w:r>
      <w:r w:rsidR="00471E67" w:rsidRPr="00755797">
        <w:rPr>
          <w:i/>
          <w:noProof/>
          <w:sz w:val="24"/>
          <w:szCs w:val="24"/>
        </w:rPr>
        <w:t> </w:t>
      </w:r>
      <w:r w:rsidR="00471E67" w:rsidRPr="00755797">
        <w:rPr>
          <w:i/>
          <w:noProof/>
          <w:sz w:val="24"/>
          <w:szCs w:val="24"/>
        </w:rPr>
        <w:t> </w:t>
      </w:r>
      <w:r w:rsidR="00471E67" w:rsidRPr="00755797">
        <w:rPr>
          <w:i/>
          <w:noProof/>
          <w:sz w:val="24"/>
          <w:szCs w:val="24"/>
        </w:rPr>
        <w:t> </w:t>
      </w:r>
      <w:r w:rsidR="00471E67" w:rsidRPr="00755797">
        <w:rPr>
          <w:i/>
          <w:noProof/>
          <w:sz w:val="24"/>
          <w:szCs w:val="24"/>
        </w:rPr>
        <w:t> </w:t>
      </w:r>
      <w:r w:rsidR="00471E67" w:rsidRPr="00755797">
        <w:rPr>
          <w:i/>
          <w:noProof/>
          <w:sz w:val="24"/>
          <w:szCs w:val="24"/>
        </w:rPr>
        <w:t> </w:t>
      </w:r>
      <w:r w:rsidR="00471E67" w:rsidRPr="00755797">
        <w:rPr>
          <w:rFonts w:ascii="Verdana" w:hAnsi="Verdana"/>
          <w:i/>
          <w:sz w:val="24"/>
          <w:szCs w:val="24"/>
        </w:rPr>
        <w:fldChar w:fldCharType="end"/>
      </w:r>
    </w:p>
    <w:p w14:paraId="420EBFF1" w14:textId="1885A828" w:rsidR="00DC6934" w:rsidRPr="00755797" w:rsidRDefault="001520DF" w:rsidP="001520DF">
      <w:pPr>
        <w:widowControl w:val="0"/>
        <w:spacing w:after="200" w:line="276" w:lineRule="auto"/>
        <w:ind w:left="425" w:right="-6"/>
        <w:rPr>
          <w:rFonts w:ascii="Verdana" w:eastAsia="Arial" w:hAnsi="Verdana"/>
          <w:spacing w:val="-1"/>
          <w:sz w:val="24"/>
          <w:szCs w:val="24"/>
          <w:lang w:eastAsia="en-US"/>
        </w:rPr>
      </w:pPr>
      <w:r w:rsidRPr="00755797">
        <w:rPr>
          <w:rFonts w:ascii="Verdana" w:eastAsia="Arial" w:hAnsi="Verdana"/>
          <w:spacing w:val="-1"/>
          <w:sz w:val="24"/>
          <w:szCs w:val="24"/>
          <w:lang w:eastAsia="en-US"/>
        </w:rPr>
        <w:t xml:space="preserve">d) </w:t>
      </w:r>
      <w:r w:rsidR="00DC6934" w:rsidRPr="00755797">
        <w:rPr>
          <w:rFonts w:ascii="Verdana" w:eastAsia="Arial" w:hAnsi="Verdana"/>
          <w:spacing w:val="-1"/>
          <w:sz w:val="24"/>
          <w:szCs w:val="24"/>
          <w:lang w:eastAsia="en-US"/>
        </w:rPr>
        <w:t>che l'</w:t>
      </w:r>
      <w:r w:rsidR="00447607" w:rsidRPr="00755797">
        <w:rPr>
          <w:rFonts w:ascii="Verdana" w:eastAsia="Arial" w:hAnsi="Verdana"/>
          <w:spacing w:val="-1"/>
          <w:sz w:val="24"/>
          <w:szCs w:val="24"/>
          <w:lang w:eastAsia="en-US"/>
        </w:rPr>
        <w:t>o</w:t>
      </w:r>
      <w:r w:rsidR="00DC6934" w:rsidRPr="00755797">
        <w:rPr>
          <w:rFonts w:ascii="Verdana" w:eastAsia="Arial" w:hAnsi="Verdana"/>
          <w:spacing w:val="-1"/>
          <w:sz w:val="24"/>
          <w:szCs w:val="24"/>
          <w:lang w:eastAsia="en-US"/>
        </w:rPr>
        <w:t xml:space="preserve">peratore economico appartiene alla seguente categoria </w:t>
      </w:r>
      <w:r w:rsidR="00755797" w:rsidRPr="00755797">
        <w:rPr>
          <w:rFonts w:ascii="Verdana" w:eastAsia="Arial" w:hAnsi="Verdana"/>
          <w:i/>
          <w:color w:val="FF0000"/>
          <w:sz w:val="22"/>
          <w:szCs w:val="22"/>
          <w:lang w:eastAsia="en-US"/>
        </w:rPr>
        <w:t>[</w:t>
      </w:r>
      <w:r w:rsidR="00DC6934" w:rsidRPr="00755797">
        <w:rPr>
          <w:rFonts w:ascii="Verdana" w:eastAsia="Arial" w:hAnsi="Verdana"/>
          <w:i/>
          <w:color w:val="FF0000"/>
          <w:sz w:val="22"/>
          <w:szCs w:val="22"/>
          <w:lang w:eastAsia="en-US"/>
        </w:rPr>
        <w:t>barrare la voce di interesse</w:t>
      </w:r>
      <w:r w:rsidR="00755797" w:rsidRPr="00755797">
        <w:rPr>
          <w:rFonts w:ascii="Verdana" w:eastAsia="Arial" w:hAnsi="Verdana"/>
          <w:i/>
          <w:color w:val="FF0000"/>
          <w:sz w:val="22"/>
          <w:szCs w:val="22"/>
          <w:lang w:eastAsia="en-US"/>
        </w:rPr>
        <w:t>]</w:t>
      </w:r>
      <w:r w:rsidR="00DC6934" w:rsidRPr="00755797">
        <w:rPr>
          <w:rFonts w:ascii="Verdana" w:eastAsia="Arial" w:hAnsi="Verdana"/>
          <w:spacing w:val="-1"/>
          <w:sz w:val="24"/>
          <w:szCs w:val="24"/>
          <w:lang w:eastAsia="en-US"/>
        </w:rPr>
        <w:t>:</w:t>
      </w:r>
    </w:p>
    <w:bookmarkStart w:id="22" w:name="_Hlk209005862"/>
    <w:bookmarkStart w:id="23" w:name="_Hlk165891603"/>
    <w:p w14:paraId="46037CFF" w14:textId="5DD58023" w:rsidR="004C1C7B" w:rsidRPr="00755797" w:rsidRDefault="00755797" w:rsidP="00755797">
      <w:pPr>
        <w:widowControl w:val="0"/>
        <w:spacing w:after="200" w:line="276" w:lineRule="auto"/>
        <w:ind w:left="709" w:right="-6"/>
        <w:contextualSpacing/>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bookmarkEnd w:id="23"/>
      <w:r>
        <w:rPr>
          <w:rFonts w:ascii="Verdana" w:hAnsi="Verdana"/>
          <w:sz w:val="24"/>
          <w:szCs w:val="24"/>
        </w:rPr>
        <w:t xml:space="preserve"> </w:t>
      </w:r>
      <w:r w:rsidR="004C1C7B" w:rsidRPr="00755797">
        <w:rPr>
          <w:rFonts w:ascii="Verdana" w:eastAsia="Arial" w:hAnsi="Verdana" w:cs="Times New Roman"/>
          <w:spacing w:val="-1"/>
          <w:sz w:val="24"/>
          <w:szCs w:val="24"/>
          <w:lang w:eastAsia="en-US"/>
        </w:rPr>
        <w:t xml:space="preserve">una microimpresa (meno di 10 occupati e fatturato annuo oppure totale di bilancio non superiore a </w:t>
      </w:r>
      <w:r w:rsidR="005521CA" w:rsidRPr="00755797">
        <w:rPr>
          <w:rFonts w:ascii="Verdana" w:eastAsia="Arial" w:hAnsi="Verdana" w:cs="Times New Roman"/>
          <w:spacing w:val="-1"/>
          <w:sz w:val="24"/>
          <w:szCs w:val="24"/>
          <w:lang w:eastAsia="en-US"/>
        </w:rPr>
        <w:t xml:space="preserve">€ </w:t>
      </w:r>
      <w:r w:rsidR="004C1C7B" w:rsidRPr="00755797">
        <w:rPr>
          <w:rFonts w:ascii="Verdana" w:eastAsia="Arial" w:hAnsi="Verdana" w:cs="Times New Roman"/>
          <w:spacing w:val="-1"/>
          <w:sz w:val="24"/>
          <w:szCs w:val="24"/>
          <w:lang w:eastAsia="en-US"/>
        </w:rPr>
        <w:t>2 milioni);</w:t>
      </w:r>
    </w:p>
    <w:bookmarkEnd w:id="22"/>
    <w:p w14:paraId="0EDF2ACA" w14:textId="62A19B1A" w:rsidR="004C1C7B" w:rsidRPr="00755797" w:rsidRDefault="00755797" w:rsidP="00755797">
      <w:pPr>
        <w:widowControl w:val="0"/>
        <w:spacing w:after="200" w:line="276" w:lineRule="auto"/>
        <w:ind w:left="709" w:right="-6"/>
        <w:contextualSpacing/>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4C1C7B" w:rsidRPr="00755797">
        <w:rPr>
          <w:rFonts w:ascii="Verdana" w:eastAsia="Arial" w:hAnsi="Verdana" w:cs="Times New Roman"/>
          <w:spacing w:val="-1"/>
          <w:sz w:val="24"/>
          <w:szCs w:val="24"/>
          <w:lang w:eastAsia="en-US"/>
        </w:rPr>
        <w:t xml:space="preserve">una piccola impresa (meno di 50 occupati e fatturato annuo oppure totale di bilancio non superiore a </w:t>
      </w:r>
      <w:r w:rsidR="005521CA" w:rsidRPr="00755797">
        <w:rPr>
          <w:rFonts w:ascii="Verdana" w:eastAsia="Arial" w:hAnsi="Verdana" w:cs="Times New Roman"/>
          <w:spacing w:val="-1"/>
          <w:sz w:val="24"/>
          <w:szCs w:val="24"/>
          <w:lang w:eastAsia="en-US"/>
        </w:rPr>
        <w:t xml:space="preserve">€ </w:t>
      </w:r>
      <w:r w:rsidR="004C1C7B" w:rsidRPr="00755797">
        <w:rPr>
          <w:rFonts w:ascii="Verdana" w:eastAsia="Arial" w:hAnsi="Verdana" w:cs="Times New Roman"/>
          <w:spacing w:val="-1"/>
          <w:sz w:val="24"/>
          <w:szCs w:val="24"/>
          <w:lang w:eastAsia="en-US"/>
        </w:rPr>
        <w:t>10 milioni);</w:t>
      </w:r>
    </w:p>
    <w:p w14:paraId="22794D4B" w14:textId="6CC80CDC" w:rsidR="004C1C7B" w:rsidRPr="00755797" w:rsidRDefault="00755797" w:rsidP="00755797">
      <w:pPr>
        <w:widowControl w:val="0"/>
        <w:spacing w:after="200" w:line="276" w:lineRule="auto"/>
        <w:ind w:left="709" w:right="-6"/>
        <w:contextualSpacing/>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4C1C7B" w:rsidRPr="00755797">
        <w:rPr>
          <w:rFonts w:ascii="Verdana" w:eastAsia="Arial" w:hAnsi="Verdana" w:cs="Times New Roman"/>
          <w:spacing w:val="-1"/>
          <w:sz w:val="24"/>
          <w:szCs w:val="24"/>
          <w:lang w:eastAsia="en-US"/>
        </w:rPr>
        <w:t xml:space="preserve">una media impresa (meno di 250 occupati e fatturato annuo oppure totale di bilancio non superiore a </w:t>
      </w:r>
      <w:r w:rsidR="005521CA" w:rsidRPr="00755797">
        <w:rPr>
          <w:rFonts w:ascii="Verdana" w:eastAsia="Arial" w:hAnsi="Verdana" w:cs="Times New Roman"/>
          <w:spacing w:val="-1"/>
          <w:sz w:val="24"/>
          <w:szCs w:val="24"/>
          <w:lang w:eastAsia="en-US"/>
        </w:rPr>
        <w:t xml:space="preserve">€ </w:t>
      </w:r>
      <w:r w:rsidR="004C1C7B" w:rsidRPr="00755797">
        <w:rPr>
          <w:rFonts w:ascii="Verdana" w:eastAsia="Arial" w:hAnsi="Verdana" w:cs="Times New Roman"/>
          <w:spacing w:val="-1"/>
          <w:sz w:val="24"/>
          <w:szCs w:val="24"/>
          <w:lang w:eastAsia="en-US"/>
        </w:rPr>
        <w:t>50 milioni);</w:t>
      </w:r>
    </w:p>
    <w:p w14:paraId="1AB34B79" w14:textId="77777777" w:rsidR="001520DF" w:rsidRPr="00755797" w:rsidRDefault="001520DF" w:rsidP="001520DF">
      <w:pPr>
        <w:widowControl w:val="0"/>
        <w:spacing w:after="200" w:line="276" w:lineRule="auto"/>
        <w:ind w:left="1134" w:right="-6"/>
        <w:contextualSpacing/>
        <w:rPr>
          <w:rFonts w:ascii="Verdana" w:eastAsia="Arial" w:hAnsi="Verdana" w:cs="Times New Roman"/>
          <w:spacing w:val="-1"/>
          <w:sz w:val="24"/>
          <w:szCs w:val="24"/>
          <w:lang w:eastAsia="en-US"/>
        </w:rPr>
      </w:pPr>
    </w:p>
    <w:p w14:paraId="5BCA1A54" w14:textId="04522EA2" w:rsidR="00DC6934" w:rsidRPr="00755797" w:rsidRDefault="001520DF" w:rsidP="001520DF">
      <w:pPr>
        <w:widowControl w:val="0"/>
        <w:spacing w:after="200" w:line="276" w:lineRule="auto"/>
        <w:ind w:left="425" w:right="-6"/>
        <w:rPr>
          <w:rFonts w:ascii="Verdana" w:eastAsia="Arial" w:hAnsi="Verdana"/>
          <w:spacing w:val="-1"/>
          <w:sz w:val="24"/>
          <w:szCs w:val="24"/>
          <w:lang w:eastAsia="en-US"/>
        </w:rPr>
      </w:pPr>
      <w:r w:rsidRPr="00755797">
        <w:rPr>
          <w:rFonts w:ascii="Verdana" w:eastAsia="Arial" w:hAnsi="Verdana"/>
          <w:spacing w:val="-1"/>
          <w:sz w:val="24"/>
          <w:szCs w:val="24"/>
          <w:lang w:eastAsia="en-US"/>
        </w:rPr>
        <w:t xml:space="preserve">e) </w:t>
      </w:r>
      <w:r w:rsidR="004C1C7B" w:rsidRPr="00755797">
        <w:rPr>
          <w:rFonts w:ascii="Verdana" w:eastAsia="Arial" w:hAnsi="Verdana"/>
          <w:spacing w:val="-1"/>
          <w:sz w:val="24"/>
          <w:szCs w:val="24"/>
          <w:lang w:eastAsia="en-US"/>
        </w:rPr>
        <w:t>di impegnare l’impresa, verso la stazione appaltante, a garantire gli stessi standard qualitativi e prestazionali previsti nel contratto di appalto ed assicurare ai lavoratori impiegati un trattamento economico e normativo non inferiore a quello garantito dal contraente principale, inclusa l’applicazione dei medesimi contratti collettivi nazionali di lavoro, qualora le attività oggetto di subappalto coincidano con quelle caratterizzanti l’oggetto dell’appalto ovvero riguardino le lavorazioni relative alle categorie prevalenti e siano incluse nell’oggetto sociale del contraente principale;</w:t>
      </w:r>
    </w:p>
    <w:p w14:paraId="3A8B576C" w14:textId="3A25BC76" w:rsidR="008114F5" w:rsidRPr="00755797" w:rsidRDefault="001520DF" w:rsidP="001520DF">
      <w:pPr>
        <w:widowControl w:val="0"/>
        <w:spacing w:after="200" w:line="276" w:lineRule="auto"/>
        <w:ind w:left="425" w:right="-6"/>
        <w:rPr>
          <w:rFonts w:ascii="Verdana" w:eastAsia="Arial" w:hAnsi="Verdana"/>
          <w:spacing w:val="-1"/>
          <w:sz w:val="24"/>
          <w:szCs w:val="24"/>
          <w:lang w:eastAsia="en-US"/>
        </w:rPr>
      </w:pPr>
      <w:r w:rsidRPr="00755797">
        <w:rPr>
          <w:rFonts w:ascii="Verdana" w:eastAsia="Arial" w:hAnsi="Verdana"/>
          <w:spacing w:val="-1"/>
          <w:sz w:val="24"/>
          <w:szCs w:val="24"/>
          <w:lang w:eastAsia="en-US"/>
        </w:rPr>
        <w:t xml:space="preserve">f) </w:t>
      </w:r>
      <w:r w:rsidR="008114F5" w:rsidRPr="00755797">
        <w:rPr>
          <w:rFonts w:ascii="Verdana" w:eastAsia="Arial" w:hAnsi="Verdana"/>
          <w:spacing w:val="-1"/>
          <w:sz w:val="24"/>
          <w:szCs w:val="24"/>
          <w:lang w:eastAsia="en-US"/>
        </w:rPr>
        <w:t>che, ai sensi del comma 1</w:t>
      </w:r>
      <w:r w:rsidR="005917E8" w:rsidRPr="00755797">
        <w:rPr>
          <w:rFonts w:ascii="Verdana" w:eastAsia="Arial" w:hAnsi="Verdana"/>
          <w:spacing w:val="-1"/>
          <w:sz w:val="24"/>
          <w:szCs w:val="24"/>
          <w:lang w:eastAsia="en-US"/>
        </w:rPr>
        <w:t>1</w:t>
      </w:r>
      <w:r w:rsidR="00B45848" w:rsidRPr="00755797">
        <w:rPr>
          <w:rFonts w:ascii="Verdana" w:eastAsia="Arial" w:hAnsi="Verdana"/>
          <w:spacing w:val="-1"/>
          <w:sz w:val="24"/>
          <w:szCs w:val="24"/>
          <w:lang w:eastAsia="en-US"/>
        </w:rPr>
        <w:t xml:space="preserve"> </w:t>
      </w:r>
      <w:r w:rsidR="008114F5" w:rsidRPr="00755797">
        <w:rPr>
          <w:rFonts w:ascii="Verdana" w:eastAsia="Arial" w:hAnsi="Verdana"/>
          <w:spacing w:val="-1"/>
          <w:sz w:val="24"/>
          <w:szCs w:val="24"/>
          <w:lang w:eastAsia="en-US"/>
        </w:rPr>
        <w:t>dell’art. 10</w:t>
      </w:r>
      <w:r w:rsidR="005917E8" w:rsidRPr="00755797">
        <w:rPr>
          <w:rFonts w:ascii="Verdana" w:eastAsia="Arial" w:hAnsi="Verdana"/>
          <w:spacing w:val="-1"/>
          <w:sz w:val="24"/>
          <w:szCs w:val="24"/>
          <w:lang w:eastAsia="en-US"/>
        </w:rPr>
        <w:t>9</w:t>
      </w:r>
      <w:r w:rsidR="008114F5" w:rsidRPr="00755797">
        <w:rPr>
          <w:rFonts w:ascii="Verdana" w:eastAsia="Arial" w:hAnsi="Verdana"/>
          <w:spacing w:val="-1"/>
          <w:sz w:val="24"/>
          <w:szCs w:val="24"/>
          <w:lang w:eastAsia="en-US"/>
        </w:rPr>
        <w:t xml:space="preserve"> del D.</w:t>
      </w:r>
      <w:r w:rsidR="00755797">
        <w:rPr>
          <w:rFonts w:ascii="Verdana" w:eastAsia="Arial" w:hAnsi="Verdana"/>
          <w:spacing w:val="-1"/>
          <w:sz w:val="24"/>
          <w:szCs w:val="24"/>
          <w:lang w:eastAsia="en-US"/>
        </w:rPr>
        <w:t>l</w:t>
      </w:r>
      <w:r w:rsidR="008114F5" w:rsidRPr="00755797">
        <w:rPr>
          <w:rFonts w:ascii="Verdana" w:eastAsia="Arial" w:hAnsi="Verdana"/>
          <w:spacing w:val="-1"/>
          <w:sz w:val="24"/>
          <w:szCs w:val="24"/>
          <w:lang w:eastAsia="en-US"/>
        </w:rPr>
        <w:t xml:space="preserve">gs. </w:t>
      </w:r>
      <w:r w:rsidR="00755797">
        <w:rPr>
          <w:rFonts w:ascii="Verdana" w:eastAsia="Arial" w:hAnsi="Verdana"/>
          <w:spacing w:val="-1"/>
          <w:sz w:val="24"/>
          <w:szCs w:val="24"/>
          <w:lang w:eastAsia="en-US"/>
        </w:rPr>
        <w:t xml:space="preserve">n. </w:t>
      </w:r>
      <w:r w:rsidR="005917E8" w:rsidRPr="00755797">
        <w:rPr>
          <w:rFonts w:ascii="Verdana" w:eastAsia="Arial" w:hAnsi="Verdana"/>
          <w:spacing w:val="-1"/>
          <w:sz w:val="24"/>
          <w:szCs w:val="24"/>
          <w:lang w:eastAsia="en-US"/>
        </w:rPr>
        <w:t>36/20</w:t>
      </w:r>
      <w:r w:rsidR="00447607" w:rsidRPr="00755797">
        <w:rPr>
          <w:rFonts w:ascii="Verdana" w:eastAsia="Arial" w:hAnsi="Verdana"/>
          <w:spacing w:val="-1"/>
          <w:sz w:val="24"/>
          <w:szCs w:val="24"/>
          <w:lang w:eastAsia="en-US"/>
        </w:rPr>
        <w:t>2</w:t>
      </w:r>
      <w:r w:rsidR="005917E8" w:rsidRPr="00755797">
        <w:rPr>
          <w:rFonts w:ascii="Verdana" w:eastAsia="Arial" w:hAnsi="Verdana"/>
          <w:spacing w:val="-1"/>
          <w:sz w:val="24"/>
          <w:szCs w:val="24"/>
          <w:lang w:eastAsia="en-US"/>
        </w:rPr>
        <w:t>3</w:t>
      </w:r>
      <w:r w:rsidR="008114F5" w:rsidRPr="00755797">
        <w:rPr>
          <w:rFonts w:ascii="Verdana" w:eastAsia="Arial" w:hAnsi="Verdana"/>
          <w:spacing w:val="-1"/>
          <w:sz w:val="24"/>
          <w:szCs w:val="24"/>
          <w:lang w:eastAsia="en-US"/>
        </w:rPr>
        <w:t xml:space="preserve"> e s</w:t>
      </w:r>
      <w:r w:rsidR="005521CA" w:rsidRPr="00755797">
        <w:rPr>
          <w:rFonts w:ascii="Verdana" w:eastAsia="Arial" w:hAnsi="Verdana"/>
          <w:spacing w:val="-1"/>
          <w:sz w:val="24"/>
          <w:szCs w:val="24"/>
          <w:lang w:eastAsia="en-US"/>
        </w:rPr>
        <w:t>s</w:t>
      </w:r>
      <w:r w:rsidR="008114F5" w:rsidRPr="00755797">
        <w:rPr>
          <w:rFonts w:ascii="Verdana" w:eastAsia="Arial" w:hAnsi="Verdana"/>
          <w:spacing w:val="-1"/>
          <w:sz w:val="24"/>
          <w:szCs w:val="24"/>
          <w:lang w:eastAsia="en-US"/>
        </w:rPr>
        <w:t>.m</w:t>
      </w:r>
      <w:r w:rsidR="005521CA" w:rsidRPr="00755797">
        <w:rPr>
          <w:rFonts w:ascii="Verdana" w:eastAsia="Arial" w:hAnsi="Verdana"/>
          <w:spacing w:val="-1"/>
          <w:sz w:val="24"/>
          <w:szCs w:val="24"/>
          <w:lang w:eastAsia="en-US"/>
        </w:rPr>
        <w:t>m</w:t>
      </w:r>
      <w:r w:rsidR="008114F5" w:rsidRPr="00755797">
        <w:rPr>
          <w:rFonts w:ascii="Verdana" w:eastAsia="Arial" w:hAnsi="Verdana"/>
          <w:spacing w:val="-1"/>
          <w:sz w:val="24"/>
          <w:szCs w:val="24"/>
          <w:lang w:eastAsia="en-US"/>
        </w:rPr>
        <w:t>.i</w:t>
      </w:r>
      <w:r w:rsidR="005521CA" w:rsidRPr="00755797">
        <w:rPr>
          <w:rFonts w:ascii="Verdana" w:eastAsia="Arial" w:hAnsi="Verdana"/>
          <w:spacing w:val="-1"/>
          <w:sz w:val="24"/>
          <w:szCs w:val="24"/>
          <w:lang w:eastAsia="en-US"/>
        </w:rPr>
        <w:t>i</w:t>
      </w:r>
      <w:r w:rsidR="008114F5" w:rsidRPr="00755797">
        <w:rPr>
          <w:rFonts w:ascii="Verdana" w:eastAsia="Arial" w:hAnsi="Verdana"/>
          <w:spacing w:val="-1"/>
          <w:sz w:val="24"/>
          <w:szCs w:val="24"/>
          <w:lang w:eastAsia="en-US"/>
        </w:rPr>
        <w:t xml:space="preserve">., vista la natura delle lavorazioni oggetto del subappalto, il subappaltatore: </w:t>
      </w:r>
      <w:r w:rsidR="00755797">
        <w:rPr>
          <w:rFonts w:ascii="Verdana" w:eastAsia="Arial" w:hAnsi="Verdana"/>
          <w:i/>
          <w:iCs/>
          <w:color w:val="EE0000"/>
          <w:spacing w:val="-1"/>
          <w:sz w:val="22"/>
          <w:szCs w:val="22"/>
          <w:lang w:eastAsia="en-US"/>
        </w:rPr>
        <w:t>[</w:t>
      </w:r>
      <w:r w:rsidR="008114F5" w:rsidRPr="00755797">
        <w:rPr>
          <w:rFonts w:ascii="Verdana" w:eastAsia="Arial" w:hAnsi="Verdana"/>
          <w:i/>
          <w:iCs/>
          <w:color w:val="EE0000"/>
          <w:spacing w:val="-1"/>
          <w:sz w:val="22"/>
          <w:szCs w:val="22"/>
          <w:lang w:eastAsia="en-US"/>
        </w:rPr>
        <w:t>indicare con X l’alternativa dichiarata</w:t>
      </w:r>
      <w:r w:rsidR="00755797">
        <w:rPr>
          <w:rFonts w:ascii="Verdana" w:eastAsia="Arial" w:hAnsi="Verdana"/>
          <w:i/>
          <w:iCs/>
          <w:color w:val="EE0000"/>
          <w:spacing w:val="-1"/>
          <w:sz w:val="22"/>
          <w:szCs w:val="22"/>
          <w:lang w:eastAsia="en-US"/>
        </w:rPr>
        <w:t>]</w:t>
      </w:r>
    </w:p>
    <w:p w14:paraId="0EA5A2BA" w14:textId="3BFFD8C6" w:rsidR="008114F5" w:rsidRPr="00755797" w:rsidRDefault="00755797" w:rsidP="00755797">
      <w:pPr>
        <w:widowControl w:val="0"/>
        <w:spacing w:after="200" w:line="276" w:lineRule="auto"/>
        <w:ind w:left="709" w:right="-6"/>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5917E8" w:rsidRPr="00755797">
        <w:rPr>
          <w:rFonts w:ascii="Verdana" w:eastAsia="Arial" w:hAnsi="Verdana" w:cs="Times New Roman"/>
          <w:spacing w:val="-1"/>
          <w:sz w:val="24"/>
          <w:szCs w:val="24"/>
          <w:lang w:eastAsia="en-US"/>
        </w:rPr>
        <w:t xml:space="preserve">richiede </w:t>
      </w:r>
      <w:r w:rsidR="008114F5" w:rsidRPr="00755797">
        <w:rPr>
          <w:rFonts w:ascii="Verdana" w:eastAsia="Arial" w:hAnsi="Verdana" w:cs="Times New Roman"/>
          <w:spacing w:val="-1"/>
          <w:sz w:val="24"/>
          <w:szCs w:val="24"/>
          <w:lang w:eastAsia="en-US"/>
        </w:rPr>
        <w:t xml:space="preserve">alla Stazione appaltante la corresponsione diretta dei pagamenti; </w:t>
      </w:r>
    </w:p>
    <w:p w14:paraId="036080E8" w14:textId="4980F91E" w:rsidR="008114F5" w:rsidRPr="00755797" w:rsidRDefault="00755797" w:rsidP="00755797">
      <w:pPr>
        <w:widowControl w:val="0"/>
        <w:spacing w:after="200" w:line="276" w:lineRule="auto"/>
        <w:ind w:left="709" w:right="-6"/>
        <w:rPr>
          <w:rFonts w:ascii="Verdana" w:eastAsia="Arial" w:hAnsi="Verdana" w:cs="Times New Roman"/>
          <w:spacing w:val="-1"/>
          <w:sz w:val="24"/>
          <w:szCs w:val="24"/>
          <w:lang w:eastAsia="en-US"/>
        </w:rPr>
      </w:pPr>
      <w:r w:rsidRPr="00E965BA">
        <w:rPr>
          <w:rFonts w:ascii="Verdana" w:hAnsi="Verdana"/>
          <w:sz w:val="24"/>
          <w:szCs w:val="24"/>
        </w:rPr>
        <w:fldChar w:fldCharType="begin">
          <w:ffData>
            <w:name w:val="Controllo42"/>
            <w:enabled/>
            <w:calcOnExit w:val="0"/>
            <w:checkBox>
              <w:sizeAuto/>
              <w:default w:val="0"/>
            </w:checkBox>
          </w:ffData>
        </w:fldChar>
      </w:r>
      <w:r w:rsidRPr="00E965BA">
        <w:rPr>
          <w:rFonts w:ascii="Verdana" w:hAnsi="Verdana"/>
          <w:sz w:val="24"/>
          <w:szCs w:val="24"/>
        </w:rPr>
        <w:instrText xml:space="preserve"> FORMCHECKBOX </w:instrText>
      </w:r>
      <w:r w:rsidRPr="00E965BA">
        <w:rPr>
          <w:rFonts w:ascii="Verdana" w:hAnsi="Verdana"/>
          <w:sz w:val="24"/>
          <w:szCs w:val="24"/>
        </w:rPr>
      </w:r>
      <w:r w:rsidRPr="00E965BA">
        <w:rPr>
          <w:rFonts w:ascii="Verdana" w:hAnsi="Verdana"/>
          <w:sz w:val="24"/>
          <w:szCs w:val="24"/>
        </w:rPr>
        <w:fldChar w:fldCharType="separate"/>
      </w:r>
      <w:r w:rsidRPr="00E965BA">
        <w:rPr>
          <w:rFonts w:ascii="Verdana" w:hAnsi="Verdana"/>
          <w:sz w:val="24"/>
          <w:szCs w:val="24"/>
        </w:rPr>
        <w:fldChar w:fldCharType="end"/>
      </w:r>
      <w:r>
        <w:rPr>
          <w:rFonts w:ascii="Verdana" w:hAnsi="Verdana"/>
          <w:sz w:val="24"/>
          <w:szCs w:val="24"/>
        </w:rPr>
        <w:t xml:space="preserve"> </w:t>
      </w:r>
      <w:r w:rsidR="005917E8" w:rsidRPr="00755797">
        <w:rPr>
          <w:rFonts w:ascii="Verdana" w:eastAsia="Arial" w:hAnsi="Verdana" w:cs="Times New Roman"/>
          <w:spacing w:val="-1"/>
          <w:sz w:val="24"/>
          <w:szCs w:val="24"/>
          <w:lang w:eastAsia="en-US"/>
        </w:rPr>
        <w:t xml:space="preserve">NON </w:t>
      </w:r>
      <w:r w:rsidR="008114F5" w:rsidRPr="00755797">
        <w:rPr>
          <w:rFonts w:ascii="Verdana" w:eastAsia="Arial" w:hAnsi="Verdana" w:cs="Times New Roman"/>
          <w:spacing w:val="-1"/>
          <w:sz w:val="24"/>
          <w:szCs w:val="24"/>
          <w:lang w:eastAsia="en-US"/>
        </w:rPr>
        <w:t>richiede alla Stazione appaltante la corresponsione diretta dei pagamenti;</w:t>
      </w:r>
    </w:p>
    <w:p w14:paraId="67C44420" w14:textId="20AFE920" w:rsidR="00DC6934" w:rsidRPr="00755797" w:rsidRDefault="001520DF" w:rsidP="001520DF">
      <w:pPr>
        <w:widowControl w:val="0"/>
        <w:spacing w:after="200" w:line="276" w:lineRule="auto"/>
        <w:ind w:left="425" w:right="-6"/>
        <w:rPr>
          <w:rFonts w:ascii="Verdana" w:eastAsia="Arial" w:hAnsi="Verdana"/>
          <w:spacing w:val="-1"/>
          <w:sz w:val="24"/>
          <w:szCs w:val="24"/>
          <w:lang w:eastAsia="en-US"/>
        </w:rPr>
      </w:pPr>
      <w:r w:rsidRPr="00755797">
        <w:rPr>
          <w:rFonts w:ascii="Verdana" w:eastAsia="Arial" w:hAnsi="Verdana"/>
          <w:spacing w:val="-1"/>
          <w:sz w:val="24"/>
          <w:szCs w:val="24"/>
          <w:lang w:eastAsia="en-US"/>
        </w:rPr>
        <w:t xml:space="preserve">g) </w:t>
      </w:r>
      <w:r w:rsidR="004C1C7B" w:rsidRPr="00755797">
        <w:rPr>
          <w:rFonts w:ascii="Verdana" w:eastAsia="Arial" w:hAnsi="Verdana"/>
          <w:spacing w:val="-1"/>
          <w:sz w:val="24"/>
          <w:szCs w:val="24"/>
          <w:lang w:eastAsia="en-US"/>
        </w:rPr>
        <w:t xml:space="preserve">che l'operatore economico che si rappresenta non incorre in alcuna delle cause di esclusione di cui agli </w:t>
      </w:r>
      <w:r w:rsidR="004C1C7B" w:rsidRPr="00755797">
        <w:rPr>
          <w:rFonts w:ascii="Verdana" w:eastAsia="Arial" w:hAnsi="Verdana"/>
          <w:b/>
          <w:bCs/>
          <w:spacing w:val="-1"/>
          <w:sz w:val="24"/>
          <w:szCs w:val="24"/>
          <w:lang w:eastAsia="en-US"/>
        </w:rPr>
        <w:t>artt. 94, 95, 97 e 98 del D. Lgs. 36/2023</w:t>
      </w:r>
      <w:r w:rsidR="004C1C7B" w:rsidRPr="00755797">
        <w:rPr>
          <w:rFonts w:ascii="Verdana" w:eastAsia="Arial" w:hAnsi="Verdana"/>
          <w:spacing w:val="-1"/>
          <w:sz w:val="24"/>
          <w:szCs w:val="24"/>
          <w:lang w:eastAsia="en-US"/>
        </w:rPr>
        <w:t>, sia con riferimento a quelle direttamente imputabili all'operatore economico stesso, sia con riferimento a quelle imputabili alle persone fisiche che rivestono in esso i ruoli/cariche individuate ai sensi dell'art. 94, comma 3 del D. Lgs. 36/2023;</w:t>
      </w:r>
    </w:p>
    <w:p w14:paraId="4384AB40" w14:textId="46A2C831" w:rsidR="00D701C7" w:rsidRPr="00755797" w:rsidRDefault="00D701C7" w:rsidP="005521CA">
      <w:pPr>
        <w:shd w:val="clear" w:color="auto" w:fill="FFFFFF"/>
        <w:spacing w:before="240" w:after="300" w:line="276" w:lineRule="auto"/>
        <w:jc w:val="center"/>
        <w:rPr>
          <w:rFonts w:ascii="Verdana" w:eastAsia="MS PGothic" w:hAnsi="Verdana" w:cstheme="minorHAnsi"/>
          <w:b/>
          <w:bCs/>
          <w:color w:val="AC162C"/>
          <w:kern w:val="24"/>
          <w:sz w:val="24"/>
          <w:szCs w:val="24"/>
        </w:rPr>
      </w:pPr>
      <w:r w:rsidRPr="00755797">
        <w:rPr>
          <w:rFonts w:ascii="Verdana" w:eastAsia="MS PGothic" w:hAnsi="Verdana" w:cstheme="minorHAnsi"/>
          <w:b/>
          <w:bCs/>
          <w:color w:val="AC162C"/>
          <w:kern w:val="24"/>
          <w:sz w:val="24"/>
          <w:szCs w:val="24"/>
        </w:rPr>
        <w:t>A TAL FINE DICHIARA</w:t>
      </w:r>
    </w:p>
    <w:p w14:paraId="53AA9D20" w14:textId="3FD2D976" w:rsidR="00D701C7" w:rsidRPr="00AB387B" w:rsidRDefault="00D701C7" w:rsidP="00AB387B">
      <w:pPr>
        <w:pStyle w:val="Paragrafoelenco"/>
        <w:widowControl w:val="0"/>
        <w:numPr>
          <w:ilvl w:val="0"/>
          <w:numId w:val="34"/>
        </w:numPr>
        <w:tabs>
          <w:tab w:val="left" w:pos="284"/>
        </w:tabs>
        <w:spacing w:before="240" w:after="360" w:line="276" w:lineRule="auto"/>
        <w:jc w:val="both"/>
        <w:rPr>
          <w:rFonts w:ascii="Verdana" w:hAnsi="Verdana"/>
          <w:b w:val="0"/>
          <w:bCs w:val="0"/>
          <w:sz w:val="24"/>
          <w:szCs w:val="24"/>
        </w:rPr>
      </w:pPr>
      <w:r w:rsidRPr="00AB387B">
        <w:rPr>
          <w:rFonts w:ascii="Verdana" w:hAnsi="Verdana"/>
          <w:b w:val="0"/>
          <w:bCs w:val="0"/>
          <w:sz w:val="24"/>
          <w:szCs w:val="24"/>
        </w:rPr>
        <w:t xml:space="preserve">che i dati identificativi (nome, cognome, data e luogo di nascita, codice </w:t>
      </w:r>
      <w:r w:rsidRPr="00AB387B">
        <w:rPr>
          <w:rFonts w:ascii="Verdana" w:hAnsi="Verdana"/>
          <w:b w:val="0"/>
          <w:bCs w:val="0"/>
          <w:sz w:val="24"/>
          <w:szCs w:val="24"/>
        </w:rPr>
        <w:lastRenderedPageBreak/>
        <w:t xml:space="preserve">fiscale, comune di residenza, etc.) dei soggetti di cui all’art. 94, comma 3 e 4 del D.lgs. 36/2023 sono i seguenti:     </w:t>
      </w:r>
    </w:p>
    <w:p w14:paraId="535ABD86" w14:textId="77777777" w:rsidR="00D701C7" w:rsidRPr="00755797" w:rsidRDefault="00D701C7" w:rsidP="005521CA">
      <w:pPr>
        <w:spacing w:before="180" w:after="0"/>
        <w:ind w:left="425"/>
        <w:rPr>
          <w:rFonts w:ascii="Verdana" w:hAnsi="Verdana"/>
          <w:i/>
          <w:sz w:val="24"/>
          <w:szCs w:val="24"/>
          <w:vertAlign w:val="subscript"/>
        </w:rPr>
      </w:pP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755797" w14:paraId="4DE78755" w14:textId="77777777" w:rsidTr="001467B0">
        <w:trPr>
          <w:trHeight w:val="1157"/>
          <w:jc w:val="center"/>
        </w:trPr>
        <w:tc>
          <w:tcPr>
            <w:tcW w:w="9311" w:type="dxa"/>
          </w:tcPr>
          <w:p w14:paraId="5B25A2E8" w14:textId="4F1E6FE5" w:rsidR="00D701C7" w:rsidRPr="00755797" w:rsidRDefault="00755797" w:rsidP="005521CA">
            <w:pPr>
              <w:pStyle w:val="Paragrafoelenco"/>
              <w:keepNext w:val="0"/>
              <w:spacing w:before="0" w:after="0" w:line="276" w:lineRule="auto"/>
              <w:jc w:val="both"/>
              <w:rPr>
                <w:rFonts w:ascii="Verdana" w:hAnsi="Verdana" w:cs="Arial"/>
                <w:b w:val="0"/>
                <w:bCs w:val="0"/>
                <w:sz w:val="24"/>
                <w:szCs w:val="24"/>
                <w:highlight w:val="lightGray"/>
              </w:rPr>
            </w:pPr>
            <w:r w:rsidRPr="00755797">
              <w:rPr>
                <w:rFonts w:ascii="Verdana" w:hAnsi="Verdana"/>
                <w:i/>
                <w:sz w:val="24"/>
                <w:szCs w:val="24"/>
              </w:rPr>
              <w:fldChar w:fldCharType="begin">
                <w:ffData>
                  <w:name w:val="Testo12"/>
                  <w:enabled/>
                  <w:calcOnExit w:val="0"/>
                  <w:textInput/>
                </w:ffData>
              </w:fldChar>
            </w:r>
            <w:r w:rsidRPr="00755797">
              <w:rPr>
                <w:rFonts w:ascii="Verdana" w:hAnsi="Verdana"/>
                <w:i/>
                <w:sz w:val="24"/>
                <w:szCs w:val="24"/>
              </w:rPr>
              <w:instrText xml:space="preserve"> FORMTEXT </w:instrText>
            </w:r>
            <w:r w:rsidRPr="00755797">
              <w:rPr>
                <w:rFonts w:ascii="Verdana" w:hAnsi="Verdana"/>
                <w:i/>
                <w:sz w:val="24"/>
                <w:szCs w:val="24"/>
              </w:rPr>
            </w:r>
            <w:r w:rsidRPr="00755797">
              <w:rPr>
                <w:rFonts w:ascii="Verdana" w:hAnsi="Verdana"/>
                <w:i/>
                <w:sz w:val="24"/>
                <w:szCs w:val="24"/>
              </w:rPr>
              <w:fldChar w:fldCharType="separate"/>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noProof/>
                <w:sz w:val="24"/>
                <w:szCs w:val="24"/>
              </w:rPr>
              <w:t> </w:t>
            </w:r>
            <w:r w:rsidRPr="00755797">
              <w:rPr>
                <w:rFonts w:ascii="Verdana" w:hAnsi="Verdana"/>
                <w:i/>
                <w:sz w:val="24"/>
                <w:szCs w:val="24"/>
              </w:rPr>
              <w:fldChar w:fldCharType="end"/>
            </w:r>
          </w:p>
        </w:tc>
      </w:tr>
    </w:tbl>
    <w:p w14:paraId="057A949C" w14:textId="77777777" w:rsidR="008B7545" w:rsidRPr="00755797" w:rsidRDefault="008B7545" w:rsidP="005521CA">
      <w:pPr>
        <w:shd w:val="clear" w:color="auto" w:fill="FFFFFF"/>
        <w:spacing w:after="300" w:line="276" w:lineRule="auto"/>
        <w:rPr>
          <w:rFonts w:ascii="Verdana" w:hAnsi="Verdana" w:cs="Times New Roman"/>
          <w:color w:val="222222"/>
          <w:sz w:val="24"/>
          <w:szCs w:val="24"/>
        </w:rPr>
      </w:pPr>
    </w:p>
    <w:p w14:paraId="1037B806" w14:textId="10A93807" w:rsidR="00D701C7" w:rsidRPr="00755797" w:rsidRDefault="00D701C7" w:rsidP="00AB387B">
      <w:pPr>
        <w:pStyle w:val="Paragrafoelenco"/>
        <w:widowControl w:val="0"/>
        <w:numPr>
          <w:ilvl w:val="0"/>
          <w:numId w:val="34"/>
        </w:numPr>
        <w:tabs>
          <w:tab w:val="left" w:pos="284"/>
        </w:tabs>
        <w:spacing w:before="240" w:after="36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di possedere i requisiti di ordine generale previsti dagli artt. 94-95 del D.lgs. n. 36/2023 e in particolare di non trovarsi nelle condizioni di esclusione stabilite dagli artt. 94-95 del D.lgs. n. 36/2023, e specificamente dichiara:</w:t>
      </w:r>
    </w:p>
    <w:p w14:paraId="449B655E" w14:textId="747A3C4C"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nei propri confronti non è stata pronunciata condanna con sentenza definitiva o emesso decreto penale di condanna divenuto irrevocabile per uno dei reati elencati nell’art. 94, comma 1, lett. a), b), c), d), e), f), g) e h) del D.lgs</w:t>
      </w:r>
      <w:r w:rsidR="006215A1" w:rsidRPr="00755797">
        <w:rPr>
          <w:rFonts w:ascii="Verdana" w:hAnsi="Verdana"/>
          <w:b w:val="0"/>
          <w:bCs w:val="0"/>
          <w:color w:val="222222"/>
          <w:sz w:val="24"/>
          <w:szCs w:val="24"/>
        </w:rPr>
        <w:t>.</w:t>
      </w:r>
      <w:r w:rsidRPr="00755797">
        <w:rPr>
          <w:rFonts w:ascii="Verdana" w:hAnsi="Verdana"/>
          <w:b w:val="0"/>
          <w:bCs w:val="0"/>
          <w:color w:val="222222"/>
          <w:sz w:val="24"/>
          <w:szCs w:val="24"/>
        </w:rPr>
        <w:t xml:space="preserve"> n. 36/2023;</w:t>
      </w:r>
    </w:p>
    <w:p w14:paraId="188CA0EA" w14:textId="3E534F55"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non sussistono nei propri confronti le ragioni di decadenza, di sospensione o di divieto previste dall’art. 67 del D.lgs. n. 159/2011 o di un tentativo di infiltrazione mafiosa di cui all’art. 84, comma 4 del medesimo D.lgs. n. 159/2011;</w:t>
      </w:r>
    </w:p>
    <w:p w14:paraId="6605FBB6" w14:textId="0AEF34F2"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l'operatore economico non è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w:t>
      </w:r>
    </w:p>
    <w:p w14:paraId="0E9652A2" w14:textId="173D8667"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 xml:space="preserve">che l’operatore economico non è stato sottoposto a liquidazione giudiziale, non si trova in stato di liquidazione coatta o di concordato preventivo e non è in corso nei confronti del medesimo un procedimento per l'accesso a una di tali procedure, fermo restando quanto previsto dall’articolo 95 del codice della crisi di impresa e dell’ insolvenza, di cui al decreto legislativo 12 gennaio 2019, n. 14, dall’articolo 186-bis, comma 5, del </w:t>
      </w:r>
      <w:r w:rsidRPr="00755797">
        <w:rPr>
          <w:rFonts w:ascii="Verdana" w:hAnsi="Verdana"/>
          <w:b w:val="0"/>
          <w:bCs w:val="0"/>
          <w:color w:val="222222"/>
          <w:sz w:val="24"/>
          <w:szCs w:val="24"/>
        </w:rPr>
        <w:lastRenderedPageBreak/>
        <w:t>regio decreto 16 marzo 1942, n. 267 e dall'articolo 124 del D.lgs. 36/2023;</w:t>
      </w:r>
    </w:p>
    <w:p w14:paraId="37ECB857" w14:textId="5F3568A1"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l'operatore economico non risulta iscritto nel Casellario informatico tenuto dall'ANAC per aver presentato false dichiarazioni o falsa documentazione nelle procedure di gara e negli affidamenti di subappalti;</w:t>
      </w:r>
    </w:p>
    <w:p w14:paraId="0F68B0E2" w14:textId="6CE8EA8E"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l'operatore economico non è iscritto nel Casellario informatico tenuto dall'ANAC per aver presentato false dichiarazioni o falsa documentazione ai fini del rilascio dell'attestazione di qualificazione;</w:t>
      </w:r>
    </w:p>
    <w:p w14:paraId="1C7CF202" w14:textId="77777777" w:rsid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che l'operatore economico non ha commesso violazioni gravi, definitivamente accertate, degli obblighi relativi al pagamento delle imposte e tasse o dei contributi previdenziali, secondo la legislazione italiana o quella dello Stato in cui sono stabiliti, nei termini indicati dall’allegato 11.10 del D.lgs. n. 36/2023;</w:t>
      </w:r>
      <w:bookmarkStart w:id="24" w:name="_Hlk209175334"/>
    </w:p>
    <w:p w14:paraId="7FE59C80" w14:textId="5C86050F" w:rsidR="000341BD" w:rsidRPr="00AB387B" w:rsidRDefault="000341BD"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che il proprio organico medio annuo è pari a </w:t>
      </w:r>
      <w:bookmarkStart w:id="25" w:name="_Hlk209175351"/>
      <w:r w:rsidR="00442728" w:rsidRPr="00AB387B">
        <w:rPr>
          <w:rFonts w:ascii="Verdana" w:hAnsi="Verdana"/>
          <w:b w:val="0"/>
          <w:bCs w:val="0"/>
          <w:color w:val="222222"/>
          <w:sz w:val="24"/>
          <w:szCs w:val="24"/>
        </w:rPr>
        <w:fldChar w:fldCharType="begin">
          <w:ffData>
            <w:name w:val="Testo12"/>
            <w:enabled/>
            <w:calcOnExit w:val="0"/>
            <w:textInput/>
          </w:ffData>
        </w:fldChar>
      </w:r>
      <w:r w:rsidR="00442728" w:rsidRPr="00AB387B">
        <w:rPr>
          <w:rFonts w:ascii="Verdana" w:hAnsi="Verdana"/>
          <w:b w:val="0"/>
          <w:bCs w:val="0"/>
          <w:color w:val="222222"/>
          <w:sz w:val="24"/>
          <w:szCs w:val="24"/>
        </w:rPr>
        <w:instrText xml:space="preserve"> FORMTEXT </w:instrText>
      </w:r>
      <w:r w:rsidR="00442728" w:rsidRPr="00AB387B">
        <w:rPr>
          <w:rFonts w:ascii="Verdana" w:hAnsi="Verdana"/>
          <w:b w:val="0"/>
          <w:bCs w:val="0"/>
          <w:color w:val="222222"/>
          <w:sz w:val="24"/>
          <w:szCs w:val="24"/>
        </w:rPr>
      </w:r>
      <w:r w:rsidR="00442728" w:rsidRPr="00AB387B">
        <w:rPr>
          <w:rFonts w:ascii="Verdana" w:hAnsi="Verdana"/>
          <w:b w:val="0"/>
          <w:bCs w:val="0"/>
          <w:color w:val="222222"/>
          <w:sz w:val="24"/>
          <w:szCs w:val="24"/>
        </w:rPr>
        <w:fldChar w:fldCharType="separate"/>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fldChar w:fldCharType="end"/>
      </w:r>
      <w:bookmarkEnd w:id="25"/>
      <w:r w:rsidRPr="00AB387B">
        <w:rPr>
          <w:rFonts w:ascii="Verdana" w:hAnsi="Verdana"/>
          <w:b w:val="0"/>
          <w:bCs w:val="0"/>
          <w:color w:val="222222"/>
          <w:sz w:val="24"/>
          <w:szCs w:val="24"/>
        </w:rPr>
        <w:t xml:space="preserve">dipendenti, di cui </w:t>
      </w:r>
      <w:r w:rsidR="00442728" w:rsidRPr="00AB387B">
        <w:rPr>
          <w:rFonts w:ascii="Verdana" w:hAnsi="Verdana"/>
          <w:b w:val="0"/>
          <w:bCs w:val="0"/>
          <w:color w:val="222222"/>
          <w:sz w:val="24"/>
          <w:szCs w:val="24"/>
        </w:rPr>
        <w:fldChar w:fldCharType="begin">
          <w:ffData>
            <w:name w:val="Testo12"/>
            <w:enabled/>
            <w:calcOnExit w:val="0"/>
            <w:textInput/>
          </w:ffData>
        </w:fldChar>
      </w:r>
      <w:r w:rsidR="00442728" w:rsidRPr="00AB387B">
        <w:rPr>
          <w:rFonts w:ascii="Verdana" w:hAnsi="Verdana"/>
          <w:b w:val="0"/>
          <w:bCs w:val="0"/>
          <w:color w:val="222222"/>
          <w:sz w:val="24"/>
          <w:szCs w:val="24"/>
        </w:rPr>
        <w:instrText xml:space="preserve"> FORMTEXT </w:instrText>
      </w:r>
      <w:r w:rsidR="00442728" w:rsidRPr="00AB387B">
        <w:rPr>
          <w:rFonts w:ascii="Verdana" w:hAnsi="Verdana"/>
          <w:b w:val="0"/>
          <w:bCs w:val="0"/>
          <w:color w:val="222222"/>
          <w:sz w:val="24"/>
          <w:szCs w:val="24"/>
        </w:rPr>
      </w:r>
      <w:r w:rsidR="00442728" w:rsidRPr="00AB387B">
        <w:rPr>
          <w:rFonts w:ascii="Verdana" w:hAnsi="Verdana"/>
          <w:b w:val="0"/>
          <w:bCs w:val="0"/>
          <w:color w:val="222222"/>
          <w:sz w:val="24"/>
          <w:szCs w:val="24"/>
        </w:rPr>
        <w:fldChar w:fldCharType="separate"/>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t> </w:t>
      </w:r>
      <w:r w:rsidR="00442728" w:rsidRPr="00AB387B">
        <w:rPr>
          <w:rFonts w:ascii="Verdana" w:hAnsi="Verdana"/>
          <w:b w:val="0"/>
          <w:bCs w:val="0"/>
          <w:color w:val="222222"/>
          <w:sz w:val="24"/>
          <w:szCs w:val="24"/>
        </w:rPr>
        <w:fldChar w:fldCharType="end"/>
      </w:r>
      <w:r w:rsidRPr="00AB387B">
        <w:rPr>
          <w:rFonts w:ascii="Verdana" w:hAnsi="Verdana"/>
          <w:b w:val="0"/>
          <w:bCs w:val="0"/>
          <w:color w:val="222222"/>
          <w:sz w:val="24"/>
          <w:szCs w:val="24"/>
        </w:rPr>
        <w:t xml:space="preserve">saranno impiegati per le lavorazioni oggetto del subappalto a cui si riferisce la presente dichiarazione; </w:t>
      </w:r>
    </w:p>
    <w:bookmarkEnd w:id="24"/>
    <w:p w14:paraId="18B890CD" w14:textId="03EC2BA3" w:rsidR="00D701C7" w:rsidRPr="00755797"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755797">
        <w:rPr>
          <w:rFonts w:ascii="Verdana" w:hAnsi="Verdana"/>
          <w:b w:val="0"/>
          <w:bCs w:val="0"/>
          <w:color w:val="222222"/>
          <w:sz w:val="24"/>
          <w:szCs w:val="24"/>
        </w:rPr>
        <w:t>ai sensi dell’art. 17 della legge n. 68</w:t>
      </w:r>
      <w:r w:rsidR="00AB387B">
        <w:rPr>
          <w:rFonts w:ascii="Verdana" w:hAnsi="Verdana"/>
          <w:b w:val="0"/>
          <w:bCs w:val="0"/>
          <w:color w:val="222222"/>
          <w:sz w:val="24"/>
          <w:szCs w:val="24"/>
        </w:rPr>
        <w:t>/1999</w:t>
      </w:r>
      <w:r w:rsidRPr="00755797">
        <w:rPr>
          <w:rFonts w:ascii="Verdana" w:hAnsi="Verdana"/>
          <w:b w:val="0"/>
          <w:bCs w:val="0"/>
          <w:color w:val="222222"/>
          <w:sz w:val="24"/>
          <w:szCs w:val="24"/>
        </w:rPr>
        <w:t>:</w:t>
      </w:r>
      <w:r w:rsidRPr="00755797">
        <w:rPr>
          <w:rFonts w:ascii="Verdana" w:hAnsi="Verdana"/>
          <w:b w:val="0"/>
          <w:bCs w:val="0"/>
          <w:color w:val="222222"/>
          <w:sz w:val="24"/>
          <w:szCs w:val="24"/>
        </w:rPr>
        <w:br/>
        <w:t xml:space="preserve">che l’operatore economico è in regola con le norme che disciplinano il diritto al lavoro dei disabili poiché ha ottemperato alle disposizioni contenute nella Legge 68/1999 e che la conformità alla normativa vigente può essere verificata dall’Amministrazione nel seguente Centro mirato per l’impiego / Piattaforma: </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755797" w14:paraId="08E995BE" w14:textId="77777777" w:rsidTr="001467B0">
        <w:trPr>
          <w:trHeight w:val="1157"/>
          <w:jc w:val="center"/>
        </w:trPr>
        <w:tc>
          <w:tcPr>
            <w:tcW w:w="9311" w:type="dxa"/>
          </w:tcPr>
          <w:p w14:paraId="7B97C83C" w14:textId="64E47811" w:rsidR="00D701C7" w:rsidRPr="00755797" w:rsidRDefault="00AB387B" w:rsidP="005521CA">
            <w:pPr>
              <w:shd w:val="clear" w:color="auto" w:fill="FFFFFF"/>
              <w:spacing w:after="300" w:line="276" w:lineRule="auto"/>
              <w:rPr>
                <w:rFonts w:ascii="Verdana" w:hAnsi="Verdana" w:cs="Times New Roman"/>
                <w:i/>
                <w:iCs/>
                <w:color w:val="222222"/>
                <w:sz w:val="24"/>
                <w:szCs w:val="24"/>
              </w:rPr>
            </w:pPr>
            <w:r w:rsidRPr="00AB387B">
              <w:rPr>
                <w:rFonts w:ascii="Verdana" w:hAnsi="Verdana" w:cs="Times New Roman"/>
                <w:i/>
                <w:iCs/>
                <w:color w:val="222222"/>
                <w:sz w:val="24"/>
                <w:szCs w:val="24"/>
              </w:rPr>
              <w:fldChar w:fldCharType="begin">
                <w:ffData>
                  <w:name w:val="Testo12"/>
                  <w:enabled/>
                  <w:calcOnExit w:val="0"/>
                  <w:textInput/>
                </w:ffData>
              </w:fldChar>
            </w:r>
            <w:r w:rsidRPr="00AB387B">
              <w:rPr>
                <w:rFonts w:ascii="Verdana" w:hAnsi="Verdana" w:cs="Times New Roman"/>
                <w:i/>
                <w:iCs/>
                <w:color w:val="222222"/>
                <w:sz w:val="24"/>
                <w:szCs w:val="24"/>
              </w:rPr>
              <w:instrText xml:space="preserve"> FORMTEXT </w:instrText>
            </w:r>
            <w:r w:rsidRPr="00AB387B">
              <w:rPr>
                <w:rFonts w:ascii="Verdana" w:hAnsi="Verdana" w:cs="Times New Roman"/>
                <w:i/>
                <w:iCs/>
                <w:color w:val="222222"/>
                <w:sz w:val="24"/>
                <w:szCs w:val="24"/>
              </w:rPr>
            </w:r>
            <w:r w:rsidRPr="00AB387B">
              <w:rPr>
                <w:rFonts w:ascii="Verdana" w:hAnsi="Verdana" w:cs="Times New Roman"/>
                <w:i/>
                <w:iCs/>
                <w:color w:val="222222"/>
                <w:sz w:val="24"/>
                <w:szCs w:val="24"/>
              </w:rPr>
              <w:fldChar w:fldCharType="separate"/>
            </w:r>
            <w:r w:rsidRPr="00AB387B">
              <w:rPr>
                <w:rFonts w:ascii="Verdana" w:hAnsi="Verdana" w:cs="Times New Roman"/>
                <w:i/>
                <w:iCs/>
                <w:color w:val="222222"/>
                <w:sz w:val="24"/>
                <w:szCs w:val="24"/>
              </w:rPr>
              <w:t> </w:t>
            </w:r>
            <w:r w:rsidRPr="00AB387B">
              <w:rPr>
                <w:rFonts w:ascii="Verdana" w:hAnsi="Verdana" w:cs="Times New Roman"/>
                <w:i/>
                <w:iCs/>
                <w:color w:val="222222"/>
                <w:sz w:val="24"/>
                <w:szCs w:val="24"/>
              </w:rPr>
              <w:t> </w:t>
            </w:r>
            <w:r w:rsidRPr="00AB387B">
              <w:rPr>
                <w:rFonts w:ascii="Verdana" w:hAnsi="Verdana" w:cs="Times New Roman"/>
                <w:i/>
                <w:iCs/>
                <w:color w:val="222222"/>
                <w:sz w:val="24"/>
                <w:szCs w:val="24"/>
              </w:rPr>
              <w:t> </w:t>
            </w:r>
            <w:r w:rsidRPr="00AB387B">
              <w:rPr>
                <w:rFonts w:ascii="Verdana" w:hAnsi="Verdana" w:cs="Times New Roman"/>
                <w:i/>
                <w:iCs/>
                <w:color w:val="222222"/>
                <w:sz w:val="24"/>
                <w:szCs w:val="24"/>
              </w:rPr>
              <w:t> </w:t>
            </w:r>
            <w:r w:rsidRPr="00AB387B">
              <w:rPr>
                <w:rFonts w:ascii="Verdana" w:hAnsi="Verdana" w:cs="Times New Roman"/>
                <w:i/>
                <w:iCs/>
                <w:color w:val="222222"/>
                <w:sz w:val="24"/>
                <w:szCs w:val="24"/>
              </w:rPr>
              <w:t> </w:t>
            </w:r>
            <w:r w:rsidRPr="00AB387B">
              <w:rPr>
                <w:rFonts w:ascii="Verdana" w:hAnsi="Verdana" w:cs="Times New Roman"/>
                <w:i/>
                <w:iCs/>
                <w:color w:val="222222"/>
                <w:sz w:val="24"/>
                <w:szCs w:val="24"/>
              </w:rPr>
              <w:fldChar w:fldCharType="end"/>
            </w:r>
          </w:p>
        </w:tc>
      </w:tr>
    </w:tbl>
    <w:p w14:paraId="04225BE4" w14:textId="77777777" w:rsidR="00D701C7" w:rsidRPr="00755797" w:rsidRDefault="00D701C7" w:rsidP="005521CA">
      <w:pPr>
        <w:shd w:val="clear" w:color="auto" w:fill="FFFFFF"/>
        <w:spacing w:after="300" w:line="276" w:lineRule="auto"/>
        <w:rPr>
          <w:rFonts w:ascii="Verdana" w:hAnsi="Verdana" w:cs="Times New Roman"/>
          <w:color w:val="FF0000"/>
          <w:sz w:val="24"/>
          <w:szCs w:val="24"/>
        </w:rPr>
      </w:pPr>
    </w:p>
    <w:p w14:paraId="352BE058" w14:textId="77777777" w:rsidR="00D701C7" w:rsidRPr="00755797" w:rsidRDefault="00D701C7" w:rsidP="005521CA">
      <w:pPr>
        <w:shd w:val="clear" w:color="auto" w:fill="FFFFFF"/>
        <w:spacing w:after="300" w:line="276" w:lineRule="auto"/>
        <w:rPr>
          <w:rFonts w:ascii="Verdana" w:hAnsi="Verdana" w:cs="Times New Roman"/>
          <w:i/>
          <w:iCs/>
          <w:color w:val="222222"/>
          <w:sz w:val="24"/>
          <w:szCs w:val="24"/>
        </w:rPr>
      </w:pPr>
      <w:r w:rsidRPr="00755797">
        <w:rPr>
          <w:rFonts w:ascii="Verdana" w:hAnsi="Verdana" w:cs="Times New Roman"/>
          <w:i/>
          <w:iCs/>
          <w:color w:val="222222"/>
          <w:sz w:val="24"/>
          <w:szCs w:val="24"/>
        </w:rPr>
        <w:t>oppure</w:t>
      </w:r>
    </w:p>
    <w:p w14:paraId="6F4A5161" w14:textId="323E0BBC" w:rsidR="00D701C7" w:rsidRPr="00755797" w:rsidRDefault="00D701C7" w:rsidP="00BC2F03">
      <w:pPr>
        <w:pStyle w:val="Paragrafoelenco"/>
        <w:shd w:val="clear" w:color="auto" w:fill="FFFFFF"/>
        <w:spacing w:after="300" w:line="276" w:lineRule="auto"/>
        <w:ind w:left="786"/>
        <w:jc w:val="both"/>
        <w:rPr>
          <w:rFonts w:ascii="Verdana" w:hAnsi="Verdana"/>
          <w:b w:val="0"/>
          <w:bCs w:val="0"/>
          <w:color w:val="222222"/>
          <w:sz w:val="24"/>
          <w:szCs w:val="24"/>
        </w:rPr>
      </w:pPr>
      <w:r w:rsidRPr="00755797">
        <w:rPr>
          <w:rFonts w:ascii="Verdana" w:hAnsi="Verdana"/>
          <w:b w:val="0"/>
          <w:bCs w:val="0"/>
          <w:color w:val="222222"/>
          <w:sz w:val="24"/>
          <w:szCs w:val="24"/>
        </w:rPr>
        <w:lastRenderedPageBreak/>
        <w:t>l’operatore economico non è soggetto agli obblighi di assunzione obbligatoria previsti dalla Legge 68/99 per le seguenti ragioni:</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755797" w14:paraId="36259B0C" w14:textId="77777777" w:rsidTr="001467B0">
        <w:trPr>
          <w:trHeight w:val="1157"/>
          <w:jc w:val="center"/>
        </w:trPr>
        <w:tc>
          <w:tcPr>
            <w:tcW w:w="9311" w:type="dxa"/>
          </w:tcPr>
          <w:p w14:paraId="1120E609" w14:textId="00AA6E4E" w:rsidR="00D701C7" w:rsidRPr="00755797" w:rsidRDefault="00AB387B" w:rsidP="005521CA">
            <w:pPr>
              <w:pStyle w:val="Paragrafoelenco"/>
              <w:keepNext w:val="0"/>
              <w:spacing w:before="0" w:after="0" w:line="276" w:lineRule="auto"/>
              <w:jc w:val="both"/>
              <w:rPr>
                <w:rFonts w:ascii="Verdana" w:hAnsi="Verdana" w:cs="Arial"/>
                <w:b w:val="0"/>
                <w:bCs w:val="0"/>
                <w:sz w:val="24"/>
                <w:szCs w:val="24"/>
                <w:highlight w:val="lightGray"/>
              </w:rPr>
            </w:pPr>
            <w:r w:rsidRPr="00AB387B">
              <w:rPr>
                <w:rFonts w:ascii="Verdana" w:hAnsi="Verdana" w:cs="Arial"/>
                <w:b w:val="0"/>
                <w:bCs w:val="0"/>
                <w:i/>
                <w:sz w:val="24"/>
                <w:szCs w:val="24"/>
                <w:highlight w:val="lightGray"/>
              </w:rPr>
              <w:fldChar w:fldCharType="begin">
                <w:ffData>
                  <w:name w:val="Testo12"/>
                  <w:enabled/>
                  <w:calcOnExit w:val="0"/>
                  <w:textInput/>
                </w:ffData>
              </w:fldChar>
            </w:r>
            <w:r w:rsidRPr="00AB387B">
              <w:rPr>
                <w:rFonts w:ascii="Verdana" w:hAnsi="Verdana" w:cs="Arial"/>
                <w:b w:val="0"/>
                <w:bCs w:val="0"/>
                <w:i/>
                <w:sz w:val="24"/>
                <w:szCs w:val="24"/>
                <w:highlight w:val="lightGray"/>
              </w:rPr>
              <w:instrText xml:space="preserve"> FORMTEXT </w:instrText>
            </w:r>
            <w:r w:rsidRPr="00AB387B">
              <w:rPr>
                <w:rFonts w:ascii="Verdana" w:hAnsi="Verdana" w:cs="Arial"/>
                <w:b w:val="0"/>
                <w:bCs w:val="0"/>
                <w:i/>
                <w:sz w:val="24"/>
                <w:szCs w:val="24"/>
                <w:highlight w:val="lightGray"/>
              </w:rPr>
            </w:r>
            <w:r w:rsidRPr="00AB387B">
              <w:rPr>
                <w:rFonts w:ascii="Verdana" w:hAnsi="Verdana" w:cs="Arial"/>
                <w:b w:val="0"/>
                <w:bCs w:val="0"/>
                <w:i/>
                <w:sz w:val="24"/>
                <w:szCs w:val="24"/>
                <w:highlight w:val="lightGray"/>
              </w:rPr>
              <w:fldChar w:fldCharType="separate"/>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sz w:val="24"/>
                <w:szCs w:val="24"/>
                <w:highlight w:val="lightGray"/>
              </w:rPr>
              <w:fldChar w:fldCharType="end"/>
            </w:r>
          </w:p>
        </w:tc>
      </w:tr>
    </w:tbl>
    <w:p w14:paraId="0CFDE234" w14:textId="77777777" w:rsidR="0075098D" w:rsidRPr="00755797" w:rsidRDefault="0075098D" w:rsidP="0075098D">
      <w:pPr>
        <w:shd w:val="clear" w:color="auto" w:fill="FFFFFF"/>
        <w:spacing w:after="300" w:line="276" w:lineRule="auto"/>
        <w:ind w:left="426"/>
        <w:rPr>
          <w:rFonts w:ascii="Verdana" w:hAnsi="Verdana"/>
          <w:color w:val="222222"/>
          <w:sz w:val="24"/>
          <w:szCs w:val="24"/>
        </w:rPr>
      </w:pPr>
    </w:p>
    <w:p w14:paraId="5BB9E28A" w14:textId="1CE1D0BE"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di non avere commesso gravi infrazioni, debitamente accertate dalla stazione appaltante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 </w:t>
      </w:r>
    </w:p>
    <w:p w14:paraId="0534B768" w14:textId="41BBCF06"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che la partecipazione dell'operatore economico non determina una situazione di conflitto di interesse di cui all'articolo 16 del D.lgs. n. 36/2023 non diversamente risolvibile;</w:t>
      </w:r>
    </w:p>
    <w:p w14:paraId="526CBA24" w14:textId="188310E0"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che non sussiste una distorsione della concorrenza derivante dal precedente coinvolgimento dell’operatore economico nella preparazione della procedura d'appalto che non possa essere risolta con misure meno intrusive;</w:t>
      </w:r>
    </w:p>
    <w:p w14:paraId="302DDB1C" w14:textId="3B3B53D7"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che l’offerta presentata dall’operatore economico non è imputabile ad un unico centro decisionale a cagione di accordi intercorsi con altri operatori economici partecipanti alla stessa gara;</w:t>
      </w:r>
    </w:p>
    <w:p w14:paraId="6A3B8774" w14:textId="74EA62C2"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che l’operatore economico non ha commesso alcun illecito professionale grave, di cui all’art. 98 del D.lgs</w:t>
      </w:r>
      <w:r w:rsidR="00AB387B">
        <w:rPr>
          <w:rFonts w:ascii="Verdana" w:hAnsi="Verdana"/>
          <w:b w:val="0"/>
          <w:bCs w:val="0"/>
          <w:color w:val="222222"/>
          <w:sz w:val="24"/>
          <w:szCs w:val="24"/>
        </w:rPr>
        <w:t>.</w:t>
      </w:r>
      <w:r w:rsidRPr="00AB387B">
        <w:rPr>
          <w:rFonts w:ascii="Verdana" w:hAnsi="Verdana"/>
          <w:b w:val="0"/>
          <w:bCs w:val="0"/>
          <w:color w:val="222222"/>
          <w:sz w:val="24"/>
          <w:szCs w:val="24"/>
        </w:rPr>
        <w:t xml:space="preserve"> n. 36/2023; </w:t>
      </w:r>
    </w:p>
    <w:p w14:paraId="08C85585" w14:textId="30F9A98D"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che l’operatore economico non ha commesso gravi violazioni, non definitivamente accertate, agli obblighi relativi al pagamento di imposte e tasse o contributi previdenziali, secondo la legislazione italiana o quella </w:t>
      </w:r>
      <w:r w:rsidRPr="00AB387B">
        <w:rPr>
          <w:rFonts w:ascii="Verdana" w:hAnsi="Verdana"/>
          <w:b w:val="0"/>
          <w:bCs w:val="0"/>
          <w:color w:val="222222"/>
          <w:sz w:val="24"/>
          <w:szCs w:val="24"/>
        </w:rPr>
        <w:lastRenderedPageBreak/>
        <w:t xml:space="preserve">dello Stato in cui sono stabiliti, così come meglio specificati nell’allegato II.10 del D.lgs. n. 36/2023; </w:t>
      </w:r>
    </w:p>
    <w:p w14:paraId="3906694A" w14:textId="357E48D4" w:rsidR="006215A1" w:rsidRPr="00AB387B" w:rsidRDefault="00D10F32"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di non aver violato il divieto di intestazione fiduciaria posto all’art. 17 della L. 10 marzo 1990, n. 55 (art. 98, comma 3, lettera e del </w:t>
      </w:r>
      <w:r w:rsidR="00BC2F03" w:rsidRPr="00AB387B">
        <w:rPr>
          <w:rFonts w:ascii="Verdana" w:hAnsi="Verdana"/>
          <w:b w:val="0"/>
          <w:bCs w:val="0"/>
          <w:color w:val="222222"/>
          <w:sz w:val="24"/>
          <w:szCs w:val="24"/>
        </w:rPr>
        <w:t>D.lgs.</w:t>
      </w:r>
      <w:r w:rsidRPr="00AB387B">
        <w:rPr>
          <w:rFonts w:ascii="Verdana" w:hAnsi="Verdana"/>
          <w:b w:val="0"/>
          <w:bCs w:val="0"/>
          <w:color w:val="222222"/>
          <w:sz w:val="24"/>
          <w:szCs w:val="24"/>
        </w:rPr>
        <w:t xml:space="preserve"> </w:t>
      </w:r>
      <w:r w:rsidR="00BC2F03" w:rsidRPr="00AB387B">
        <w:rPr>
          <w:rFonts w:ascii="Verdana" w:hAnsi="Verdana"/>
          <w:b w:val="0"/>
          <w:bCs w:val="0"/>
          <w:color w:val="222222"/>
          <w:sz w:val="24"/>
          <w:szCs w:val="24"/>
        </w:rPr>
        <w:t xml:space="preserve">n. </w:t>
      </w:r>
      <w:r w:rsidRPr="00AB387B">
        <w:rPr>
          <w:rFonts w:ascii="Verdana" w:hAnsi="Verdana"/>
          <w:b w:val="0"/>
          <w:bCs w:val="0"/>
          <w:color w:val="222222"/>
          <w:sz w:val="24"/>
          <w:szCs w:val="24"/>
        </w:rPr>
        <w:t>36/2023) ovvero che, trascorso un anno dal suo accertamento definitivo la suddetta violazione è stata rimossa;</w:t>
      </w:r>
      <w:bookmarkStart w:id="26" w:name="_Hlk146202958"/>
    </w:p>
    <w:p w14:paraId="2EB9D389" w14:textId="4B10B35D" w:rsidR="00611696" w:rsidRPr="00AB387B" w:rsidRDefault="00AB387B"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i/>
          <w:iCs/>
          <w:color w:val="EE0000"/>
          <w:sz w:val="22"/>
          <w:szCs w:val="22"/>
        </w:rPr>
        <w:t>[per subappalti di importo superiore a euro 150.000 ex art. 91, comma 1 del D. Lgs. 159/2011]</w:t>
      </w:r>
      <w:r w:rsidRPr="00AB387B">
        <w:rPr>
          <w:rFonts w:ascii="Verdana" w:hAnsi="Verdana"/>
          <w:b w:val="0"/>
          <w:bCs w:val="0"/>
          <w:color w:val="EE0000"/>
          <w:sz w:val="22"/>
          <w:szCs w:val="22"/>
        </w:rPr>
        <w:t xml:space="preserve"> </w:t>
      </w:r>
      <w:r w:rsidR="00D10F32" w:rsidRPr="00AB387B">
        <w:rPr>
          <w:rFonts w:ascii="Verdana" w:hAnsi="Verdana"/>
          <w:b w:val="0"/>
          <w:bCs w:val="0"/>
          <w:color w:val="222222"/>
          <w:sz w:val="24"/>
          <w:szCs w:val="24"/>
        </w:rPr>
        <w:t xml:space="preserve">che i soggetti </w:t>
      </w:r>
      <w:r w:rsidR="005D6206" w:rsidRPr="00AB387B">
        <w:rPr>
          <w:rFonts w:ascii="Verdana" w:hAnsi="Verdana"/>
          <w:b w:val="0"/>
          <w:bCs w:val="0"/>
          <w:color w:val="222222"/>
          <w:sz w:val="24"/>
          <w:szCs w:val="24"/>
        </w:rPr>
        <w:t>sottoposti alle verifiche antimafia</w:t>
      </w:r>
      <w:r>
        <w:rPr>
          <w:rStyle w:val="Rimandonotaapidipagina"/>
          <w:rFonts w:ascii="Verdana" w:hAnsi="Verdana"/>
          <w:b w:val="0"/>
          <w:bCs w:val="0"/>
          <w:color w:val="222222"/>
          <w:sz w:val="24"/>
          <w:szCs w:val="24"/>
        </w:rPr>
        <w:footnoteReference w:id="2"/>
      </w:r>
      <w:r w:rsidR="005D6206" w:rsidRPr="00AB387B">
        <w:rPr>
          <w:rFonts w:ascii="Verdana" w:hAnsi="Verdana"/>
          <w:b w:val="0"/>
          <w:bCs w:val="0"/>
          <w:color w:val="222222"/>
          <w:sz w:val="24"/>
          <w:szCs w:val="24"/>
        </w:rPr>
        <w:t xml:space="preserve"> (</w:t>
      </w:r>
      <w:r w:rsidR="00D10F32" w:rsidRPr="00AB387B">
        <w:rPr>
          <w:rFonts w:ascii="Verdana" w:hAnsi="Verdana"/>
          <w:b w:val="0"/>
          <w:bCs w:val="0"/>
          <w:color w:val="222222"/>
          <w:sz w:val="24"/>
          <w:szCs w:val="24"/>
        </w:rPr>
        <w:t>di cui all'art. 85 del D. Lgs. 159/2011</w:t>
      </w:r>
      <w:r w:rsidR="005D6206" w:rsidRPr="00AB387B">
        <w:rPr>
          <w:rFonts w:ascii="Verdana" w:hAnsi="Verdana"/>
          <w:b w:val="0"/>
          <w:bCs w:val="0"/>
          <w:color w:val="222222"/>
          <w:sz w:val="24"/>
          <w:szCs w:val="24"/>
        </w:rPr>
        <w:t>),</w:t>
      </w:r>
      <w:r w:rsidR="00D10F32" w:rsidRPr="00AB387B">
        <w:rPr>
          <w:rFonts w:ascii="Verdana" w:hAnsi="Verdana"/>
          <w:b w:val="0"/>
          <w:bCs w:val="0"/>
          <w:color w:val="222222"/>
          <w:sz w:val="24"/>
          <w:szCs w:val="24"/>
        </w:rPr>
        <w:t xml:space="preserve"> fatta eccezione dei familiari conviventi</w:t>
      </w:r>
      <w:r w:rsidR="002B32DC" w:rsidRPr="00AB387B">
        <w:rPr>
          <w:rFonts w:ascii="Verdana" w:hAnsi="Verdana"/>
          <w:b w:val="0"/>
          <w:bCs w:val="0"/>
          <w:color w:val="222222"/>
          <w:sz w:val="24"/>
          <w:szCs w:val="24"/>
        </w:rPr>
        <w:t>*</w:t>
      </w:r>
      <w:r w:rsidR="00D10F32" w:rsidRPr="00AB387B">
        <w:rPr>
          <w:rFonts w:ascii="Verdana" w:hAnsi="Verdana"/>
          <w:b w:val="0"/>
          <w:bCs w:val="0"/>
          <w:color w:val="222222"/>
          <w:sz w:val="24"/>
          <w:szCs w:val="24"/>
        </w:rPr>
        <w:t>, sono i seguenti:</w:t>
      </w:r>
    </w:p>
    <w:tbl>
      <w:tblPr>
        <w:tblW w:w="8543" w:type="dxa"/>
        <w:tblInd w:w="846" w:type="dxa"/>
        <w:tblLayout w:type="fixed"/>
        <w:tblCellMar>
          <w:left w:w="10" w:type="dxa"/>
          <w:right w:w="10" w:type="dxa"/>
        </w:tblCellMar>
        <w:tblLook w:val="0000" w:firstRow="0" w:lastRow="0" w:firstColumn="0" w:lastColumn="0" w:noHBand="0" w:noVBand="0"/>
      </w:tblPr>
      <w:tblGrid>
        <w:gridCol w:w="1417"/>
        <w:gridCol w:w="1214"/>
        <w:gridCol w:w="1886"/>
        <w:gridCol w:w="1886"/>
        <w:gridCol w:w="2140"/>
      </w:tblGrid>
      <w:tr w:rsidR="008D73FF" w:rsidRPr="00755797" w14:paraId="59F9FE8C" w14:textId="77777777" w:rsidTr="00AB387B">
        <w:trPr>
          <w:trHeight w:val="586"/>
        </w:trPr>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34853CE" w14:textId="77777777" w:rsidR="008D73FF" w:rsidRPr="00755797" w:rsidRDefault="008D73FF" w:rsidP="005521CA">
            <w:pPr>
              <w:pStyle w:val="sche3"/>
              <w:spacing w:after="120"/>
              <w:rPr>
                <w:rFonts w:ascii="Verdana" w:hAnsi="Verdana" w:cs="Verdana"/>
                <w:sz w:val="24"/>
                <w:szCs w:val="24"/>
                <w:lang w:val="it-IT"/>
              </w:rPr>
            </w:pPr>
            <w:r w:rsidRPr="00755797">
              <w:rPr>
                <w:rFonts w:ascii="Verdana" w:hAnsi="Verdana" w:cs="Verdana"/>
                <w:sz w:val="24"/>
                <w:szCs w:val="24"/>
                <w:lang w:val="it-IT"/>
              </w:rPr>
              <w:t>Nome e Cognome</w:t>
            </w:r>
          </w:p>
        </w:tc>
        <w:tc>
          <w:tcPr>
            <w:tcW w:w="1214" w:type="dxa"/>
            <w:tcBorders>
              <w:top w:val="single" w:sz="4" w:space="0" w:color="000000"/>
              <w:left w:val="single" w:sz="4" w:space="0" w:color="000000"/>
              <w:bottom w:val="single" w:sz="4" w:space="0" w:color="000000"/>
            </w:tcBorders>
            <w:tcMar>
              <w:top w:w="0" w:type="dxa"/>
              <w:left w:w="108" w:type="dxa"/>
              <w:bottom w:w="0" w:type="dxa"/>
              <w:right w:w="108" w:type="dxa"/>
            </w:tcMar>
          </w:tcPr>
          <w:p w14:paraId="78C3C260" w14:textId="77777777" w:rsidR="008D73FF" w:rsidRPr="00755797" w:rsidRDefault="008D73FF" w:rsidP="005521CA">
            <w:pPr>
              <w:pStyle w:val="sche3"/>
              <w:spacing w:after="120"/>
              <w:rPr>
                <w:rFonts w:ascii="Verdana" w:hAnsi="Verdana" w:cs="Verdana"/>
                <w:sz w:val="24"/>
                <w:szCs w:val="24"/>
                <w:lang w:val="it-IT"/>
              </w:rPr>
            </w:pPr>
            <w:r w:rsidRPr="00755797">
              <w:rPr>
                <w:rFonts w:ascii="Verdana" w:hAnsi="Verdana" w:cs="Verdana"/>
                <w:sz w:val="24"/>
                <w:szCs w:val="24"/>
                <w:lang w:val="it-IT"/>
              </w:rPr>
              <w:t>Data e luogo di nascita</w:t>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0904D417" w14:textId="77777777" w:rsidR="008D73FF" w:rsidRPr="00755797" w:rsidRDefault="008D73FF" w:rsidP="005521CA">
            <w:pPr>
              <w:pStyle w:val="sche3"/>
              <w:spacing w:after="120"/>
              <w:rPr>
                <w:rFonts w:ascii="Verdana" w:hAnsi="Verdana" w:cs="Verdana"/>
                <w:sz w:val="24"/>
                <w:szCs w:val="24"/>
                <w:lang w:val="it-IT"/>
              </w:rPr>
            </w:pPr>
            <w:r w:rsidRPr="00755797">
              <w:rPr>
                <w:rFonts w:ascii="Verdana" w:hAnsi="Verdana" w:cs="Verdana"/>
                <w:sz w:val="24"/>
                <w:szCs w:val="24"/>
                <w:lang w:val="it-IT"/>
              </w:rPr>
              <w:t>Codice fiscale</w:t>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19492989" w14:textId="77777777" w:rsidR="008D73FF" w:rsidRPr="00755797" w:rsidRDefault="008D73FF" w:rsidP="005521CA">
            <w:pPr>
              <w:pStyle w:val="sche3"/>
              <w:spacing w:after="120"/>
              <w:rPr>
                <w:rFonts w:ascii="Verdana" w:hAnsi="Verdana" w:cs="Verdana"/>
                <w:sz w:val="24"/>
                <w:szCs w:val="24"/>
                <w:lang w:val="it-IT"/>
              </w:rPr>
            </w:pPr>
            <w:r w:rsidRPr="00755797">
              <w:rPr>
                <w:rFonts w:ascii="Verdana" w:hAnsi="Verdana" w:cs="Verdana"/>
                <w:sz w:val="24"/>
                <w:szCs w:val="24"/>
                <w:lang w:val="it-IT"/>
              </w:rPr>
              <w:t>Comune di residenza</w:t>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B2292" w14:textId="77777777" w:rsidR="008D73FF" w:rsidRPr="00755797" w:rsidRDefault="008D73FF" w:rsidP="005521CA">
            <w:pPr>
              <w:pStyle w:val="sche3"/>
              <w:spacing w:after="120"/>
              <w:rPr>
                <w:rFonts w:ascii="Verdana" w:hAnsi="Verdana" w:cs="Verdana"/>
                <w:sz w:val="24"/>
                <w:szCs w:val="24"/>
                <w:lang w:val="it-IT"/>
              </w:rPr>
            </w:pPr>
            <w:r w:rsidRPr="00755797">
              <w:rPr>
                <w:rFonts w:ascii="Verdana" w:hAnsi="Verdana" w:cs="Verdana"/>
                <w:sz w:val="24"/>
                <w:szCs w:val="24"/>
                <w:lang w:val="it-IT"/>
              </w:rPr>
              <w:t>Qualifica rivestita</w:t>
            </w:r>
          </w:p>
        </w:tc>
      </w:tr>
      <w:tr w:rsidR="00AB387B" w:rsidRPr="00755797" w14:paraId="012607C8" w14:textId="77777777" w:rsidTr="00AB387B">
        <w:trPr>
          <w:trHeight w:val="597"/>
        </w:trPr>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3780CB1E" w14:textId="5B3E3A1E" w:rsidR="00AB387B" w:rsidRPr="00755797" w:rsidRDefault="00AB387B" w:rsidP="00AB387B">
            <w:pPr>
              <w:pStyle w:val="sche3"/>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214" w:type="dxa"/>
            <w:tcBorders>
              <w:top w:val="single" w:sz="4" w:space="0" w:color="000000"/>
              <w:left w:val="single" w:sz="4" w:space="0" w:color="000000"/>
              <w:bottom w:val="single" w:sz="4" w:space="0" w:color="000000"/>
            </w:tcBorders>
            <w:tcMar>
              <w:top w:w="0" w:type="dxa"/>
              <w:left w:w="108" w:type="dxa"/>
              <w:bottom w:w="0" w:type="dxa"/>
              <w:right w:w="108" w:type="dxa"/>
            </w:tcMar>
          </w:tcPr>
          <w:p w14:paraId="62FD0F92" w14:textId="0A33F69A"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214B2D6E" w14:textId="2961ACA6"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5C1AA32F" w14:textId="66F140E2"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F33432" w14:textId="1B8A55BA"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r>
      <w:tr w:rsidR="00AB387B" w:rsidRPr="00755797" w14:paraId="0B288F38" w14:textId="77777777" w:rsidTr="00AB387B">
        <w:trPr>
          <w:trHeight w:val="696"/>
        </w:trPr>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032F18DF" w14:textId="7D4869D6" w:rsidR="00AB387B" w:rsidRPr="00755797" w:rsidRDefault="00AB387B" w:rsidP="00AB387B">
            <w:pPr>
              <w:pStyle w:val="sche3"/>
              <w:spacing w:after="120"/>
              <w:rPr>
                <w:rFonts w:ascii="Verdana" w:hAnsi="Verdana" w:cs="Verdana"/>
                <w:sz w:val="24"/>
                <w:szCs w:val="24"/>
                <w:lang w:val="it-IT"/>
              </w:rPr>
            </w:pPr>
            <w:r w:rsidRPr="00AD2981">
              <w:rPr>
                <w:rFonts w:ascii="Verdana" w:hAnsi="Verdana" w:cs="Arial"/>
                <w:i/>
                <w:sz w:val="24"/>
                <w:szCs w:val="24"/>
                <w:highlight w:val="lightGray"/>
              </w:rPr>
              <w:lastRenderedPageBreak/>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214" w:type="dxa"/>
            <w:tcBorders>
              <w:top w:val="single" w:sz="4" w:space="0" w:color="000000"/>
              <w:left w:val="single" w:sz="4" w:space="0" w:color="000000"/>
              <w:bottom w:val="single" w:sz="4" w:space="0" w:color="000000"/>
            </w:tcBorders>
            <w:tcMar>
              <w:top w:w="0" w:type="dxa"/>
              <w:left w:w="108" w:type="dxa"/>
              <w:bottom w:w="0" w:type="dxa"/>
              <w:right w:w="108" w:type="dxa"/>
            </w:tcMar>
          </w:tcPr>
          <w:p w14:paraId="40D9DDCB" w14:textId="0688395B"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011E8E7B" w14:textId="23291806"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0C4CA954" w14:textId="50531370"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8A82C" w14:textId="250771F3"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r>
      <w:tr w:rsidR="00AB387B" w:rsidRPr="00755797" w14:paraId="284112B2" w14:textId="77777777" w:rsidTr="00AB387B">
        <w:trPr>
          <w:trHeight w:val="705"/>
        </w:trPr>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79856221" w14:textId="5E1127E2" w:rsidR="00AB387B" w:rsidRPr="00755797" w:rsidRDefault="00AB387B" w:rsidP="00AB387B">
            <w:pPr>
              <w:pStyle w:val="sche3"/>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214" w:type="dxa"/>
            <w:tcBorders>
              <w:top w:val="single" w:sz="4" w:space="0" w:color="000000"/>
              <w:left w:val="single" w:sz="4" w:space="0" w:color="000000"/>
              <w:bottom w:val="single" w:sz="4" w:space="0" w:color="000000"/>
            </w:tcBorders>
            <w:tcMar>
              <w:top w:w="0" w:type="dxa"/>
              <w:left w:w="108" w:type="dxa"/>
              <w:bottom w:w="0" w:type="dxa"/>
              <w:right w:w="108" w:type="dxa"/>
            </w:tcMar>
          </w:tcPr>
          <w:p w14:paraId="0D128573" w14:textId="330D0F82"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1A965131" w14:textId="7A8B6F19"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13B5720F" w14:textId="1E1D9AC3"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E57833" w14:textId="29AB45A7"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r>
      <w:tr w:rsidR="00AB387B" w:rsidRPr="00755797" w14:paraId="1C2DEBE3" w14:textId="77777777" w:rsidTr="00AB387B">
        <w:trPr>
          <w:trHeight w:val="708"/>
        </w:trPr>
        <w:tc>
          <w:tcPr>
            <w:tcW w:w="1417" w:type="dxa"/>
            <w:tcBorders>
              <w:top w:val="single" w:sz="4" w:space="0" w:color="000000"/>
              <w:left w:val="single" w:sz="4" w:space="0" w:color="000000"/>
              <w:bottom w:val="single" w:sz="4" w:space="0" w:color="000000"/>
            </w:tcBorders>
            <w:tcMar>
              <w:top w:w="0" w:type="dxa"/>
              <w:left w:w="108" w:type="dxa"/>
              <w:bottom w:w="0" w:type="dxa"/>
              <w:right w:w="108" w:type="dxa"/>
            </w:tcMar>
          </w:tcPr>
          <w:p w14:paraId="691A3E09" w14:textId="5333EDBB" w:rsidR="00AB387B" w:rsidRPr="00755797" w:rsidRDefault="00AB387B" w:rsidP="00AB387B">
            <w:pPr>
              <w:pStyle w:val="sche3"/>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214" w:type="dxa"/>
            <w:tcBorders>
              <w:top w:val="single" w:sz="4" w:space="0" w:color="000000"/>
              <w:left w:val="single" w:sz="4" w:space="0" w:color="000000"/>
              <w:bottom w:val="single" w:sz="4" w:space="0" w:color="000000"/>
            </w:tcBorders>
            <w:tcMar>
              <w:top w:w="0" w:type="dxa"/>
              <w:left w:w="108" w:type="dxa"/>
              <w:bottom w:w="0" w:type="dxa"/>
              <w:right w:w="108" w:type="dxa"/>
            </w:tcMar>
          </w:tcPr>
          <w:p w14:paraId="2ECAC180" w14:textId="1718B197"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336E2A5C" w14:textId="523218E1"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1886" w:type="dxa"/>
            <w:tcBorders>
              <w:top w:val="single" w:sz="4" w:space="0" w:color="000000"/>
              <w:left w:val="single" w:sz="4" w:space="0" w:color="000000"/>
              <w:bottom w:val="single" w:sz="4" w:space="0" w:color="000000"/>
            </w:tcBorders>
            <w:tcMar>
              <w:top w:w="0" w:type="dxa"/>
              <w:left w:w="108" w:type="dxa"/>
              <w:bottom w:w="0" w:type="dxa"/>
              <w:right w:w="108" w:type="dxa"/>
            </w:tcMar>
          </w:tcPr>
          <w:p w14:paraId="245BE39D" w14:textId="70C6F3F8"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c>
          <w:tcPr>
            <w:tcW w:w="21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7CFDB" w14:textId="2A9BF15C" w:rsidR="00AB387B" w:rsidRPr="00755797" w:rsidRDefault="00AB387B" w:rsidP="00AB387B">
            <w:pPr>
              <w:pStyle w:val="sche3"/>
              <w:snapToGrid w:val="0"/>
              <w:spacing w:after="120"/>
              <w:rPr>
                <w:rFonts w:ascii="Verdana" w:hAnsi="Verdana" w:cs="Verdana"/>
                <w:sz w:val="24"/>
                <w:szCs w:val="24"/>
                <w:lang w:val="it-IT"/>
              </w:rPr>
            </w:pPr>
            <w:r w:rsidRPr="00AD2981">
              <w:rPr>
                <w:rFonts w:ascii="Verdana" w:hAnsi="Verdana" w:cs="Arial"/>
                <w:i/>
                <w:sz w:val="24"/>
                <w:szCs w:val="24"/>
                <w:highlight w:val="lightGray"/>
              </w:rPr>
              <w:fldChar w:fldCharType="begin">
                <w:ffData>
                  <w:name w:val="Testo12"/>
                  <w:enabled/>
                  <w:calcOnExit w:val="0"/>
                  <w:textInput/>
                </w:ffData>
              </w:fldChar>
            </w:r>
            <w:r w:rsidRPr="00AD2981">
              <w:rPr>
                <w:rFonts w:ascii="Verdana" w:hAnsi="Verdana" w:cs="Arial"/>
                <w:i/>
                <w:sz w:val="24"/>
                <w:szCs w:val="24"/>
                <w:highlight w:val="lightGray"/>
              </w:rPr>
              <w:instrText xml:space="preserve"> FORMTEXT </w:instrText>
            </w:r>
            <w:r w:rsidRPr="00AD2981">
              <w:rPr>
                <w:rFonts w:ascii="Verdana" w:hAnsi="Verdana" w:cs="Arial"/>
                <w:i/>
                <w:sz w:val="24"/>
                <w:szCs w:val="24"/>
                <w:highlight w:val="lightGray"/>
              </w:rPr>
            </w:r>
            <w:r w:rsidRPr="00AD2981">
              <w:rPr>
                <w:rFonts w:ascii="Verdana" w:hAnsi="Verdana" w:cs="Arial"/>
                <w:i/>
                <w:sz w:val="24"/>
                <w:szCs w:val="24"/>
                <w:highlight w:val="lightGray"/>
              </w:rPr>
              <w:fldChar w:fldCharType="separate"/>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i/>
                <w:sz w:val="24"/>
                <w:szCs w:val="24"/>
                <w:highlight w:val="lightGray"/>
              </w:rPr>
              <w:t> </w:t>
            </w:r>
            <w:r w:rsidRPr="00AD2981">
              <w:rPr>
                <w:rFonts w:ascii="Verdana" w:hAnsi="Verdana" w:cs="Arial"/>
                <w:sz w:val="24"/>
                <w:szCs w:val="24"/>
                <w:highlight w:val="lightGray"/>
              </w:rPr>
              <w:fldChar w:fldCharType="end"/>
            </w:r>
          </w:p>
        </w:tc>
      </w:tr>
    </w:tbl>
    <w:p w14:paraId="6356E117" w14:textId="77777777" w:rsidR="002B32DC" w:rsidRPr="00755797" w:rsidRDefault="002B32DC" w:rsidP="002B32DC">
      <w:pPr>
        <w:pStyle w:val="Standard"/>
        <w:ind w:left="720"/>
        <w:jc w:val="both"/>
        <w:rPr>
          <w:rFonts w:ascii="Verdana" w:hAnsi="Verdana" w:cs="Times New Roman"/>
          <w:color w:val="222222"/>
          <w:sz w:val="24"/>
          <w:szCs w:val="24"/>
        </w:rPr>
      </w:pPr>
      <w:r w:rsidRPr="00755797">
        <w:rPr>
          <w:rFonts w:ascii="Verdana" w:hAnsi="Verdana"/>
          <w:bCs/>
          <w:color w:val="222222"/>
          <w:sz w:val="24"/>
          <w:szCs w:val="24"/>
        </w:rPr>
        <w:t xml:space="preserve">* </w:t>
      </w:r>
      <w:r w:rsidRPr="00755797">
        <w:rPr>
          <w:rFonts w:ascii="Verdana" w:hAnsi="Verdana"/>
          <w:bCs/>
          <w:i/>
          <w:iCs/>
          <w:color w:val="222222"/>
          <w:sz w:val="24"/>
          <w:szCs w:val="24"/>
        </w:rPr>
        <w:t>Per i familiari conviventi maggiorenni sottoscrivere ed allegare dichiarazione sostitutiva che attesti i dati anagrafici, comprensivi di CF e data e luogo di nascita</w:t>
      </w:r>
      <w:r w:rsidRPr="00755797">
        <w:rPr>
          <w:rFonts w:ascii="Verdana" w:hAnsi="Verdana"/>
          <w:bCs/>
          <w:color w:val="222222"/>
          <w:sz w:val="24"/>
          <w:szCs w:val="24"/>
        </w:rPr>
        <w:t>.</w:t>
      </w:r>
    </w:p>
    <w:p w14:paraId="03B17ABC" w14:textId="1F953810" w:rsidR="008D73FF" w:rsidRPr="00AB387B" w:rsidRDefault="008D73FF"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che nei confronti dei soggetti i cui all'art. 85 del D. Lgs. 159/2011, come sopra indicati, non sussistono ragioni di decadenza, di sospensione o di divieto previste dall'articolo 67 del codice delle leggi antimafia e delle misure di prevenzione, di cui al decreto legislativo 6 settembre 2011, n. 159 o di un tentativo di infiltrazione mafiosa di cui all'articolo 84, co. 4, del medesimo codice;</w:t>
      </w:r>
    </w:p>
    <w:p w14:paraId="088583C5" w14:textId="462CCCB4" w:rsidR="00D701C7" w:rsidRPr="00AB387B" w:rsidRDefault="00AB387B"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bookmarkStart w:id="28" w:name="_Hlk209176147"/>
      <w:r w:rsidRPr="00AB387B">
        <w:rPr>
          <w:rFonts w:ascii="Verdana" w:hAnsi="Verdana"/>
          <w:b w:val="0"/>
          <w:bCs w:val="0"/>
          <w:i/>
          <w:iCs/>
          <w:color w:val="EE0000"/>
          <w:sz w:val="22"/>
          <w:szCs w:val="22"/>
        </w:rPr>
        <w:t>[nel caso di operatori economici residenti in Italia]</w:t>
      </w:r>
      <w:r w:rsidRPr="00AB387B">
        <w:rPr>
          <w:rFonts w:ascii="Verdana" w:hAnsi="Verdana"/>
          <w:b w:val="0"/>
          <w:bCs w:val="0"/>
          <w:color w:val="EE0000"/>
          <w:sz w:val="22"/>
          <w:szCs w:val="22"/>
        </w:rPr>
        <w:t xml:space="preserve"> </w:t>
      </w:r>
      <w:r w:rsidR="00FC3AFA" w:rsidRPr="00AB387B">
        <w:rPr>
          <w:rFonts w:ascii="Verdana" w:hAnsi="Verdana"/>
          <w:b w:val="0"/>
          <w:bCs w:val="0"/>
          <w:color w:val="222222"/>
          <w:sz w:val="24"/>
          <w:szCs w:val="24"/>
        </w:rPr>
        <w:t xml:space="preserve">di essere </w:t>
      </w:r>
      <w:r w:rsidR="00D701C7" w:rsidRPr="00AB387B">
        <w:rPr>
          <w:rFonts w:ascii="Verdana" w:hAnsi="Verdana"/>
          <w:b w:val="0"/>
          <w:bCs w:val="0"/>
          <w:color w:val="222222"/>
          <w:sz w:val="24"/>
          <w:szCs w:val="24"/>
        </w:rPr>
        <w:t>in possesso dei necessari requisiti di idoneità professionale di cui all’articolo 100 del Codice, comma 3</w:t>
      </w:r>
      <w:r w:rsidR="005D6206" w:rsidRPr="00AB387B">
        <w:rPr>
          <w:rFonts w:ascii="Verdana" w:hAnsi="Verdana"/>
          <w:b w:val="0"/>
          <w:bCs w:val="0"/>
          <w:color w:val="222222"/>
          <w:sz w:val="24"/>
          <w:szCs w:val="24"/>
        </w:rPr>
        <w:t>: iscrizione nel registro della camera di commercio, industria, artigianato e agricoltura o nel registro delle commissioni provinciali per l'artigianato o presso i competenti ordini professionali per un'attività pertinente anche se non coincidente con l'oggetto dell'appalto;</w:t>
      </w:r>
    </w:p>
    <w:p w14:paraId="6B2E84B8" w14:textId="3B2CE701" w:rsidR="00D701C7" w:rsidRPr="00AB387B" w:rsidRDefault="00AB387B"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bookmarkStart w:id="29" w:name="_Hlk209176168"/>
      <w:bookmarkEnd w:id="28"/>
      <w:r w:rsidRPr="00AB387B">
        <w:rPr>
          <w:rFonts w:ascii="Verdana" w:hAnsi="Verdana"/>
          <w:b w:val="0"/>
          <w:bCs w:val="0"/>
          <w:i/>
          <w:iCs/>
          <w:color w:val="EE0000"/>
          <w:sz w:val="22"/>
          <w:szCs w:val="22"/>
        </w:rPr>
        <w:t>[</w:t>
      </w:r>
      <w:r w:rsidR="005D6206" w:rsidRPr="00AB387B">
        <w:rPr>
          <w:rFonts w:ascii="Verdana" w:hAnsi="Verdana"/>
          <w:b w:val="0"/>
          <w:bCs w:val="0"/>
          <w:i/>
          <w:iCs/>
          <w:color w:val="EE0000"/>
          <w:sz w:val="22"/>
          <w:szCs w:val="22"/>
        </w:rPr>
        <w:t>nel caso di operatori economici residenti in altro Stato membro</w:t>
      </w:r>
      <w:r w:rsidRPr="00AB387B">
        <w:rPr>
          <w:rFonts w:ascii="Verdana" w:hAnsi="Verdana"/>
          <w:b w:val="0"/>
          <w:bCs w:val="0"/>
          <w:i/>
          <w:iCs/>
          <w:color w:val="EE0000"/>
          <w:sz w:val="22"/>
          <w:szCs w:val="22"/>
        </w:rPr>
        <w:t>]</w:t>
      </w:r>
      <w:r w:rsidR="00D701C7" w:rsidRPr="00AB387B">
        <w:rPr>
          <w:rFonts w:ascii="Verdana" w:hAnsi="Verdana"/>
          <w:b w:val="0"/>
          <w:bCs w:val="0"/>
          <w:color w:val="EE0000"/>
          <w:sz w:val="22"/>
          <w:szCs w:val="22"/>
        </w:rPr>
        <w:t xml:space="preserve"> </w:t>
      </w:r>
      <w:r w:rsidR="00611ADF" w:rsidRPr="00AB387B">
        <w:rPr>
          <w:rFonts w:ascii="Verdana" w:hAnsi="Verdana"/>
          <w:b w:val="0"/>
          <w:bCs w:val="0"/>
          <w:color w:val="222222"/>
          <w:sz w:val="24"/>
          <w:szCs w:val="24"/>
        </w:rPr>
        <w:t>d</w:t>
      </w:r>
      <w:r w:rsidR="00D701C7" w:rsidRPr="00AB387B">
        <w:rPr>
          <w:rFonts w:ascii="Verdana" w:hAnsi="Verdana"/>
          <w:b w:val="0"/>
          <w:bCs w:val="0"/>
          <w:color w:val="222222"/>
          <w:sz w:val="24"/>
          <w:szCs w:val="24"/>
        </w:rPr>
        <w:t xml:space="preserve">i </w:t>
      </w:r>
      <w:r w:rsidR="00FE2E28" w:rsidRPr="00AB387B">
        <w:rPr>
          <w:rFonts w:ascii="Verdana" w:hAnsi="Verdana"/>
          <w:b w:val="0"/>
          <w:bCs w:val="0"/>
          <w:color w:val="222222"/>
          <w:sz w:val="24"/>
          <w:szCs w:val="24"/>
        </w:rPr>
        <w:t>e</w:t>
      </w:r>
      <w:r w:rsidR="00D701C7" w:rsidRPr="00AB387B">
        <w:rPr>
          <w:rFonts w:ascii="Verdana" w:hAnsi="Verdana"/>
          <w:b w:val="0"/>
          <w:bCs w:val="0"/>
          <w:color w:val="222222"/>
          <w:sz w:val="24"/>
          <w:szCs w:val="24"/>
        </w:rPr>
        <w:t>ssere iscritto nel seguente registro professionale o commerciale di cui all’Allegato II.11:</w:t>
      </w:r>
    </w:p>
    <w:tbl>
      <w:tblPr>
        <w:tblpPr w:leftFromText="141" w:rightFromText="141" w:vertAnchor="text" w:tblpXSpec="center" w:tblpY="37"/>
        <w:tblW w:w="7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61"/>
      </w:tblGrid>
      <w:tr w:rsidR="00AB387B" w:rsidRPr="00755797" w14:paraId="5EAA37A5" w14:textId="77777777" w:rsidTr="00AB387B">
        <w:trPr>
          <w:trHeight w:val="1157"/>
          <w:jc w:val="center"/>
        </w:trPr>
        <w:tc>
          <w:tcPr>
            <w:tcW w:w="7761" w:type="dxa"/>
          </w:tcPr>
          <w:bookmarkEnd w:id="26"/>
          <w:bookmarkEnd w:id="29"/>
          <w:p w14:paraId="68D56C57" w14:textId="77777777" w:rsidR="00AB387B" w:rsidRPr="00755797" w:rsidRDefault="00AB387B" w:rsidP="00703366">
            <w:pPr>
              <w:pStyle w:val="Paragrafoelenco"/>
              <w:keepNext w:val="0"/>
              <w:spacing w:before="0" w:after="0" w:line="276" w:lineRule="auto"/>
              <w:jc w:val="both"/>
              <w:rPr>
                <w:rFonts w:ascii="Verdana" w:hAnsi="Verdana" w:cs="Arial"/>
                <w:b w:val="0"/>
                <w:bCs w:val="0"/>
                <w:sz w:val="24"/>
                <w:szCs w:val="24"/>
                <w:highlight w:val="lightGray"/>
              </w:rPr>
            </w:pPr>
            <w:r w:rsidRPr="00AB387B">
              <w:rPr>
                <w:rFonts w:ascii="Verdana" w:hAnsi="Verdana" w:cs="Arial"/>
                <w:b w:val="0"/>
                <w:bCs w:val="0"/>
                <w:i/>
                <w:sz w:val="24"/>
                <w:szCs w:val="24"/>
                <w:highlight w:val="lightGray"/>
              </w:rPr>
              <w:fldChar w:fldCharType="begin">
                <w:ffData>
                  <w:name w:val="Testo12"/>
                  <w:enabled/>
                  <w:calcOnExit w:val="0"/>
                  <w:textInput/>
                </w:ffData>
              </w:fldChar>
            </w:r>
            <w:r w:rsidRPr="00AB387B">
              <w:rPr>
                <w:rFonts w:ascii="Verdana" w:hAnsi="Verdana" w:cs="Arial"/>
                <w:b w:val="0"/>
                <w:bCs w:val="0"/>
                <w:i/>
                <w:sz w:val="24"/>
                <w:szCs w:val="24"/>
                <w:highlight w:val="lightGray"/>
              </w:rPr>
              <w:instrText xml:space="preserve"> FORMTEXT </w:instrText>
            </w:r>
            <w:r w:rsidRPr="00AB387B">
              <w:rPr>
                <w:rFonts w:ascii="Verdana" w:hAnsi="Verdana" w:cs="Arial"/>
                <w:b w:val="0"/>
                <w:bCs w:val="0"/>
                <w:i/>
                <w:sz w:val="24"/>
                <w:szCs w:val="24"/>
                <w:highlight w:val="lightGray"/>
              </w:rPr>
            </w:r>
            <w:r w:rsidRPr="00AB387B">
              <w:rPr>
                <w:rFonts w:ascii="Verdana" w:hAnsi="Verdana" w:cs="Arial"/>
                <w:b w:val="0"/>
                <w:bCs w:val="0"/>
                <w:i/>
                <w:sz w:val="24"/>
                <w:szCs w:val="24"/>
                <w:highlight w:val="lightGray"/>
              </w:rPr>
              <w:fldChar w:fldCharType="separate"/>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i/>
                <w:sz w:val="24"/>
                <w:szCs w:val="24"/>
                <w:highlight w:val="lightGray"/>
              </w:rPr>
              <w:t> </w:t>
            </w:r>
            <w:r w:rsidRPr="00AB387B">
              <w:rPr>
                <w:rFonts w:ascii="Verdana" w:hAnsi="Verdana" w:cs="Arial"/>
                <w:b w:val="0"/>
                <w:bCs w:val="0"/>
                <w:sz w:val="24"/>
                <w:szCs w:val="24"/>
                <w:highlight w:val="lightGray"/>
              </w:rPr>
              <w:fldChar w:fldCharType="end"/>
            </w:r>
          </w:p>
        </w:tc>
      </w:tr>
    </w:tbl>
    <w:p w14:paraId="25ADEA66" w14:textId="0704DAF3" w:rsidR="004454A4" w:rsidRPr="00AB387B" w:rsidRDefault="004454A4" w:rsidP="00AB387B">
      <w:pPr>
        <w:shd w:val="clear" w:color="auto" w:fill="FFFFFF"/>
        <w:spacing w:after="300" w:line="276" w:lineRule="auto"/>
        <w:rPr>
          <w:rFonts w:ascii="Verdana" w:hAnsi="Verdana" w:cs="Times New Roman"/>
          <w:color w:val="222222"/>
          <w:sz w:val="24"/>
          <w:szCs w:val="24"/>
        </w:rPr>
      </w:pPr>
    </w:p>
    <w:p w14:paraId="3AADB948" w14:textId="7AE7F566"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di essere a conoscenza della disposizione contenuta nell’art. 53, comma 16 ter, del D. Lgs. n. 165/2001, introdotto dall’art. 1, comma 42, lett. l), della legge 6 novembre 2012, n. 190 e, pertanto, dichiara di non aver concluso contratti di lavoro subordinato o autonomo e, comunque, di non aver attribuito incarichi ad ex dipendenti, che hanno esercitato poteri autoritativi o negoziali per conto della Camera di commercio di </w:t>
      </w:r>
      <w:r w:rsidRPr="00AB387B">
        <w:rPr>
          <w:rFonts w:ascii="Verdana" w:hAnsi="Verdana"/>
          <w:b w:val="0"/>
          <w:bCs w:val="0"/>
          <w:color w:val="222222"/>
          <w:sz w:val="24"/>
          <w:szCs w:val="24"/>
        </w:rPr>
        <w:lastRenderedPageBreak/>
        <w:t>Milano Monza Brianza Lodi nel triennio successivo alla cessazione del rapporto;</w:t>
      </w:r>
    </w:p>
    <w:p w14:paraId="56F8EECC" w14:textId="59C76A6B" w:rsidR="00DE17B1" w:rsidRPr="00AB387B" w:rsidRDefault="00DE17B1"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di essere in possesso dell’idoneità tecnico-professionale ai sensi dell’Allegato XVII del decreto legislativo 9 aprile 2008 n. 81 in materia di tutela della salute e della sicurezza nei luoghi di lavoro e di aver prodotto allo scopo all’impresa appaltatrice la seguente documentazione: </w:t>
      </w:r>
      <w:r w:rsidR="00AB387B" w:rsidRPr="00AB387B">
        <w:rPr>
          <w:rFonts w:ascii="Verdana" w:hAnsi="Verdana"/>
          <w:b w:val="0"/>
          <w:bCs w:val="0"/>
          <w:i/>
          <w:iCs/>
          <w:color w:val="EE0000"/>
          <w:sz w:val="22"/>
          <w:szCs w:val="22"/>
        </w:rPr>
        <w:t>[</w:t>
      </w:r>
      <w:r w:rsidRPr="00AB387B">
        <w:rPr>
          <w:rFonts w:ascii="Verdana" w:hAnsi="Verdana"/>
          <w:b w:val="0"/>
          <w:bCs w:val="0"/>
          <w:i/>
          <w:iCs/>
          <w:color w:val="EE0000"/>
          <w:sz w:val="22"/>
          <w:szCs w:val="22"/>
        </w:rPr>
        <w:t>specificare la documentazione</w:t>
      </w:r>
      <w:r w:rsidR="00611ADF" w:rsidRPr="00AB387B">
        <w:rPr>
          <w:rFonts w:ascii="Verdana" w:hAnsi="Verdana"/>
          <w:b w:val="0"/>
          <w:bCs w:val="0"/>
          <w:i/>
          <w:iCs/>
          <w:color w:val="EE0000"/>
          <w:sz w:val="22"/>
          <w:szCs w:val="22"/>
        </w:rPr>
        <w:t xml:space="preserve"> es. DUVRI</w:t>
      </w:r>
      <w:r w:rsidR="00AB387B" w:rsidRPr="00AB387B">
        <w:rPr>
          <w:rFonts w:ascii="Verdana" w:hAnsi="Verdana"/>
          <w:b w:val="0"/>
          <w:bCs w:val="0"/>
          <w:i/>
          <w:iCs/>
          <w:color w:val="EE0000"/>
          <w:sz w:val="22"/>
          <w:szCs w:val="22"/>
        </w:rPr>
        <w:t>]</w:t>
      </w:r>
      <w:r w:rsidRPr="00AB387B">
        <w:rPr>
          <w:rFonts w:ascii="Verdana" w:hAnsi="Verdana"/>
          <w:b w:val="0"/>
          <w:bCs w:val="0"/>
          <w:color w:val="222222"/>
          <w:sz w:val="24"/>
          <w:szCs w:val="24"/>
        </w:rPr>
        <w:t xml:space="preserve">: </w:t>
      </w:r>
      <w:r w:rsidRPr="00AB387B">
        <w:rPr>
          <w:rFonts w:ascii="Verdana" w:hAnsi="Verdana"/>
          <w:b w:val="0"/>
          <w:bCs w:val="0"/>
          <w:color w:val="222222"/>
          <w:sz w:val="24"/>
          <w:szCs w:val="24"/>
        </w:rPr>
        <w:fldChar w:fldCharType="begin">
          <w:ffData>
            <w:name w:val="Testo12"/>
            <w:enabled/>
            <w:calcOnExit w:val="0"/>
            <w:textInput/>
          </w:ffData>
        </w:fldChar>
      </w:r>
      <w:r w:rsidRPr="00AB387B">
        <w:rPr>
          <w:rFonts w:ascii="Verdana" w:hAnsi="Verdana"/>
          <w:b w:val="0"/>
          <w:bCs w:val="0"/>
          <w:color w:val="222222"/>
          <w:sz w:val="24"/>
          <w:szCs w:val="24"/>
        </w:rPr>
        <w:instrText xml:space="preserve"> FORMTEXT </w:instrText>
      </w:r>
      <w:r w:rsidRPr="00AB387B">
        <w:rPr>
          <w:rFonts w:ascii="Verdana" w:hAnsi="Verdana"/>
          <w:b w:val="0"/>
          <w:bCs w:val="0"/>
          <w:color w:val="222222"/>
          <w:sz w:val="24"/>
          <w:szCs w:val="24"/>
        </w:rPr>
      </w:r>
      <w:r w:rsidRPr="00AB387B">
        <w:rPr>
          <w:rFonts w:ascii="Verdana" w:hAnsi="Verdana"/>
          <w:b w:val="0"/>
          <w:bCs w:val="0"/>
          <w:color w:val="222222"/>
          <w:sz w:val="24"/>
          <w:szCs w:val="24"/>
        </w:rPr>
        <w:fldChar w:fldCharType="separate"/>
      </w:r>
      <w:r w:rsidRPr="00AB387B">
        <w:rPr>
          <w:rFonts w:ascii="Verdana" w:hAnsi="Verdana"/>
          <w:b w:val="0"/>
          <w:bCs w:val="0"/>
          <w:color w:val="222222"/>
          <w:sz w:val="24"/>
          <w:szCs w:val="24"/>
        </w:rPr>
        <w:t> </w:t>
      </w:r>
      <w:r w:rsidRPr="00AB387B">
        <w:rPr>
          <w:rFonts w:ascii="Verdana" w:hAnsi="Verdana"/>
          <w:b w:val="0"/>
          <w:bCs w:val="0"/>
          <w:color w:val="222222"/>
          <w:sz w:val="24"/>
          <w:szCs w:val="24"/>
        </w:rPr>
        <w:t> </w:t>
      </w:r>
      <w:r w:rsidRPr="00AB387B">
        <w:rPr>
          <w:rFonts w:ascii="Verdana" w:hAnsi="Verdana"/>
          <w:b w:val="0"/>
          <w:bCs w:val="0"/>
          <w:color w:val="222222"/>
          <w:sz w:val="24"/>
          <w:szCs w:val="24"/>
        </w:rPr>
        <w:t> </w:t>
      </w:r>
      <w:r w:rsidRPr="00AB387B">
        <w:rPr>
          <w:rFonts w:ascii="Verdana" w:hAnsi="Verdana"/>
          <w:b w:val="0"/>
          <w:bCs w:val="0"/>
          <w:color w:val="222222"/>
          <w:sz w:val="24"/>
          <w:szCs w:val="24"/>
        </w:rPr>
        <w:t> </w:t>
      </w:r>
      <w:r w:rsidRPr="00AB387B">
        <w:rPr>
          <w:rFonts w:ascii="Verdana" w:hAnsi="Verdana"/>
          <w:b w:val="0"/>
          <w:bCs w:val="0"/>
          <w:color w:val="222222"/>
          <w:sz w:val="24"/>
          <w:szCs w:val="24"/>
        </w:rPr>
        <w:t> </w:t>
      </w:r>
      <w:r w:rsidRPr="00AB387B">
        <w:rPr>
          <w:rFonts w:ascii="Verdana" w:hAnsi="Verdana"/>
          <w:b w:val="0"/>
          <w:bCs w:val="0"/>
          <w:color w:val="222222"/>
          <w:sz w:val="24"/>
          <w:szCs w:val="24"/>
        </w:rPr>
        <w:fldChar w:fldCharType="end"/>
      </w:r>
    </w:p>
    <w:p w14:paraId="49350B8B" w14:textId="52BD8875" w:rsidR="00DE17B1"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bookmarkStart w:id="30" w:name="_Hlk146203288"/>
      <w:r w:rsidRPr="00AB387B">
        <w:rPr>
          <w:rFonts w:ascii="Verdana" w:hAnsi="Verdana"/>
          <w:b w:val="0"/>
          <w:bCs w:val="0"/>
          <w:color w:val="222222"/>
          <w:sz w:val="24"/>
          <w:szCs w:val="24"/>
        </w:rPr>
        <w:t>di essere consapevole della responsabilità e delle conseguenze previste dalla vigente normativa, in caso di inadempimento degli obblighi derivanti dal ricorso al subappalto di cui all’articolo 119 del Codice</w:t>
      </w:r>
      <w:r w:rsidR="00DE17B1" w:rsidRPr="00AB387B">
        <w:rPr>
          <w:rFonts w:ascii="Verdana" w:hAnsi="Verdana"/>
          <w:b w:val="0"/>
          <w:bCs w:val="0"/>
          <w:color w:val="222222"/>
          <w:sz w:val="24"/>
          <w:szCs w:val="24"/>
        </w:rPr>
        <w:t>;</w:t>
      </w:r>
      <w:bookmarkEnd w:id="30"/>
    </w:p>
    <w:p w14:paraId="71BEB4AD" w14:textId="27416562" w:rsidR="00D701C7" w:rsidRPr="00AB387B" w:rsidRDefault="00D701C7" w:rsidP="00AB387B">
      <w:pPr>
        <w:pStyle w:val="Paragrafoelenco"/>
        <w:numPr>
          <w:ilvl w:val="0"/>
          <w:numId w:val="35"/>
        </w:numPr>
        <w:shd w:val="clear" w:color="auto" w:fill="FFFFFF"/>
        <w:spacing w:after="300" w:line="276" w:lineRule="auto"/>
        <w:jc w:val="both"/>
        <w:rPr>
          <w:rFonts w:ascii="Verdana" w:hAnsi="Verdana"/>
          <w:b w:val="0"/>
          <w:bCs w:val="0"/>
          <w:color w:val="222222"/>
          <w:sz w:val="24"/>
          <w:szCs w:val="24"/>
        </w:rPr>
      </w:pPr>
      <w:r w:rsidRPr="00AB387B">
        <w:rPr>
          <w:rFonts w:ascii="Verdana" w:hAnsi="Verdana"/>
          <w:b w:val="0"/>
          <w:bCs w:val="0"/>
          <w:color w:val="222222"/>
          <w:sz w:val="24"/>
          <w:szCs w:val="24"/>
        </w:rPr>
        <w:t xml:space="preserve">di essere consapevole che la presente dichiarazione sarà ritenuta valida per tutta la durata del contratto e di impegnarsi, pertanto, a comunicare tempestivamente ogni eventuale modifica dei dati trasmessi, ferma restando la facoltà della </w:t>
      </w:r>
      <w:bookmarkStart w:id="31" w:name="_Hlk209007256"/>
      <w:r w:rsidRPr="00AB387B">
        <w:rPr>
          <w:rFonts w:ascii="Verdana" w:hAnsi="Verdana"/>
          <w:b w:val="0"/>
          <w:bCs w:val="0"/>
          <w:color w:val="222222"/>
          <w:sz w:val="24"/>
          <w:szCs w:val="24"/>
        </w:rPr>
        <w:t>Camera di commercio di Milano Monza Brianza Lodi</w:t>
      </w:r>
      <w:bookmarkEnd w:id="31"/>
      <w:r w:rsidRPr="00AB387B">
        <w:rPr>
          <w:rFonts w:ascii="Verdana" w:hAnsi="Verdana"/>
          <w:b w:val="0"/>
          <w:bCs w:val="0"/>
          <w:color w:val="222222"/>
          <w:sz w:val="24"/>
          <w:szCs w:val="24"/>
        </w:rPr>
        <w:t xml:space="preserve"> di richiedere, in ogni tempo, un aggiornamento della dichiarazione stessa</w:t>
      </w:r>
      <w:r w:rsidR="00611696" w:rsidRPr="00AB387B">
        <w:rPr>
          <w:rFonts w:ascii="Verdana" w:hAnsi="Verdana"/>
          <w:b w:val="0"/>
          <w:bCs w:val="0"/>
          <w:color w:val="222222"/>
          <w:sz w:val="24"/>
          <w:szCs w:val="24"/>
        </w:rPr>
        <w:t>.</w:t>
      </w:r>
    </w:p>
    <w:p w14:paraId="3C2655FF" w14:textId="77777777" w:rsidR="00D701C7" w:rsidRPr="00755797" w:rsidRDefault="00D701C7" w:rsidP="005521CA">
      <w:pPr>
        <w:spacing w:before="120" w:after="0" w:line="276" w:lineRule="auto"/>
        <w:rPr>
          <w:rFonts w:ascii="Verdana" w:hAnsi="Verdana"/>
          <w:sz w:val="24"/>
          <w:szCs w:val="24"/>
        </w:rPr>
      </w:pPr>
    </w:p>
    <w:p w14:paraId="664F05AC" w14:textId="4A09BF88" w:rsidR="00B45848" w:rsidRPr="00AB387B" w:rsidRDefault="00B45848" w:rsidP="005521CA">
      <w:pPr>
        <w:spacing w:before="120" w:after="0" w:line="276" w:lineRule="auto"/>
        <w:rPr>
          <w:rFonts w:ascii="Verdana" w:hAnsi="Verdana"/>
          <w:b/>
          <w:bCs/>
          <w:sz w:val="24"/>
          <w:szCs w:val="24"/>
        </w:rPr>
      </w:pPr>
      <w:r w:rsidRPr="00AB387B">
        <w:rPr>
          <w:rFonts w:ascii="Verdana" w:hAnsi="Verdana"/>
          <w:b/>
          <w:bCs/>
          <w:sz w:val="24"/>
          <w:szCs w:val="24"/>
        </w:rPr>
        <w:t xml:space="preserve">Da compilare nel caso in cui l’operatore economico versi in una situazione diversa da quelle sopra indicate: </w:t>
      </w:r>
    </w:p>
    <w:p w14:paraId="019DF5BD" w14:textId="77777777" w:rsidR="00D701C7" w:rsidRPr="00755797" w:rsidRDefault="00D701C7" w:rsidP="005521CA">
      <w:pPr>
        <w:shd w:val="clear" w:color="auto" w:fill="FFFFFF"/>
        <w:spacing w:before="240" w:after="300" w:line="276" w:lineRule="auto"/>
        <w:rPr>
          <w:rFonts w:ascii="Verdana" w:hAnsi="Verdana" w:cs="Times New Roman"/>
          <w:color w:val="222222"/>
          <w:sz w:val="24"/>
          <w:szCs w:val="24"/>
        </w:rPr>
      </w:pPr>
      <w:bookmarkStart w:id="32" w:name="_Hlk146204441"/>
      <w:r w:rsidRPr="00755797">
        <w:rPr>
          <w:rFonts w:ascii="Verdana" w:hAnsi="Verdana" w:cs="Times New Roman"/>
          <w:color w:val="222222"/>
          <w:sz w:val="24"/>
          <w:szCs w:val="24"/>
        </w:rPr>
        <w:t>Qualora l’operatore economico non si trovi in una o più delle situazioni sopra elencate dovrà darne indicazione nello spazio sottostante, specificando a quale situazione fa riferimento:</w:t>
      </w:r>
    </w:p>
    <w:tbl>
      <w:tblPr>
        <w:tblpPr w:leftFromText="141" w:rightFromText="141" w:vertAnchor="text" w:tblpXSpec="center" w:tblpY="37"/>
        <w:tblW w:w="93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11"/>
      </w:tblGrid>
      <w:tr w:rsidR="00D701C7" w:rsidRPr="00755797" w14:paraId="3F1C8BDE" w14:textId="77777777" w:rsidTr="001467B0">
        <w:trPr>
          <w:trHeight w:val="1157"/>
          <w:jc w:val="center"/>
        </w:trPr>
        <w:tc>
          <w:tcPr>
            <w:tcW w:w="9311" w:type="dxa"/>
          </w:tcPr>
          <w:bookmarkStart w:id="33" w:name="_Hlk209174681"/>
          <w:bookmarkEnd w:id="32"/>
          <w:p w14:paraId="23E91021" w14:textId="25AB21CC" w:rsidR="00D701C7" w:rsidRPr="00755797" w:rsidRDefault="00AB387B" w:rsidP="005521CA">
            <w:pPr>
              <w:pStyle w:val="Paragrafoelenco"/>
              <w:keepNext w:val="0"/>
              <w:spacing w:before="120" w:after="0" w:line="276" w:lineRule="auto"/>
              <w:jc w:val="both"/>
              <w:rPr>
                <w:rFonts w:ascii="Verdana" w:hAnsi="Verdana" w:cs="Arial"/>
                <w:b w:val="0"/>
                <w:bCs w:val="0"/>
                <w:sz w:val="24"/>
                <w:szCs w:val="24"/>
                <w:highlight w:val="lightGray"/>
              </w:rPr>
            </w:pPr>
            <w:r w:rsidRPr="00AB387B">
              <w:rPr>
                <w:rFonts w:ascii="Verdana" w:hAnsi="Verdana" w:cs="Arial"/>
                <w:b w:val="0"/>
                <w:bCs w:val="0"/>
                <w:sz w:val="24"/>
                <w:szCs w:val="24"/>
                <w:highlight w:val="lightGray"/>
              </w:rPr>
              <w:fldChar w:fldCharType="begin">
                <w:ffData>
                  <w:name w:val="Testo12"/>
                  <w:enabled/>
                  <w:calcOnExit w:val="0"/>
                  <w:textInput/>
                </w:ffData>
              </w:fldChar>
            </w:r>
            <w:r w:rsidRPr="00AB387B">
              <w:rPr>
                <w:rFonts w:ascii="Verdana" w:hAnsi="Verdana" w:cs="Arial"/>
                <w:b w:val="0"/>
                <w:bCs w:val="0"/>
                <w:sz w:val="24"/>
                <w:szCs w:val="24"/>
                <w:highlight w:val="lightGray"/>
              </w:rPr>
              <w:instrText xml:space="preserve"> FORMTEXT </w:instrText>
            </w:r>
            <w:r w:rsidRPr="00AB387B">
              <w:rPr>
                <w:rFonts w:ascii="Verdana" w:hAnsi="Verdana" w:cs="Arial"/>
                <w:b w:val="0"/>
                <w:bCs w:val="0"/>
                <w:sz w:val="24"/>
                <w:szCs w:val="24"/>
                <w:highlight w:val="lightGray"/>
              </w:rPr>
            </w:r>
            <w:r w:rsidRPr="00AB387B">
              <w:rPr>
                <w:rFonts w:ascii="Verdana" w:hAnsi="Verdana" w:cs="Arial"/>
                <w:b w:val="0"/>
                <w:bCs w:val="0"/>
                <w:sz w:val="24"/>
                <w:szCs w:val="24"/>
                <w:highlight w:val="lightGray"/>
              </w:rPr>
              <w:fldChar w:fldCharType="separate"/>
            </w:r>
            <w:r w:rsidRPr="00AB387B">
              <w:rPr>
                <w:rFonts w:ascii="Verdana" w:hAnsi="Verdana" w:cs="Arial"/>
                <w:b w:val="0"/>
                <w:bCs w:val="0"/>
                <w:sz w:val="24"/>
                <w:szCs w:val="24"/>
                <w:highlight w:val="lightGray"/>
              </w:rPr>
              <w:t> </w:t>
            </w:r>
            <w:r w:rsidRPr="00AB387B">
              <w:rPr>
                <w:rFonts w:ascii="Verdana" w:hAnsi="Verdana" w:cs="Arial"/>
                <w:b w:val="0"/>
                <w:bCs w:val="0"/>
                <w:sz w:val="24"/>
                <w:szCs w:val="24"/>
                <w:highlight w:val="lightGray"/>
              </w:rPr>
              <w:t> </w:t>
            </w:r>
            <w:r w:rsidRPr="00AB387B">
              <w:rPr>
                <w:rFonts w:ascii="Verdana" w:hAnsi="Verdana" w:cs="Arial"/>
                <w:b w:val="0"/>
                <w:bCs w:val="0"/>
                <w:sz w:val="24"/>
                <w:szCs w:val="24"/>
                <w:highlight w:val="lightGray"/>
              </w:rPr>
              <w:t> </w:t>
            </w:r>
            <w:r w:rsidRPr="00AB387B">
              <w:rPr>
                <w:rFonts w:ascii="Verdana" w:hAnsi="Verdana" w:cs="Arial"/>
                <w:b w:val="0"/>
                <w:bCs w:val="0"/>
                <w:sz w:val="24"/>
                <w:szCs w:val="24"/>
                <w:highlight w:val="lightGray"/>
              </w:rPr>
              <w:t> </w:t>
            </w:r>
            <w:r w:rsidRPr="00AB387B">
              <w:rPr>
                <w:rFonts w:ascii="Verdana" w:hAnsi="Verdana" w:cs="Arial"/>
                <w:b w:val="0"/>
                <w:bCs w:val="0"/>
                <w:sz w:val="24"/>
                <w:szCs w:val="24"/>
                <w:highlight w:val="lightGray"/>
              </w:rPr>
              <w:t> </w:t>
            </w:r>
            <w:r w:rsidRPr="00AB387B">
              <w:rPr>
                <w:rFonts w:ascii="Verdana" w:hAnsi="Verdana" w:cs="Arial"/>
                <w:b w:val="0"/>
                <w:bCs w:val="0"/>
                <w:sz w:val="24"/>
                <w:szCs w:val="24"/>
                <w:highlight w:val="lightGray"/>
              </w:rPr>
              <w:fldChar w:fldCharType="end"/>
            </w:r>
          </w:p>
        </w:tc>
      </w:tr>
      <w:bookmarkEnd w:id="33"/>
    </w:tbl>
    <w:p w14:paraId="452EACBC" w14:textId="77777777" w:rsidR="00D701C7" w:rsidRPr="00755797" w:rsidRDefault="00D701C7" w:rsidP="005521CA">
      <w:pPr>
        <w:shd w:val="clear" w:color="auto" w:fill="FFFFFF"/>
        <w:spacing w:after="300" w:line="276" w:lineRule="auto"/>
        <w:rPr>
          <w:rFonts w:ascii="Verdana" w:hAnsi="Verdana" w:cs="Times New Roman"/>
          <w:color w:val="222222"/>
          <w:sz w:val="24"/>
          <w:szCs w:val="24"/>
        </w:rPr>
      </w:pPr>
    </w:p>
    <w:p w14:paraId="7A418E10" w14:textId="274F195F" w:rsidR="008B7545" w:rsidRPr="00755797" w:rsidRDefault="008B7545" w:rsidP="005521CA">
      <w:pPr>
        <w:shd w:val="clear" w:color="auto" w:fill="FFFFFF"/>
        <w:spacing w:before="240" w:after="300" w:line="276" w:lineRule="auto"/>
        <w:jc w:val="center"/>
        <w:rPr>
          <w:rFonts w:ascii="Verdana" w:eastAsia="MS PGothic" w:hAnsi="Verdana" w:cstheme="minorHAnsi"/>
          <w:b/>
          <w:bCs/>
          <w:color w:val="AC162C"/>
          <w:kern w:val="24"/>
          <w:sz w:val="24"/>
          <w:szCs w:val="24"/>
        </w:rPr>
      </w:pPr>
      <w:r w:rsidRPr="00755797">
        <w:rPr>
          <w:rFonts w:ascii="Verdana" w:eastAsia="MS PGothic" w:hAnsi="Verdana" w:cstheme="minorHAnsi"/>
          <w:b/>
          <w:bCs/>
          <w:color w:val="AC162C"/>
          <w:kern w:val="24"/>
          <w:sz w:val="24"/>
          <w:szCs w:val="24"/>
        </w:rPr>
        <w:t>SI IMPEGNA</w:t>
      </w:r>
    </w:p>
    <w:p w14:paraId="7464664D" w14:textId="77777777" w:rsidR="008B7545" w:rsidRPr="00755797" w:rsidRDefault="008B7545" w:rsidP="005521CA">
      <w:pPr>
        <w:tabs>
          <w:tab w:val="left" w:pos="284"/>
          <w:tab w:val="left" w:pos="709"/>
        </w:tabs>
        <w:suppressAutoHyphens/>
        <w:autoSpaceDN w:val="0"/>
        <w:spacing w:after="0"/>
        <w:textAlignment w:val="baseline"/>
        <w:rPr>
          <w:rFonts w:ascii="Verdana" w:hAnsi="Verdana" w:cs="Verdana"/>
          <w:color w:val="000000"/>
          <w:kern w:val="3"/>
          <w:sz w:val="24"/>
          <w:szCs w:val="24"/>
        </w:rPr>
      </w:pPr>
      <w:r w:rsidRPr="00755797">
        <w:rPr>
          <w:rFonts w:ascii="Verdana" w:hAnsi="Verdana" w:cs="Verdana"/>
          <w:color w:val="000000"/>
          <w:kern w:val="3"/>
          <w:sz w:val="24"/>
          <w:szCs w:val="24"/>
        </w:rPr>
        <w:t>ad assumere gli obblighi di tracciabilità dei flussi finanziari di cui alla L. 136/2010 ed in particolare:</w:t>
      </w:r>
    </w:p>
    <w:p w14:paraId="11F642FB" w14:textId="77777777" w:rsidR="008B7545" w:rsidRPr="00755797" w:rsidRDefault="008B7545" w:rsidP="005521CA">
      <w:pPr>
        <w:tabs>
          <w:tab w:val="left" w:pos="284"/>
          <w:tab w:val="left" w:pos="709"/>
        </w:tabs>
        <w:suppressAutoHyphens/>
        <w:autoSpaceDN w:val="0"/>
        <w:spacing w:after="0"/>
        <w:textAlignment w:val="baseline"/>
        <w:rPr>
          <w:rFonts w:ascii="Verdana" w:hAnsi="Verdana" w:cs="Verdana"/>
          <w:color w:val="000000"/>
          <w:kern w:val="3"/>
          <w:sz w:val="24"/>
          <w:szCs w:val="24"/>
        </w:rPr>
      </w:pPr>
    </w:p>
    <w:p w14:paraId="4AB58D4F" w14:textId="6721B454" w:rsidR="008B7545" w:rsidRPr="00AB387B" w:rsidRDefault="008633A3" w:rsidP="00AB387B">
      <w:pPr>
        <w:pStyle w:val="Paragrafoelenco"/>
        <w:tabs>
          <w:tab w:val="left" w:pos="284"/>
          <w:tab w:val="left" w:pos="709"/>
        </w:tabs>
        <w:suppressAutoHyphens/>
        <w:autoSpaceDN w:val="0"/>
        <w:spacing w:before="0" w:after="0"/>
        <w:ind w:left="142" w:hanging="357"/>
        <w:jc w:val="both"/>
        <w:textAlignment w:val="baseline"/>
        <w:rPr>
          <w:rFonts w:ascii="Verdana" w:hAnsi="Verdana"/>
          <w:b w:val="0"/>
          <w:bCs w:val="0"/>
          <w:sz w:val="24"/>
          <w:szCs w:val="24"/>
        </w:rPr>
      </w:pPr>
      <w:r w:rsidRPr="00AB387B">
        <w:rPr>
          <w:rFonts w:ascii="Verdana" w:hAnsi="Verdana"/>
          <w:b w:val="0"/>
          <w:bCs w:val="0"/>
          <w:sz w:val="24"/>
          <w:szCs w:val="24"/>
        </w:rPr>
        <w:lastRenderedPageBreak/>
        <w:t xml:space="preserve">a) </w:t>
      </w:r>
      <w:r w:rsidR="008B7545" w:rsidRPr="00AB387B">
        <w:rPr>
          <w:rFonts w:ascii="Verdana" w:hAnsi="Verdana"/>
          <w:b w:val="0"/>
          <w:bCs w:val="0"/>
          <w:sz w:val="24"/>
          <w:szCs w:val="24"/>
        </w:rPr>
        <w:t xml:space="preserve">ad utilizzare uno o più conti correnti, accesi presso banche o presso la società Poste Italiane </w:t>
      </w:r>
      <w:r w:rsidR="005521CA" w:rsidRPr="00AB387B">
        <w:rPr>
          <w:rFonts w:ascii="Verdana" w:hAnsi="Verdana"/>
          <w:b w:val="0"/>
          <w:bCs w:val="0"/>
          <w:sz w:val="24"/>
          <w:szCs w:val="24"/>
        </w:rPr>
        <w:t>S.p.A.</w:t>
      </w:r>
      <w:r w:rsidR="008B7545" w:rsidRPr="00AB387B">
        <w:rPr>
          <w:rFonts w:ascii="Verdana" w:hAnsi="Verdana"/>
          <w:b w:val="0"/>
          <w:bCs w:val="0"/>
          <w:sz w:val="24"/>
          <w:szCs w:val="24"/>
        </w:rPr>
        <w:t xml:space="preserve"> dedicati alle commesse pubbliche per i movimenti finanziari relativi alla gestione del contratto di subappalto;</w:t>
      </w:r>
    </w:p>
    <w:p w14:paraId="31FAFAEC" w14:textId="2F65E865" w:rsidR="008B7545" w:rsidRPr="00AB387B" w:rsidRDefault="008633A3" w:rsidP="00AB387B">
      <w:pPr>
        <w:pStyle w:val="Paragrafoelenco"/>
        <w:tabs>
          <w:tab w:val="left" w:pos="284"/>
          <w:tab w:val="left" w:pos="709"/>
        </w:tabs>
        <w:suppressAutoHyphens/>
        <w:autoSpaceDN w:val="0"/>
        <w:spacing w:before="240" w:after="0"/>
        <w:ind w:left="142" w:hanging="357"/>
        <w:jc w:val="both"/>
        <w:textAlignment w:val="baseline"/>
        <w:rPr>
          <w:rFonts w:ascii="Verdana" w:hAnsi="Verdana"/>
          <w:b w:val="0"/>
          <w:bCs w:val="0"/>
          <w:sz w:val="24"/>
          <w:szCs w:val="24"/>
        </w:rPr>
      </w:pPr>
      <w:r w:rsidRPr="00AB387B">
        <w:rPr>
          <w:rFonts w:ascii="Verdana" w:hAnsi="Verdana"/>
          <w:b w:val="0"/>
          <w:bCs w:val="0"/>
          <w:sz w:val="24"/>
          <w:szCs w:val="24"/>
        </w:rPr>
        <w:t xml:space="preserve">b) </w:t>
      </w:r>
      <w:r w:rsidR="008B7545" w:rsidRPr="00AB387B">
        <w:rPr>
          <w:rFonts w:ascii="Verdana" w:hAnsi="Verdana"/>
          <w:b w:val="0"/>
          <w:bCs w:val="0"/>
          <w:sz w:val="24"/>
          <w:szCs w:val="24"/>
        </w:rPr>
        <w:t>a comunicare - unitamente alla presente dichiarazione</w:t>
      </w:r>
      <w:r w:rsidR="005521CA" w:rsidRPr="00AB387B">
        <w:rPr>
          <w:rFonts w:ascii="Verdana" w:hAnsi="Verdana"/>
          <w:b w:val="0"/>
          <w:bCs w:val="0"/>
          <w:sz w:val="24"/>
          <w:szCs w:val="24"/>
        </w:rPr>
        <w:t xml:space="preserve"> </w:t>
      </w:r>
      <w:r w:rsidR="008B7545" w:rsidRPr="00AB387B">
        <w:rPr>
          <w:rFonts w:ascii="Verdana" w:hAnsi="Verdana"/>
          <w:b w:val="0"/>
          <w:bCs w:val="0"/>
          <w:sz w:val="24"/>
          <w:szCs w:val="24"/>
        </w:rPr>
        <w:t>- alla Camera di commercio di Milano Monza Brianza Lodi gli estremi identificativi dei conti correnti dedicati nonché</w:t>
      </w:r>
      <w:r w:rsidRPr="00AB387B">
        <w:rPr>
          <w:rFonts w:ascii="Verdana" w:hAnsi="Verdana"/>
          <w:b w:val="0"/>
          <w:bCs w:val="0"/>
          <w:sz w:val="24"/>
          <w:szCs w:val="24"/>
        </w:rPr>
        <w:t xml:space="preserve"> </w:t>
      </w:r>
      <w:r w:rsidR="008B7545" w:rsidRPr="00AB387B">
        <w:rPr>
          <w:rFonts w:ascii="Verdana" w:hAnsi="Verdana"/>
          <w:b w:val="0"/>
          <w:bCs w:val="0"/>
          <w:sz w:val="24"/>
          <w:szCs w:val="24"/>
        </w:rPr>
        <w:t>le generalità e il codice fiscale delle persone delegate ad operare su di essi</w:t>
      </w:r>
      <w:r w:rsidR="00BC2F03" w:rsidRPr="00AB387B">
        <w:rPr>
          <w:rFonts w:ascii="Verdana" w:hAnsi="Verdana"/>
          <w:b w:val="0"/>
          <w:bCs w:val="0"/>
          <w:sz w:val="24"/>
          <w:szCs w:val="24"/>
        </w:rPr>
        <w:t>, ai sensi dell’art. 3, comma 1 della legge 3 agosto 2010, n. 136</w:t>
      </w:r>
      <w:r w:rsidRPr="00AB387B">
        <w:rPr>
          <w:rFonts w:ascii="Verdana" w:hAnsi="Verdana"/>
          <w:b w:val="0"/>
          <w:bCs w:val="0"/>
          <w:sz w:val="24"/>
          <w:szCs w:val="24"/>
        </w:rPr>
        <w:t>.</w:t>
      </w:r>
    </w:p>
    <w:p w14:paraId="26CC5386" w14:textId="77777777" w:rsidR="008B7545" w:rsidRPr="00755797" w:rsidRDefault="008B7545" w:rsidP="005521CA">
      <w:pPr>
        <w:shd w:val="clear" w:color="auto" w:fill="FFFFFF"/>
        <w:spacing w:after="300" w:line="276" w:lineRule="auto"/>
        <w:rPr>
          <w:rFonts w:ascii="Verdana" w:hAnsi="Verdana" w:cs="Times New Roman"/>
          <w:color w:val="222222"/>
          <w:sz w:val="24"/>
          <w:szCs w:val="24"/>
        </w:rPr>
      </w:pPr>
    </w:p>
    <w:p w14:paraId="425A27C7" w14:textId="77777777" w:rsidR="00984F8D" w:rsidRPr="00755797" w:rsidRDefault="00984F8D" w:rsidP="005521CA">
      <w:pPr>
        <w:shd w:val="clear" w:color="auto" w:fill="FFFFFF"/>
        <w:spacing w:before="240" w:after="300" w:line="276" w:lineRule="auto"/>
        <w:ind w:left="426"/>
        <w:jc w:val="center"/>
        <w:rPr>
          <w:rFonts w:ascii="Verdana" w:eastAsia="MS PGothic" w:hAnsi="Verdana" w:cstheme="minorHAnsi"/>
          <w:b/>
          <w:bCs/>
          <w:color w:val="AC162C"/>
          <w:kern w:val="24"/>
          <w:sz w:val="24"/>
          <w:szCs w:val="24"/>
        </w:rPr>
      </w:pPr>
      <w:bookmarkStart w:id="34" w:name="_Hlk166228794"/>
      <w:r w:rsidRPr="00755797">
        <w:rPr>
          <w:rFonts w:ascii="Verdana" w:eastAsia="MS PGothic" w:hAnsi="Verdana" w:cstheme="minorHAnsi"/>
          <w:b/>
          <w:bCs/>
          <w:color w:val="AC162C"/>
          <w:kern w:val="24"/>
          <w:sz w:val="24"/>
          <w:szCs w:val="24"/>
        </w:rPr>
        <w:t>CONSENTE</w:t>
      </w:r>
    </w:p>
    <w:p w14:paraId="17B4E0BA" w14:textId="77777777" w:rsidR="00984F8D" w:rsidRPr="00755797" w:rsidRDefault="00984F8D" w:rsidP="005521CA">
      <w:pPr>
        <w:shd w:val="clear" w:color="auto" w:fill="FFFFFF"/>
        <w:spacing w:after="300" w:line="276" w:lineRule="auto"/>
        <w:rPr>
          <w:rFonts w:ascii="Verdana" w:hAnsi="Verdana" w:cs="Times New Roman"/>
          <w:color w:val="222222"/>
          <w:sz w:val="24"/>
          <w:szCs w:val="24"/>
        </w:rPr>
      </w:pPr>
      <w:r w:rsidRPr="00755797">
        <w:rPr>
          <w:rFonts w:ascii="Verdana" w:hAnsi="Verdana" w:cs="Times New Roman"/>
          <w:color w:val="222222"/>
          <w:sz w:val="24"/>
          <w:szCs w:val="24"/>
        </w:rPr>
        <w:t>al trattamento dei dati tramite il fascicolo virtuale dell'art. 24 del Codice dei contratti pubblici, nel rispetto di quanto previsto dal codice in materia di protezione dei dati personali, di cui al d. lgs. 30 giugno 2003, n. 196, ai fini della verifica da parte della stazione appaltante del possesso dei requisiti di cui all'articolo 99, nonché per le altre finalità previste dal Codice dei contratti pubblici.</w:t>
      </w:r>
    </w:p>
    <w:p w14:paraId="66C255CA" w14:textId="77777777" w:rsidR="00502ED0" w:rsidRPr="00755797" w:rsidRDefault="00502ED0" w:rsidP="005521CA">
      <w:pPr>
        <w:shd w:val="clear" w:color="auto" w:fill="FFFFFF"/>
        <w:spacing w:after="300" w:line="276" w:lineRule="auto"/>
        <w:rPr>
          <w:rFonts w:ascii="Verdana" w:hAnsi="Verdana" w:cs="Times New Roman"/>
          <w:bCs/>
          <w:iCs/>
          <w:kern w:val="32"/>
          <w:sz w:val="24"/>
          <w:szCs w:val="24"/>
        </w:rPr>
      </w:pPr>
      <w:r w:rsidRPr="00755797">
        <w:rPr>
          <w:rFonts w:ascii="Verdana" w:hAnsi="Verdana" w:cs="Times New Roman"/>
          <w:bCs/>
          <w:iCs/>
          <w:kern w:val="32"/>
          <w:sz w:val="24"/>
          <w:szCs w:val="24"/>
        </w:rPr>
        <w:t xml:space="preserve">Titolare del trattamento è la Camera di commercio Milano Monza Brianza Lodi. </w:t>
      </w:r>
    </w:p>
    <w:p w14:paraId="48620158" w14:textId="77777777" w:rsidR="00502ED0" w:rsidRPr="00755797" w:rsidRDefault="00502ED0" w:rsidP="005521CA">
      <w:pPr>
        <w:shd w:val="clear" w:color="auto" w:fill="FFFFFF"/>
        <w:spacing w:after="300" w:line="276" w:lineRule="auto"/>
        <w:rPr>
          <w:rFonts w:ascii="Verdana" w:hAnsi="Verdana" w:cs="Times New Roman"/>
          <w:bCs/>
          <w:iCs/>
          <w:kern w:val="32"/>
          <w:sz w:val="24"/>
          <w:szCs w:val="24"/>
        </w:rPr>
      </w:pPr>
      <w:r w:rsidRPr="00755797">
        <w:rPr>
          <w:rFonts w:ascii="Verdana" w:hAnsi="Verdana" w:cs="Times New Roman"/>
          <w:bCs/>
          <w:iCs/>
          <w:kern w:val="32"/>
          <w:sz w:val="24"/>
          <w:szCs w:val="24"/>
        </w:rPr>
        <w:t>I dati conferiti dal Fornitore in occasione della partecipazione al procedimento di selezione saranno trattati nel rispetto del Regolamento (UE) 2016/679 e delle disposizioni vigenti in materia come da informativa riportata in calce.</w:t>
      </w:r>
    </w:p>
    <w:p w14:paraId="44AFCB41" w14:textId="64208CD8" w:rsidR="0036236C" w:rsidRPr="00755797" w:rsidRDefault="00502ED0" w:rsidP="005521CA">
      <w:pPr>
        <w:shd w:val="clear" w:color="auto" w:fill="FFFFFF"/>
        <w:spacing w:after="300" w:line="276" w:lineRule="auto"/>
        <w:rPr>
          <w:rFonts w:ascii="Verdana" w:hAnsi="Verdana" w:cs="Times New Roman"/>
          <w:bCs/>
          <w:iCs/>
          <w:kern w:val="32"/>
          <w:sz w:val="24"/>
          <w:szCs w:val="24"/>
        </w:rPr>
      </w:pPr>
      <w:r w:rsidRPr="00755797">
        <w:rPr>
          <w:rFonts w:ascii="Verdana" w:hAnsi="Verdana" w:cs="Times New Roman"/>
          <w:bCs/>
          <w:iCs/>
          <w:kern w:val="32"/>
          <w:sz w:val="24"/>
          <w:szCs w:val="24"/>
        </w:rPr>
        <w:t>Qualora l’attività oggetto del contratto rendesse necessario nominare il Fornitore quale Responsabile del trattamento dati, tale nomina avverrà con separato atto scritto, ai sensi dell’art. 28 del Regolamento (UE) 2016/679. In tal caso il Fornitore si impegna a trattare i dati personali secondo le indicazioni ricevute dalla Committente e nel rispetto della normativa vigente in materia.</w:t>
      </w:r>
      <w:bookmarkStart w:id="35" w:name="_Hlk146201372"/>
      <w:bookmarkEnd w:id="34"/>
    </w:p>
    <w:p w14:paraId="27155063" w14:textId="77777777" w:rsidR="0036236C" w:rsidRPr="00755797" w:rsidRDefault="0036236C" w:rsidP="005521CA">
      <w:pPr>
        <w:spacing w:after="0" w:line="276" w:lineRule="auto"/>
        <w:rPr>
          <w:rFonts w:ascii="Verdana" w:eastAsia="Calibri" w:hAnsi="Verdana"/>
          <w:i/>
          <w:sz w:val="24"/>
          <w:szCs w:val="24"/>
        </w:rPr>
      </w:pPr>
      <w:r w:rsidRPr="00755797">
        <w:rPr>
          <w:rFonts w:ascii="Verdana" w:hAnsi="Verdana"/>
          <w:sz w:val="24"/>
          <w:szCs w:val="24"/>
        </w:rPr>
        <w:fldChar w:fldCharType="begin">
          <w:ffData>
            <w:name w:val="Testo1"/>
            <w:enabled/>
            <w:calcOnExit w:val="0"/>
            <w:textInput/>
          </w:ffData>
        </w:fldChar>
      </w:r>
      <w:r w:rsidRPr="00755797">
        <w:rPr>
          <w:rFonts w:ascii="Verdana" w:hAnsi="Verdana"/>
          <w:sz w:val="24"/>
          <w:szCs w:val="24"/>
        </w:rPr>
        <w:instrText xml:space="preserve"> FORMTEXT </w:instrText>
      </w:r>
      <w:r w:rsidRPr="00755797">
        <w:rPr>
          <w:rFonts w:ascii="Verdana" w:hAnsi="Verdana"/>
          <w:sz w:val="24"/>
          <w:szCs w:val="24"/>
        </w:rPr>
      </w:r>
      <w:r w:rsidRPr="00755797">
        <w:rPr>
          <w:rFonts w:ascii="Verdana" w:hAnsi="Verdana"/>
          <w:sz w:val="24"/>
          <w:szCs w:val="24"/>
        </w:rPr>
        <w:fldChar w:fldCharType="separate"/>
      </w:r>
      <w:r w:rsidRPr="00755797">
        <w:rPr>
          <w:rFonts w:ascii="Verdana" w:hAnsi="Verdana"/>
          <w:sz w:val="24"/>
          <w:szCs w:val="24"/>
        </w:rPr>
        <w:t> </w:t>
      </w:r>
      <w:r w:rsidRPr="00755797">
        <w:rPr>
          <w:rFonts w:ascii="Verdana" w:hAnsi="Verdana"/>
          <w:sz w:val="24"/>
          <w:szCs w:val="24"/>
        </w:rPr>
        <w:t> </w:t>
      </w:r>
      <w:r w:rsidRPr="00755797">
        <w:rPr>
          <w:rFonts w:ascii="Verdana" w:hAnsi="Verdana"/>
          <w:sz w:val="24"/>
          <w:szCs w:val="24"/>
        </w:rPr>
        <w:t> </w:t>
      </w:r>
      <w:r w:rsidRPr="00755797">
        <w:rPr>
          <w:rFonts w:ascii="Verdana" w:hAnsi="Verdana"/>
          <w:sz w:val="24"/>
          <w:szCs w:val="24"/>
        </w:rPr>
        <w:t> </w:t>
      </w:r>
      <w:r w:rsidRPr="00755797">
        <w:rPr>
          <w:rFonts w:ascii="Verdana" w:hAnsi="Verdana"/>
          <w:sz w:val="24"/>
          <w:szCs w:val="24"/>
        </w:rPr>
        <w:t> </w:t>
      </w:r>
      <w:r w:rsidRPr="00755797">
        <w:rPr>
          <w:rFonts w:ascii="Verdana" w:hAnsi="Verdana"/>
          <w:sz w:val="24"/>
          <w:szCs w:val="24"/>
        </w:rPr>
        <w:fldChar w:fldCharType="end"/>
      </w:r>
      <w:r w:rsidRPr="00755797">
        <w:rPr>
          <w:rFonts w:ascii="Verdana" w:hAnsi="Verdana"/>
          <w:sz w:val="24"/>
          <w:szCs w:val="24"/>
        </w:rPr>
        <w:t xml:space="preserve">, </w:t>
      </w:r>
      <w:r w:rsidRPr="00755797">
        <w:rPr>
          <w:rFonts w:ascii="Verdana" w:hAnsi="Verdana"/>
          <w:sz w:val="24"/>
          <w:szCs w:val="24"/>
        </w:rPr>
        <w:fldChar w:fldCharType="begin">
          <w:ffData>
            <w:name w:val=""/>
            <w:enabled/>
            <w:calcOnExit w:val="0"/>
            <w:textInput>
              <w:maxLength w:val="2"/>
            </w:textInput>
          </w:ffData>
        </w:fldChar>
      </w:r>
      <w:r w:rsidRPr="00755797">
        <w:rPr>
          <w:rFonts w:ascii="Verdana" w:hAnsi="Verdana"/>
          <w:sz w:val="24"/>
          <w:szCs w:val="24"/>
        </w:rPr>
        <w:instrText xml:space="preserve"> FORMTEXT </w:instrText>
      </w:r>
      <w:r w:rsidRPr="00755797">
        <w:rPr>
          <w:rFonts w:ascii="Verdana" w:hAnsi="Verdana"/>
          <w:sz w:val="24"/>
          <w:szCs w:val="24"/>
        </w:rPr>
      </w:r>
      <w:r w:rsidRPr="00755797">
        <w:rPr>
          <w:rFonts w:ascii="Verdana" w:hAnsi="Verdana"/>
          <w:sz w:val="24"/>
          <w:szCs w:val="24"/>
        </w:rPr>
        <w:fldChar w:fldCharType="separate"/>
      </w:r>
      <w:r w:rsidRPr="00755797">
        <w:rPr>
          <w:rFonts w:ascii="Verdana" w:hAnsi="Verdana"/>
          <w:noProof/>
          <w:sz w:val="24"/>
          <w:szCs w:val="24"/>
        </w:rPr>
        <w:t> </w:t>
      </w:r>
      <w:r w:rsidRPr="00755797">
        <w:rPr>
          <w:rFonts w:ascii="Verdana" w:hAnsi="Verdana"/>
          <w:noProof/>
          <w:sz w:val="24"/>
          <w:szCs w:val="24"/>
        </w:rPr>
        <w:t> </w:t>
      </w:r>
      <w:r w:rsidRPr="00755797">
        <w:rPr>
          <w:rFonts w:ascii="Verdana" w:hAnsi="Verdana"/>
          <w:sz w:val="24"/>
          <w:szCs w:val="24"/>
        </w:rPr>
        <w:fldChar w:fldCharType="end"/>
      </w:r>
      <w:r w:rsidRPr="00755797">
        <w:rPr>
          <w:rFonts w:ascii="Verdana" w:eastAsia="Calibri" w:hAnsi="Verdana"/>
          <w:i/>
          <w:sz w:val="24"/>
          <w:szCs w:val="24"/>
        </w:rPr>
        <w:t xml:space="preserve"> /</w:t>
      </w:r>
      <w:r w:rsidRPr="00755797">
        <w:rPr>
          <w:rFonts w:ascii="Verdana" w:hAnsi="Verdana"/>
          <w:sz w:val="24"/>
          <w:szCs w:val="24"/>
        </w:rPr>
        <w:fldChar w:fldCharType="begin">
          <w:ffData>
            <w:name w:val=""/>
            <w:enabled/>
            <w:calcOnExit w:val="0"/>
            <w:textInput>
              <w:maxLength w:val="2"/>
            </w:textInput>
          </w:ffData>
        </w:fldChar>
      </w:r>
      <w:r w:rsidRPr="00755797">
        <w:rPr>
          <w:rFonts w:ascii="Verdana" w:hAnsi="Verdana"/>
          <w:sz w:val="24"/>
          <w:szCs w:val="24"/>
        </w:rPr>
        <w:instrText xml:space="preserve"> FORMTEXT </w:instrText>
      </w:r>
      <w:r w:rsidRPr="00755797">
        <w:rPr>
          <w:rFonts w:ascii="Verdana" w:hAnsi="Verdana"/>
          <w:sz w:val="24"/>
          <w:szCs w:val="24"/>
        </w:rPr>
      </w:r>
      <w:r w:rsidRPr="00755797">
        <w:rPr>
          <w:rFonts w:ascii="Verdana" w:hAnsi="Verdana"/>
          <w:sz w:val="24"/>
          <w:szCs w:val="24"/>
        </w:rPr>
        <w:fldChar w:fldCharType="separate"/>
      </w:r>
      <w:r w:rsidRPr="00755797">
        <w:rPr>
          <w:rFonts w:ascii="Verdana" w:hAnsi="Verdana"/>
          <w:noProof/>
          <w:sz w:val="24"/>
          <w:szCs w:val="24"/>
        </w:rPr>
        <w:t> </w:t>
      </w:r>
      <w:r w:rsidRPr="00755797">
        <w:rPr>
          <w:rFonts w:ascii="Verdana" w:hAnsi="Verdana"/>
          <w:noProof/>
          <w:sz w:val="24"/>
          <w:szCs w:val="24"/>
        </w:rPr>
        <w:t> </w:t>
      </w:r>
      <w:r w:rsidRPr="00755797">
        <w:rPr>
          <w:rFonts w:ascii="Verdana" w:hAnsi="Verdana"/>
          <w:sz w:val="24"/>
          <w:szCs w:val="24"/>
        </w:rPr>
        <w:fldChar w:fldCharType="end"/>
      </w:r>
      <w:r w:rsidRPr="00755797">
        <w:rPr>
          <w:rFonts w:ascii="Verdana" w:eastAsia="Calibri" w:hAnsi="Verdana"/>
          <w:i/>
          <w:sz w:val="24"/>
          <w:szCs w:val="24"/>
        </w:rPr>
        <w:t>/</w:t>
      </w:r>
      <w:r w:rsidRPr="00755797">
        <w:rPr>
          <w:rFonts w:ascii="Verdana" w:hAnsi="Verdana"/>
          <w:sz w:val="24"/>
          <w:szCs w:val="24"/>
        </w:rPr>
        <w:fldChar w:fldCharType="begin">
          <w:ffData>
            <w:name w:val=""/>
            <w:enabled/>
            <w:calcOnExit w:val="0"/>
            <w:textInput>
              <w:maxLength w:val="4"/>
            </w:textInput>
          </w:ffData>
        </w:fldChar>
      </w:r>
      <w:r w:rsidRPr="00755797">
        <w:rPr>
          <w:rFonts w:ascii="Verdana" w:hAnsi="Verdana"/>
          <w:sz w:val="24"/>
          <w:szCs w:val="24"/>
        </w:rPr>
        <w:instrText xml:space="preserve"> FORMTEXT </w:instrText>
      </w:r>
      <w:r w:rsidRPr="00755797">
        <w:rPr>
          <w:rFonts w:ascii="Verdana" w:hAnsi="Verdana"/>
          <w:sz w:val="24"/>
          <w:szCs w:val="24"/>
        </w:rPr>
      </w:r>
      <w:r w:rsidRPr="00755797">
        <w:rPr>
          <w:rFonts w:ascii="Verdana" w:hAnsi="Verdana"/>
          <w:sz w:val="24"/>
          <w:szCs w:val="24"/>
        </w:rPr>
        <w:fldChar w:fldCharType="separate"/>
      </w:r>
      <w:r w:rsidRPr="00755797">
        <w:rPr>
          <w:rFonts w:ascii="Verdana" w:hAnsi="Verdana"/>
          <w:noProof/>
          <w:sz w:val="24"/>
          <w:szCs w:val="24"/>
        </w:rPr>
        <w:t> </w:t>
      </w:r>
      <w:r w:rsidRPr="00755797">
        <w:rPr>
          <w:rFonts w:ascii="Verdana" w:hAnsi="Verdana"/>
          <w:noProof/>
          <w:sz w:val="24"/>
          <w:szCs w:val="24"/>
        </w:rPr>
        <w:t> </w:t>
      </w:r>
      <w:r w:rsidRPr="00755797">
        <w:rPr>
          <w:rFonts w:ascii="Verdana" w:hAnsi="Verdana"/>
          <w:noProof/>
          <w:sz w:val="24"/>
          <w:szCs w:val="24"/>
        </w:rPr>
        <w:t> </w:t>
      </w:r>
      <w:r w:rsidRPr="00755797">
        <w:rPr>
          <w:rFonts w:ascii="Verdana" w:hAnsi="Verdana"/>
          <w:noProof/>
          <w:sz w:val="24"/>
          <w:szCs w:val="24"/>
        </w:rPr>
        <w:t> </w:t>
      </w:r>
      <w:r w:rsidRPr="00755797">
        <w:rPr>
          <w:rFonts w:ascii="Verdana" w:hAnsi="Verdana"/>
          <w:sz w:val="24"/>
          <w:szCs w:val="24"/>
        </w:rPr>
        <w:fldChar w:fldCharType="end"/>
      </w:r>
    </w:p>
    <w:p w14:paraId="26AD90CF" w14:textId="4FC82E62" w:rsidR="0036236C" w:rsidRPr="00755797" w:rsidRDefault="0036236C" w:rsidP="005521CA">
      <w:pPr>
        <w:spacing w:after="0" w:line="276" w:lineRule="auto"/>
        <w:rPr>
          <w:rFonts w:ascii="Verdana" w:eastAsia="Calibri" w:hAnsi="Verdana"/>
          <w:i/>
          <w:sz w:val="24"/>
          <w:szCs w:val="24"/>
        </w:rPr>
      </w:pPr>
      <w:r w:rsidRPr="00755797">
        <w:rPr>
          <w:rFonts w:ascii="Verdana" w:eastAsia="Calibri" w:hAnsi="Verdana"/>
          <w:i/>
          <w:sz w:val="24"/>
          <w:szCs w:val="24"/>
        </w:rPr>
        <w:t>(luogo e data)</w:t>
      </w:r>
    </w:p>
    <w:p w14:paraId="6B992B70" w14:textId="77777777" w:rsidR="0036236C" w:rsidRPr="00755797" w:rsidRDefault="0036236C" w:rsidP="005521CA">
      <w:pPr>
        <w:spacing w:after="0" w:line="276" w:lineRule="auto"/>
        <w:rPr>
          <w:rFonts w:ascii="Verdana" w:eastAsia="Calibri" w:hAnsi="Verdana"/>
          <w:sz w:val="24"/>
          <w:szCs w:val="24"/>
        </w:rPr>
      </w:pPr>
    </w:p>
    <w:p w14:paraId="6E246A83" w14:textId="77777777" w:rsidR="0036236C" w:rsidRPr="00755797" w:rsidRDefault="0036236C" w:rsidP="005521CA">
      <w:pPr>
        <w:spacing w:after="0" w:line="276" w:lineRule="auto"/>
        <w:rPr>
          <w:rFonts w:ascii="Verdana" w:eastAsia="Calibri" w:hAnsi="Verdana"/>
          <w:b/>
          <w:bCs/>
          <w:i/>
          <w:sz w:val="24"/>
          <w:szCs w:val="24"/>
        </w:rPr>
      </w:pPr>
      <w:r w:rsidRPr="00755797">
        <w:rPr>
          <w:rFonts w:ascii="Verdana" w:eastAsia="Calibri" w:hAnsi="Verdana"/>
          <w:b/>
          <w:bCs/>
          <w:i/>
          <w:sz w:val="24"/>
          <w:szCs w:val="24"/>
        </w:rPr>
        <w:t>Firma del legale rappresentante/procuratore*</w:t>
      </w:r>
    </w:p>
    <w:p w14:paraId="49627019" w14:textId="06170321" w:rsidR="00F46969" w:rsidRPr="00755797" w:rsidRDefault="0036236C" w:rsidP="005521CA">
      <w:pPr>
        <w:autoSpaceDE w:val="0"/>
        <w:autoSpaceDN w:val="0"/>
        <w:adjustRightInd w:val="0"/>
        <w:spacing w:before="120" w:after="0" w:line="276" w:lineRule="auto"/>
        <w:rPr>
          <w:rFonts w:ascii="Verdana" w:hAnsi="Verdana" w:cs="Calibri-Bold"/>
          <w:i/>
          <w:sz w:val="24"/>
          <w:szCs w:val="24"/>
        </w:rPr>
      </w:pPr>
      <w:r w:rsidRPr="00755797">
        <w:rPr>
          <w:rFonts w:ascii="Verdana" w:eastAsia="Calibri" w:hAnsi="Verdana"/>
          <w:b/>
          <w:bCs/>
          <w:i/>
          <w:sz w:val="24"/>
          <w:szCs w:val="24"/>
        </w:rPr>
        <w:t>_____________________________________</w:t>
      </w:r>
    </w:p>
    <w:p w14:paraId="3C424130" w14:textId="6FE899D5" w:rsidR="00F46969" w:rsidRPr="00755797" w:rsidRDefault="00F46969" w:rsidP="005521CA">
      <w:pPr>
        <w:autoSpaceDE w:val="0"/>
        <w:autoSpaceDN w:val="0"/>
        <w:adjustRightInd w:val="0"/>
        <w:spacing w:before="120" w:after="0" w:line="276" w:lineRule="auto"/>
        <w:rPr>
          <w:rFonts w:ascii="Verdana" w:hAnsi="Verdana" w:cs="Calibri-Bold"/>
          <w:i/>
          <w:sz w:val="24"/>
          <w:szCs w:val="24"/>
        </w:rPr>
      </w:pPr>
      <w:r w:rsidRPr="00755797">
        <w:rPr>
          <w:rFonts w:ascii="Verdana" w:hAnsi="Verdana" w:cs="Calibri-Bold"/>
          <w:i/>
          <w:sz w:val="24"/>
          <w:szCs w:val="24"/>
        </w:rPr>
        <w:t>*Il presente documento può essere firmato digitalmente ai sensi del D.Lgs. 7 marzo 2005 e norme collegate.</w:t>
      </w:r>
    </w:p>
    <w:p w14:paraId="54CB96D1" w14:textId="32CEEDA1" w:rsidR="002D1C88" w:rsidRPr="00755797" w:rsidRDefault="00F46969" w:rsidP="005521CA">
      <w:pPr>
        <w:autoSpaceDE w:val="0"/>
        <w:autoSpaceDN w:val="0"/>
        <w:adjustRightInd w:val="0"/>
        <w:spacing w:before="120" w:after="0" w:line="276" w:lineRule="auto"/>
        <w:rPr>
          <w:rFonts w:ascii="Verdana" w:hAnsi="Verdana" w:cs="Calibri-Bold"/>
          <w:i/>
          <w:sz w:val="24"/>
          <w:szCs w:val="24"/>
        </w:rPr>
      </w:pPr>
      <w:r w:rsidRPr="00755797">
        <w:rPr>
          <w:rFonts w:ascii="Verdana" w:hAnsi="Verdana" w:cs="Calibri-Bold"/>
          <w:i/>
          <w:sz w:val="24"/>
          <w:szCs w:val="24"/>
        </w:rPr>
        <w:t xml:space="preserve">Nel caso di firma autografa </w:t>
      </w:r>
      <w:r w:rsidRPr="00755797">
        <w:rPr>
          <w:rFonts w:ascii="Verdana" w:hAnsi="Verdana" w:cs="Calibri-Bold"/>
          <w:b/>
          <w:bCs/>
          <w:i/>
          <w:sz w:val="24"/>
          <w:szCs w:val="24"/>
        </w:rPr>
        <w:t>allegare documento di identità</w:t>
      </w:r>
      <w:r w:rsidRPr="00755797">
        <w:rPr>
          <w:rFonts w:ascii="Verdana" w:hAnsi="Verdana" w:cs="Calibri-Bold"/>
          <w:i/>
          <w:sz w:val="24"/>
          <w:szCs w:val="24"/>
        </w:rPr>
        <w:t xml:space="preserve"> del firmatario in corso di validità.</w:t>
      </w:r>
    </w:p>
    <w:p w14:paraId="627C9949" w14:textId="77777777" w:rsidR="00F21E3D" w:rsidRPr="00D47ACB" w:rsidRDefault="00F21E3D" w:rsidP="005521CA">
      <w:pPr>
        <w:spacing w:after="200" w:line="276" w:lineRule="auto"/>
        <w:rPr>
          <w:rFonts w:ascii="Verdana" w:eastAsia="Calibri" w:hAnsi="Verdana" w:cstheme="minorHAnsi"/>
          <w:sz w:val="20"/>
          <w:lang w:eastAsia="en-US"/>
        </w:rPr>
      </w:pPr>
      <w:bookmarkStart w:id="36" w:name="_Hlk173403387"/>
      <w:bookmarkEnd w:id="0"/>
      <w:bookmarkEnd w:id="35"/>
      <w:r w:rsidRPr="00D47ACB">
        <w:rPr>
          <w:rFonts w:ascii="Verdana" w:eastAsiaTheme="minorHAnsi" w:hAnsi="Verdana" w:cstheme="minorHAnsi"/>
          <w:b/>
          <w:sz w:val="20"/>
          <w:lang w:eastAsia="en-US"/>
        </w:rPr>
        <w:lastRenderedPageBreak/>
        <w:t>Informativa in materia di trattamento dei dati personali ai sensi del Regolamento (UE) 2016/679 e del D.lgs. 196/2003</w:t>
      </w:r>
    </w:p>
    <w:p w14:paraId="61116760" w14:textId="77777777" w:rsidR="00F21E3D" w:rsidRPr="00D47ACB" w:rsidRDefault="00F21E3D" w:rsidP="005521CA">
      <w:pPr>
        <w:spacing w:after="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Con riferimento ai dati personali conferiti con la partecipazione alla presente procedura di affidamento, ai sensi dell’art. 13 del Regolamento (UE) 2016/679, si forniscono le seguenti informazioni.</w:t>
      </w:r>
    </w:p>
    <w:p w14:paraId="73B7B041" w14:textId="77777777" w:rsidR="00F21E3D" w:rsidRPr="00D47ACB" w:rsidRDefault="00F21E3D" w:rsidP="005521CA">
      <w:pPr>
        <w:spacing w:after="0" w:line="276" w:lineRule="auto"/>
        <w:rPr>
          <w:rFonts w:ascii="Verdana" w:eastAsiaTheme="minorHAnsi" w:hAnsi="Verdana" w:cstheme="minorHAnsi"/>
          <w:sz w:val="20"/>
          <w:lang w:eastAsia="en-US"/>
        </w:rPr>
      </w:pPr>
    </w:p>
    <w:p w14:paraId="68F19A68" w14:textId="77777777" w:rsidR="00F21E3D" w:rsidRPr="00D47ACB" w:rsidRDefault="00F21E3D" w:rsidP="005521CA">
      <w:pPr>
        <w:spacing w:after="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1. Titolare e Responsabile della protezione dei dati</w:t>
      </w:r>
    </w:p>
    <w:p w14:paraId="17BD7E19" w14:textId="77777777" w:rsidR="00F21E3D" w:rsidRPr="00D47ACB" w:rsidRDefault="00F21E3D" w:rsidP="005521CA">
      <w:p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 xml:space="preserve">Titolare del trattamento è la Camera di Commercio di Milano Monza Brianza Lodi – Via Meravigli 9/B, 20123, Milano - </w:t>
      </w:r>
      <w:hyperlink r:id="rId8" w:history="1">
        <w:r w:rsidRPr="00D47ACB">
          <w:rPr>
            <w:rFonts w:ascii="Verdana" w:eastAsiaTheme="minorHAnsi" w:hAnsi="Verdana" w:cstheme="minorBidi"/>
            <w:bCs/>
            <w:color w:val="0000FF" w:themeColor="hyperlink"/>
            <w:sz w:val="20"/>
            <w:u w:val="single"/>
            <w:lang w:eastAsia="en-US"/>
          </w:rPr>
          <w:t>http://www.milomb.camcom.it</w:t>
        </w:r>
      </w:hyperlink>
      <w:r w:rsidRPr="00D47ACB">
        <w:rPr>
          <w:rFonts w:ascii="Verdana" w:eastAsiaTheme="minorHAnsi" w:hAnsi="Verdana" w:cstheme="minorHAnsi"/>
          <w:bCs/>
          <w:sz w:val="20"/>
          <w:lang w:eastAsia="en-US"/>
        </w:rPr>
        <w:t xml:space="preserve"> - </w:t>
      </w:r>
      <w:hyperlink r:id="rId9" w:history="1">
        <w:r w:rsidRPr="00D47ACB">
          <w:rPr>
            <w:rFonts w:ascii="Verdana" w:eastAsiaTheme="minorHAnsi" w:hAnsi="Verdana" w:cstheme="minorBidi"/>
            <w:color w:val="0000FF" w:themeColor="hyperlink"/>
            <w:sz w:val="20"/>
            <w:u w:val="single"/>
            <w:lang w:eastAsia="en-US"/>
          </w:rPr>
          <w:t>cciaa@pec.milomb.camcom.it</w:t>
        </w:r>
      </w:hyperlink>
      <w:r w:rsidRPr="00D47ACB">
        <w:rPr>
          <w:rFonts w:ascii="Verdana" w:eastAsiaTheme="minorHAnsi" w:hAnsi="Verdana" w:cstheme="minorHAnsi"/>
          <w:bCs/>
          <w:sz w:val="20"/>
          <w:lang w:eastAsia="en-US"/>
        </w:rPr>
        <w:t>.</w:t>
      </w:r>
    </w:p>
    <w:p w14:paraId="5B9B314A" w14:textId="77777777" w:rsidR="00F21E3D" w:rsidRPr="00D47ACB" w:rsidRDefault="00F21E3D" w:rsidP="005521CA">
      <w:p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Presso l’Ente opera il Responsabile della protezione dei dati, designato ai sensi dell’art. 37 del Regolamento (UE) 2016/679, contattabile all’indirizzo RPD@mi.camcom.it.</w:t>
      </w:r>
    </w:p>
    <w:p w14:paraId="6BBEC42A" w14:textId="77777777" w:rsidR="00F21E3D" w:rsidRPr="00D47ACB" w:rsidRDefault="00F21E3D" w:rsidP="005521CA">
      <w:pPr>
        <w:spacing w:after="0" w:line="276" w:lineRule="auto"/>
        <w:rPr>
          <w:rFonts w:ascii="Verdana" w:eastAsiaTheme="minorHAnsi" w:hAnsi="Verdana" w:cstheme="minorHAnsi"/>
          <w:b/>
          <w:sz w:val="20"/>
          <w:lang w:eastAsia="en-US"/>
        </w:rPr>
      </w:pPr>
    </w:p>
    <w:p w14:paraId="107868C3" w14:textId="77777777" w:rsidR="00F21E3D" w:rsidRPr="00D47ACB" w:rsidRDefault="00F21E3D" w:rsidP="005521CA">
      <w:pPr>
        <w:spacing w:after="0"/>
        <w:rPr>
          <w:rFonts w:ascii="Verdana" w:eastAsiaTheme="minorHAnsi" w:hAnsi="Verdana" w:cstheme="minorHAnsi"/>
          <w:sz w:val="20"/>
          <w:lang w:eastAsia="en-US"/>
        </w:rPr>
      </w:pPr>
      <w:r w:rsidRPr="00D47ACB">
        <w:rPr>
          <w:rFonts w:ascii="Verdana" w:eastAsiaTheme="minorHAnsi" w:hAnsi="Verdana" w:cstheme="minorHAnsi"/>
          <w:b/>
          <w:sz w:val="20"/>
          <w:lang w:eastAsia="en-US"/>
        </w:rPr>
        <w:t xml:space="preserve">2. Finalità e base giuridica del trattamento </w:t>
      </w:r>
    </w:p>
    <w:p w14:paraId="7657AAB9" w14:textId="77777777" w:rsidR="00F21E3D" w:rsidRPr="00D47ACB" w:rsidRDefault="00F21E3D" w:rsidP="005521CA">
      <w:pPr>
        <w:spacing w:after="0" w:line="276" w:lineRule="auto"/>
        <w:rPr>
          <w:rFonts w:ascii="Verdana" w:eastAsiaTheme="minorHAnsi" w:hAnsi="Verdana" w:cstheme="minorHAnsi"/>
          <w:b/>
          <w:sz w:val="20"/>
          <w:lang w:eastAsia="en-US"/>
        </w:rPr>
      </w:pPr>
    </w:p>
    <w:p w14:paraId="1C3D69A7" w14:textId="77777777" w:rsidR="00F21E3D" w:rsidRPr="00D47ACB" w:rsidRDefault="00F21E3D" w:rsidP="005521CA">
      <w:pPr>
        <w:spacing w:after="20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I dati conferiti sono trattati a fini istituzionali di esecuzione contrattuale, per la gestione delle procedure di selezione per l’affidamento del servizio/fornitura e per la realizzazione di tutti gli adempimenti preliminari e successivi ad essa connessi.</w:t>
      </w:r>
    </w:p>
    <w:p w14:paraId="7B0AFB9D" w14:textId="77777777" w:rsidR="00F21E3D" w:rsidRPr="00D47ACB" w:rsidRDefault="00F21E3D" w:rsidP="005521CA">
      <w:pPr>
        <w:spacing w:after="20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I dati trattati consistono in dati identificativi e di contatto quali, a titolo esemplificativo, documenti di identità, codice fiscale, indirizzo e-mail.</w:t>
      </w:r>
    </w:p>
    <w:p w14:paraId="6F63AEF8" w14:textId="77777777" w:rsidR="00F21E3D" w:rsidRPr="00D47ACB" w:rsidRDefault="00F21E3D" w:rsidP="005521CA">
      <w:pPr>
        <w:spacing w:after="20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 xml:space="preserve">La base giuridica del trattamento è costituita dall’esecuzione di un contratto di cui l'interessato è parte o l'esecuzione delle relative misure precontrattuali ai sensi della lettera b) del par. 1 dell’art. 6 del GDPR. </w:t>
      </w:r>
    </w:p>
    <w:p w14:paraId="5E3C4086" w14:textId="77777777" w:rsidR="00F21E3D" w:rsidRPr="00D47ACB" w:rsidRDefault="00F21E3D" w:rsidP="005521CA">
      <w:pPr>
        <w:spacing w:after="20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2.1 Trattamento di dati relativi a condanne penali e reati</w:t>
      </w:r>
    </w:p>
    <w:p w14:paraId="48844C31" w14:textId="77777777" w:rsidR="00F21E3D" w:rsidRPr="00D47ACB" w:rsidRDefault="00F21E3D" w:rsidP="005521CA">
      <w:pPr>
        <w:spacing w:after="20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Si fa presente che, nell’ambito delle attività oggetto della presente informativa, il Titolare può trovarsi nella necessità di trattare dati relativi a condanne penali e reati. Il trattamento avviene nel rispetto delle prescrizioni di cui agli artt. 10 del GDPR e 2-octies del D.lgs n. 196/2003. In particolare, si fonda sull'applicazione delle disposizioni di cui agli artt. 94 e 95 del Codice dei contratti pubblici, del d.lgs. n. 159/2011 e s.m.i, dell’art. 53 comma 16 ter del d. lgs. n. 165/2001 e dell’art. 46 D.P.R. 445/2000.</w:t>
      </w:r>
    </w:p>
    <w:p w14:paraId="166BC2C7" w14:textId="77777777" w:rsidR="00F21E3D" w:rsidRPr="00D47ACB" w:rsidRDefault="00F21E3D" w:rsidP="005521CA">
      <w:pPr>
        <w:spacing w:after="0" w:line="276" w:lineRule="auto"/>
        <w:rPr>
          <w:rFonts w:ascii="Verdana" w:eastAsiaTheme="minorHAnsi" w:hAnsi="Verdana" w:cstheme="minorHAnsi"/>
          <w:sz w:val="20"/>
          <w:lang w:eastAsia="en-US"/>
        </w:rPr>
      </w:pPr>
    </w:p>
    <w:p w14:paraId="3F1C1101" w14:textId="77777777" w:rsidR="00F21E3D" w:rsidRPr="00D47ACB" w:rsidRDefault="00F21E3D" w:rsidP="005521CA">
      <w:pPr>
        <w:spacing w:after="0"/>
        <w:rPr>
          <w:rFonts w:ascii="Verdana" w:eastAsiaTheme="minorHAnsi" w:hAnsi="Verdana" w:cstheme="minorHAnsi"/>
          <w:b/>
          <w:sz w:val="20"/>
          <w:lang w:eastAsia="en-US"/>
        </w:rPr>
      </w:pPr>
      <w:r w:rsidRPr="00D47ACB">
        <w:rPr>
          <w:rFonts w:ascii="Verdana" w:eastAsiaTheme="minorHAnsi" w:hAnsi="Verdana" w:cstheme="minorHAnsi"/>
          <w:b/>
          <w:sz w:val="20"/>
          <w:lang w:eastAsia="en-US"/>
        </w:rPr>
        <w:t>3. Modalità di trattamento</w:t>
      </w:r>
    </w:p>
    <w:p w14:paraId="32C51C7F" w14:textId="77777777" w:rsidR="00F21E3D" w:rsidRPr="00D47ACB" w:rsidRDefault="00F21E3D" w:rsidP="005521CA">
      <w:pPr>
        <w:spacing w:after="20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I dati personali acquisiti sono trattati per le finalità di cui al punto 2 esclusivamente da personale autorizzato adeguatamente istruito, dipendente del Titolare.</w:t>
      </w:r>
    </w:p>
    <w:p w14:paraId="4EE2F267" w14:textId="77777777" w:rsidR="00F21E3D" w:rsidRPr="00D47ACB" w:rsidRDefault="00F21E3D" w:rsidP="005521CA">
      <w:pPr>
        <w:spacing w:after="20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Il trattamento avviene in forma cartacea e/o elettronica mediante procedure di registrazione, archiviazione ed elaborazione, anche informatizzata. Il trattamento avviene in modo tale da garantire la sicurezza, la riservatezza, l’integrità e la disponibilità dei dati, nel rispetto dei principi di proporzionalità e trasparenza a salvaguardia dei diritti e delle libertà dell’interessato.</w:t>
      </w:r>
    </w:p>
    <w:p w14:paraId="737A3115" w14:textId="77777777" w:rsidR="00F21E3D" w:rsidRPr="00D47ACB" w:rsidRDefault="00F21E3D" w:rsidP="005521CA">
      <w:pPr>
        <w:spacing w:after="20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I dati personali trattati dalla Camera di commercio non vengono trasferiti in Paesi terzi o organizzazioni internazionali al di fuori dello Spazio Economico Europeo.</w:t>
      </w:r>
    </w:p>
    <w:p w14:paraId="31B9E066" w14:textId="77777777" w:rsidR="00F21E3D" w:rsidRPr="00D47ACB" w:rsidRDefault="00F21E3D" w:rsidP="005521CA">
      <w:pPr>
        <w:spacing w:after="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4. Conferimento dei dati</w:t>
      </w:r>
    </w:p>
    <w:p w14:paraId="42E286F1" w14:textId="77777777" w:rsidR="00F21E3D" w:rsidRPr="00D47ACB" w:rsidRDefault="00F21E3D" w:rsidP="005521CA">
      <w:pPr>
        <w:spacing w:after="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 xml:space="preserve">Il conferimento dei dati è di carattere volontario. Il mancato conferimento comporterà l’impossibilità di partecipare alla procedura di selezione per l’affidamento del servizio/fornitura. </w:t>
      </w:r>
    </w:p>
    <w:p w14:paraId="075F95E2" w14:textId="77777777" w:rsidR="00F21E3D" w:rsidRPr="00D47ACB" w:rsidRDefault="00F21E3D" w:rsidP="005521CA">
      <w:pPr>
        <w:spacing w:after="0" w:line="276" w:lineRule="auto"/>
        <w:rPr>
          <w:rFonts w:ascii="Verdana" w:eastAsiaTheme="minorHAnsi" w:hAnsi="Verdana" w:cstheme="minorHAnsi"/>
          <w:sz w:val="20"/>
          <w:lang w:eastAsia="en-US"/>
        </w:rPr>
      </w:pPr>
    </w:p>
    <w:p w14:paraId="7905B9C4" w14:textId="77777777" w:rsidR="00F21E3D" w:rsidRPr="00D47ACB" w:rsidRDefault="00F21E3D" w:rsidP="005521CA">
      <w:pPr>
        <w:spacing w:after="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5. Comunicazione e diffusione</w:t>
      </w:r>
    </w:p>
    <w:p w14:paraId="6BB49D05" w14:textId="77777777" w:rsidR="00F21E3D" w:rsidRPr="00D47ACB" w:rsidRDefault="00F21E3D" w:rsidP="005521CA">
      <w:p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I dati possono essere comunicati a:</w:t>
      </w:r>
    </w:p>
    <w:p w14:paraId="0AF8BCBC" w14:textId="77777777" w:rsidR="00F21E3D" w:rsidRPr="00D47ACB" w:rsidRDefault="00F21E3D" w:rsidP="005521CA">
      <w:pPr>
        <w:numPr>
          <w:ilvl w:val="0"/>
          <w:numId w:val="8"/>
        </w:num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personale di altri uffici dell’Amministrazione competenti al perseguimento delle finalità di cui al punto 2 in qualità di autorizzati al trattamento;</w:t>
      </w:r>
    </w:p>
    <w:p w14:paraId="036D2BC7" w14:textId="77777777" w:rsidR="00F21E3D" w:rsidRPr="00D47ACB" w:rsidRDefault="00F21E3D" w:rsidP="005521CA">
      <w:pPr>
        <w:numPr>
          <w:ilvl w:val="0"/>
          <w:numId w:val="8"/>
        </w:num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personale autorizzato delle proprie Aziende Speciali e Partecipate;</w:t>
      </w:r>
    </w:p>
    <w:p w14:paraId="0E351C9B" w14:textId="77777777" w:rsidR="00F21E3D" w:rsidRPr="00D47ACB" w:rsidRDefault="00F21E3D" w:rsidP="005521CA">
      <w:pPr>
        <w:numPr>
          <w:ilvl w:val="0"/>
          <w:numId w:val="8"/>
        </w:numPr>
        <w:spacing w:after="0" w:line="276" w:lineRule="auto"/>
        <w:rPr>
          <w:rFonts w:ascii="Verdana" w:eastAsiaTheme="minorHAnsi" w:hAnsi="Verdana" w:cstheme="minorHAnsi"/>
          <w:bCs/>
          <w:sz w:val="20"/>
          <w:lang w:eastAsia="en-US"/>
        </w:rPr>
      </w:pPr>
      <w:r w:rsidRPr="00D47ACB">
        <w:rPr>
          <w:rFonts w:ascii="Verdana" w:eastAsiaTheme="minorHAnsi" w:hAnsi="Verdana" w:cstheme="minorHAnsi"/>
          <w:bCs/>
          <w:sz w:val="20"/>
          <w:lang w:eastAsia="en-US"/>
        </w:rPr>
        <w:t>autorità giudiziaria, amministrativa o altro soggetto pubblico legittimato</w:t>
      </w:r>
    </w:p>
    <w:p w14:paraId="26971956" w14:textId="77777777" w:rsidR="00F21E3D" w:rsidRPr="00D47ACB" w:rsidRDefault="00F21E3D" w:rsidP="005521CA">
      <w:pPr>
        <w:spacing w:after="0"/>
        <w:rPr>
          <w:rFonts w:ascii="Verdana" w:eastAsiaTheme="minorHAnsi" w:hAnsi="Verdana" w:cstheme="minorHAnsi"/>
          <w:sz w:val="20"/>
          <w:lang w:eastAsia="en-US"/>
        </w:rPr>
      </w:pPr>
      <w:r w:rsidRPr="00D47ACB">
        <w:rPr>
          <w:rFonts w:ascii="Verdana" w:eastAsiaTheme="minorHAnsi" w:hAnsi="Verdana" w:cstheme="minorHAnsi"/>
          <w:sz w:val="20"/>
          <w:lang w:eastAsia="en-US"/>
        </w:rPr>
        <w:t>Sono resi pubblici nella forma e nei limiti degli obblighi di trasparenza posti in capo al Titolare dalla normativa vigente in materia.</w:t>
      </w:r>
    </w:p>
    <w:p w14:paraId="0DB3C679" w14:textId="77777777" w:rsidR="00F21E3D" w:rsidRPr="00D47ACB" w:rsidRDefault="00F21E3D" w:rsidP="005521CA">
      <w:pPr>
        <w:spacing w:after="0"/>
        <w:rPr>
          <w:rFonts w:ascii="Verdana" w:eastAsiaTheme="minorHAnsi" w:hAnsi="Verdana" w:cstheme="minorHAnsi"/>
          <w:sz w:val="20"/>
          <w:lang w:eastAsia="en-US"/>
        </w:rPr>
      </w:pPr>
    </w:p>
    <w:p w14:paraId="44D1B559" w14:textId="77777777" w:rsidR="00F21E3D" w:rsidRPr="00D47ACB" w:rsidRDefault="00F21E3D" w:rsidP="005521CA">
      <w:pPr>
        <w:spacing w:after="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6. Periodo di conservazione</w:t>
      </w:r>
    </w:p>
    <w:p w14:paraId="3C26E34F" w14:textId="77777777" w:rsidR="00F21E3D" w:rsidRPr="00D47ACB" w:rsidRDefault="00F21E3D" w:rsidP="005521CA">
      <w:pPr>
        <w:spacing w:after="0" w:line="276" w:lineRule="auto"/>
        <w:rPr>
          <w:rFonts w:ascii="Verdana" w:eastAsiaTheme="minorHAnsi" w:hAnsi="Verdana" w:cstheme="minorHAnsi"/>
          <w:strike/>
          <w:sz w:val="20"/>
          <w:lang w:eastAsia="en-US"/>
        </w:rPr>
      </w:pPr>
      <w:r w:rsidRPr="00D47ACB">
        <w:rPr>
          <w:rFonts w:ascii="Verdana" w:eastAsiaTheme="minorHAnsi" w:hAnsi="Verdana" w:cstheme="minorHAnsi"/>
          <w:sz w:val="20"/>
          <w:lang w:eastAsia="en-US"/>
        </w:rPr>
        <w:t>I dati forniti saranno trattati per il periodo strettamente necessario al perseguimento delle finalità sopra dichiarate nel rispetto del principio di “limitazione della conservazione” di cui all’art. 5 par. 1 lett. e) del GDPR e conservati per un periodo massimo di 10 anni.</w:t>
      </w:r>
    </w:p>
    <w:p w14:paraId="3AEB2E95" w14:textId="77777777" w:rsidR="00F21E3D" w:rsidRPr="00D47ACB" w:rsidRDefault="00F21E3D" w:rsidP="005521CA">
      <w:pPr>
        <w:spacing w:after="0" w:line="276" w:lineRule="auto"/>
        <w:rPr>
          <w:rFonts w:ascii="Verdana" w:eastAsiaTheme="minorHAnsi" w:hAnsi="Verdana" w:cstheme="minorHAnsi"/>
          <w:sz w:val="20"/>
          <w:lang w:eastAsia="en-US"/>
        </w:rPr>
      </w:pPr>
    </w:p>
    <w:p w14:paraId="6B66DEA5" w14:textId="77777777" w:rsidR="00F21E3D" w:rsidRPr="00D47ACB" w:rsidRDefault="00F21E3D" w:rsidP="005521CA">
      <w:pPr>
        <w:spacing w:after="0" w:line="276" w:lineRule="auto"/>
        <w:rPr>
          <w:rFonts w:ascii="Verdana" w:eastAsiaTheme="minorHAnsi" w:hAnsi="Verdana" w:cstheme="minorHAnsi"/>
          <w:b/>
          <w:sz w:val="20"/>
          <w:lang w:eastAsia="en-US"/>
        </w:rPr>
      </w:pPr>
      <w:r w:rsidRPr="00D47ACB">
        <w:rPr>
          <w:rFonts w:ascii="Verdana" w:eastAsiaTheme="minorHAnsi" w:hAnsi="Verdana" w:cstheme="minorHAnsi"/>
          <w:b/>
          <w:sz w:val="20"/>
          <w:lang w:eastAsia="en-US"/>
        </w:rPr>
        <w:t>7. Diritti dell’interessato e forme di tutela</w:t>
      </w:r>
    </w:p>
    <w:p w14:paraId="64785BF2" w14:textId="77777777" w:rsidR="00F21E3D" w:rsidRPr="00D47ACB" w:rsidRDefault="00F21E3D" w:rsidP="005521CA">
      <w:pPr>
        <w:spacing w:after="0" w:line="276" w:lineRule="auto"/>
        <w:rPr>
          <w:rFonts w:ascii="Verdana" w:eastAsiaTheme="minorHAnsi" w:hAnsi="Verdana" w:cstheme="minorHAnsi"/>
          <w:sz w:val="20"/>
          <w:lang w:eastAsia="en-US"/>
        </w:rPr>
      </w:pPr>
      <w:r w:rsidRPr="00D47ACB">
        <w:rPr>
          <w:rFonts w:ascii="Verdana" w:eastAsiaTheme="minorHAnsi" w:hAnsi="Verdana" w:cstheme="minorHAnsi"/>
          <w:sz w:val="20"/>
          <w:lang w:eastAsia="en-US"/>
        </w:rPr>
        <w:t>All’interessato è garantito l’esercizio dei diritti riconosciuti dagli artt. 15 e ss. del Reg. (UE) 2016/679 e dalla normativa vigente in materia. In particolare, gli è riconosciuto il diritto di accedere ai propri dati personali, di chiederne la rettifica, l’aggiornamento o la cancellazione se incompleti, erronei o raccolti in violazione di legge, l’opposizione al loro trattamento, la trasformazione in forma anonima o la limitazione del trattamento. L’esercizio dei diritti da parte degli interessati è disciplinato da apposito Regolamento, che ne definisce i presupposti e le modalità, reperibile – insieme alla relativa modulistica - sul sito istituzionale all’indirizzo https://www.milomb.camcom.it/regolamenti.</w:t>
      </w:r>
    </w:p>
    <w:p w14:paraId="786C446D" w14:textId="77777777" w:rsidR="00F21E3D" w:rsidRPr="00D47ACB" w:rsidRDefault="00F21E3D" w:rsidP="005521CA">
      <w:pPr>
        <w:spacing w:after="0" w:line="276" w:lineRule="auto"/>
        <w:rPr>
          <w:rFonts w:ascii="Verdana" w:eastAsiaTheme="minorHAnsi" w:hAnsi="Verdana" w:cstheme="minorHAnsi"/>
          <w:sz w:val="20"/>
          <w:lang w:eastAsia="en-US"/>
        </w:rPr>
      </w:pPr>
    </w:p>
    <w:p w14:paraId="6C8A10EA" w14:textId="77777777" w:rsidR="00F21E3D" w:rsidRPr="00D47ACB" w:rsidRDefault="00F21E3D" w:rsidP="005521CA">
      <w:pPr>
        <w:autoSpaceDE w:val="0"/>
        <w:autoSpaceDN w:val="0"/>
        <w:adjustRightInd w:val="0"/>
        <w:spacing w:after="0"/>
        <w:rPr>
          <w:rFonts w:ascii="Verdana" w:hAnsi="Verdana" w:cstheme="minorHAnsi"/>
          <w:sz w:val="20"/>
        </w:rPr>
      </w:pPr>
      <w:r w:rsidRPr="00D47ACB">
        <w:rPr>
          <w:rFonts w:ascii="Verdana" w:hAnsi="Verdana" w:cstheme="minorHAnsi"/>
          <w:sz w:val="20"/>
        </w:rPr>
        <w:t>L’interessato può inoltre proporre segnalazione e reclamo presso l’Autorità Garante per la Protezione dei Dati Personali, secondo le modalità previste dall’Autorità stessa.</w:t>
      </w:r>
    </w:p>
    <w:bookmarkEnd w:id="36"/>
    <w:p w14:paraId="3B4EB172" w14:textId="63999173" w:rsidR="00502ED0" w:rsidRPr="00D47ACB" w:rsidRDefault="00502ED0" w:rsidP="005521CA">
      <w:pPr>
        <w:shd w:val="clear" w:color="auto" w:fill="FFFFFF"/>
        <w:spacing w:after="300" w:line="276" w:lineRule="auto"/>
        <w:rPr>
          <w:rFonts w:ascii="Verdana" w:hAnsi="Verdana" w:cs="Times New Roman"/>
          <w:color w:val="222222"/>
          <w:sz w:val="20"/>
        </w:rPr>
      </w:pPr>
    </w:p>
    <w:sectPr w:rsidR="00502ED0" w:rsidRPr="00D47ACB" w:rsidSect="004309E4">
      <w:headerReference w:type="default" r:id="rId10"/>
      <w:footerReference w:type="default" r:id="rId11"/>
      <w:headerReference w:type="first" r:id="rId12"/>
      <w:pgSz w:w="11906" w:h="16838"/>
      <w:pgMar w:top="2238" w:right="1134" w:bottom="993" w:left="1134"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8D7A1" w14:textId="77777777" w:rsidR="00111A0D" w:rsidRDefault="00111A0D" w:rsidP="00932F8B">
      <w:pPr>
        <w:spacing w:after="0"/>
      </w:pPr>
      <w:r>
        <w:separator/>
      </w:r>
    </w:p>
  </w:endnote>
  <w:endnote w:type="continuationSeparator" w:id="0">
    <w:p w14:paraId="2E86B122" w14:textId="77777777" w:rsidR="00111A0D" w:rsidRDefault="00111A0D" w:rsidP="00932F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Liberation Mono">
    <w:altName w:val="Calibri"/>
    <w:charset w:val="00"/>
    <w:family w:val="modern"/>
    <w:pitch w:val="default"/>
  </w:font>
  <w:font w:name="NSimSun">
    <w:panose1 w:val="02010609030101010101"/>
    <w:charset w:val="86"/>
    <w:family w:val="modern"/>
    <w:pitch w:val="fixed"/>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379"/>
      <w:docPartObj>
        <w:docPartGallery w:val="Page Numbers (Bottom of Page)"/>
        <w:docPartUnique/>
      </w:docPartObj>
    </w:sdtPr>
    <w:sdtEndPr/>
    <w:sdtContent>
      <w:p w14:paraId="15FE507C" w14:textId="2652D7E0" w:rsidR="00233470" w:rsidRDefault="00233470">
        <w:pPr>
          <w:pStyle w:val="Pidipagina"/>
          <w:jc w:val="center"/>
        </w:pPr>
        <w:r>
          <w:fldChar w:fldCharType="begin"/>
        </w:r>
        <w:r>
          <w:instrText>PAGE   \* MERGEFORMAT</w:instrText>
        </w:r>
        <w:r>
          <w:fldChar w:fldCharType="separate"/>
        </w:r>
        <w:r>
          <w:t>2</w:t>
        </w:r>
        <w:r>
          <w:fldChar w:fldCharType="end"/>
        </w:r>
      </w:p>
    </w:sdtContent>
  </w:sdt>
  <w:p w14:paraId="6FF2585F" w14:textId="77777777" w:rsidR="00061F45" w:rsidRDefault="00061F4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76AE3" w14:textId="77777777" w:rsidR="00111A0D" w:rsidRDefault="00111A0D" w:rsidP="00932F8B">
      <w:pPr>
        <w:spacing w:after="0"/>
      </w:pPr>
      <w:r>
        <w:separator/>
      </w:r>
    </w:p>
  </w:footnote>
  <w:footnote w:type="continuationSeparator" w:id="0">
    <w:p w14:paraId="59F6AFB7" w14:textId="77777777" w:rsidR="00111A0D" w:rsidRDefault="00111A0D" w:rsidP="00932F8B">
      <w:pPr>
        <w:spacing w:after="0"/>
      </w:pPr>
      <w:r>
        <w:continuationSeparator/>
      </w:r>
    </w:p>
  </w:footnote>
  <w:footnote w:id="1">
    <w:p w14:paraId="595A334A" w14:textId="4F6C0D0D" w:rsidR="00471E67" w:rsidRPr="00471E67" w:rsidRDefault="00471E67" w:rsidP="00471E67">
      <w:pPr>
        <w:pStyle w:val="Testonotaapidipagina"/>
        <w:ind w:left="757"/>
        <w:jc w:val="both"/>
        <w:rPr>
          <w:rFonts w:ascii="Verdana" w:hAnsi="Verdana"/>
          <w:i/>
          <w:iCs/>
          <w:sz w:val="16"/>
          <w:szCs w:val="16"/>
          <w:lang w:val="it-IT"/>
        </w:rPr>
      </w:pPr>
      <w:r>
        <w:rPr>
          <w:rStyle w:val="Rimandonotaapidipagina"/>
        </w:rPr>
        <w:footnoteRef/>
      </w:r>
      <w:r>
        <w:t xml:space="preserve"> </w:t>
      </w:r>
      <w:r w:rsidRPr="00471E67">
        <w:rPr>
          <w:rFonts w:ascii="Verdana" w:hAnsi="Verdana"/>
          <w:sz w:val="16"/>
          <w:szCs w:val="16"/>
        </w:rPr>
        <w:t>Ai sensi del comma 12 dell’art. 119 del D.Lgs 36/2023</w:t>
      </w:r>
      <w:r w:rsidRPr="00471E67">
        <w:rPr>
          <w:rFonts w:ascii="Verdana" w:hAnsi="Verdana"/>
          <w:sz w:val="16"/>
          <w:szCs w:val="16"/>
          <w:lang w:val="it-IT"/>
        </w:rPr>
        <w:t xml:space="preserve">: </w:t>
      </w:r>
      <w:r w:rsidRPr="00471E67">
        <w:rPr>
          <w:rFonts w:ascii="Verdana" w:hAnsi="Verdana"/>
          <w:i/>
          <w:iCs/>
          <w:sz w:val="16"/>
          <w:szCs w:val="16"/>
          <w:lang w:val="it-IT"/>
        </w:rPr>
        <w:t>Il subappaltatore, per le prestazioni affidate in subappalto, deve garantire gli stessi standard qualitativi e prestazionali previsti nel contratto di appalto e riconoscere ai lavoratori un trattamento economico e normativo non inferiore a quello che avrebbe garantito il contraente principale. Il subappaltatore, per le prestazioni affidate in subappalto, è tenuto ad applicare il medesimo contratto collettivo di lavoro del contraente principale, ovvero un differente contratto collettivo, purché garantisca ai dipendenti le stesse tutele economiche e normative di quello applicato dall'appaltatore, qualora le attività oggetto di subappalto coincidano con quelle caratterizzanti l'oggetto dell'appalto oppure riguardino le prestazioni relative alla categoria prevalente. Nei casi di cui all'articolo 11, comma 2-bis, il subappaltatore, per le prestazioni affidate in subappalto, è tenuto ad applicare il contratto collettivo di lavoro individuato ai sensi del medesimo articolo 11, comma 2-bis, ovvero un differente contratto collettivo, purché garantisca ai dipendenti le stesse tutele economiche e normative del contratto individuato ai sensi del predetto comma 2-bis.</w:t>
      </w:r>
    </w:p>
    <w:p w14:paraId="24564846" w14:textId="746E7B64" w:rsidR="00471E67" w:rsidRPr="00471E67" w:rsidRDefault="00471E67" w:rsidP="00471E67">
      <w:pPr>
        <w:pStyle w:val="Testonotaapidipagina"/>
        <w:ind w:left="757"/>
        <w:jc w:val="both"/>
        <w:rPr>
          <w:rFonts w:ascii="Verdana" w:hAnsi="Verdana"/>
          <w:i/>
          <w:iCs/>
          <w:sz w:val="16"/>
          <w:szCs w:val="16"/>
          <w:lang w:val="it-IT"/>
        </w:rPr>
      </w:pPr>
    </w:p>
  </w:footnote>
  <w:footnote w:id="2">
    <w:p w14:paraId="46A4F041" w14:textId="77777777" w:rsidR="00AB387B" w:rsidRDefault="00AB387B" w:rsidP="00AB387B">
      <w:pPr>
        <w:pStyle w:val="PreformattedText"/>
        <w:spacing w:before="57" w:after="57"/>
        <w:jc w:val="both"/>
        <w:rPr>
          <w:rFonts w:ascii="Times New Roman" w:eastAsia="Times New Roman" w:hAnsi="Times New Roman" w:cs="Times New Roman"/>
          <w:bCs/>
          <w:color w:val="000000"/>
          <w:spacing w:val="-2"/>
          <w:sz w:val="18"/>
          <w:szCs w:val="18"/>
          <w:lang w:eastAsia="it-IT"/>
        </w:rPr>
      </w:pPr>
      <w:r>
        <w:rPr>
          <w:rStyle w:val="Rimandonotaapidipagina"/>
        </w:rPr>
        <w:footnoteRef/>
      </w:r>
      <w:r>
        <w:t xml:space="preserve"> </w:t>
      </w:r>
      <w:bookmarkStart w:id="27" w:name="_Hlk209176093"/>
      <w:r>
        <w:rPr>
          <w:rFonts w:ascii="Times New Roman" w:eastAsia="Times New Roman" w:hAnsi="Times New Roman" w:cs="Times New Roman"/>
          <w:bCs/>
          <w:color w:val="000000"/>
          <w:spacing w:val="-2"/>
          <w:sz w:val="18"/>
          <w:szCs w:val="18"/>
          <w:lang w:eastAsia="it-IT"/>
        </w:rPr>
        <w:t>“Soggetti sottoposti alla verifica antimafia”</w:t>
      </w:r>
    </w:p>
    <w:p w14:paraId="40A1CC8C"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1.  La  documentazione  antimafia,  se   si   tratta   di   imprese individuali, deve riferirsi al titolare ed al direttore tecnico,   </w:t>
      </w:r>
    </w:p>
    <w:p w14:paraId="1A30F605" w14:textId="77777777" w:rsidR="00AB387B" w:rsidRDefault="00AB387B" w:rsidP="00AB387B">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ove previsto.</w:t>
      </w:r>
    </w:p>
    <w:p w14:paraId="635AEB84"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2.  La documentazione  antimafia,  se  si  tratta  di  associazioni, imprese, societa', consorzi e raggruppamenti temporanei    </w:t>
      </w:r>
    </w:p>
    <w:p w14:paraId="320A0EA8" w14:textId="77777777" w:rsidR="00AB387B" w:rsidRDefault="00AB387B" w:rsidP="00AB387B">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di imprese, deve riferirsi, oltre che al direttore tecnico, ove previsto:</w:t>
      </w:r>
    </w:p>
    <w:p w14:paraId="46E1057E"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a) per le associazioni, a chi ne ha la legale rappresentanza;</w:t>
      </w:r>
    </w:p>
    <w:p w14:paraId="419C9109"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w:t>
      </w:r>
      <w:r>
        <w:rPr>
          <w:rStyle w:val="StrongEmphasis"/>
          <w:rFonts w:ascii="Times New Roman" w:eastAsia="Times New Roman" w:hAnsi="Times New Roman" w:cs="Times New Roman"/>
          <w:color w:val="000000"/>
          <w:spacing w:val="-2"/>
          <w:sz w:val="18"/>
          <w:szCs w:val="18"/>
          <w:lang w:eastAsia="it-IT"/>
        </w:rPr>
        <w:t xml:space="preserve">b) per le societa'  di  capitali,  anche  consortili  ai  sensi dell'art.  2615-ter  del   codice   civile,   per   le   società          </w:t>
      </w:r>
    </w:p>
    <w:p w14:paraId="2E74CD14"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cooperative, per i consorzi di cooperative, per i consorzi di cui  al libro quinto, titolo X, capo II, sezione II, del  </w:t>
      </w:r>
      <w:r>
        <w:rPr>
          <w:rStyle w:val="StrongEmphasis"/>
          <w:rFonts w:ascii="Times New Roman" w:eastAsia="Times New Roman" w:hAnsi="Times New Roman" w:cs="Times New Roman"/>
          <w:color w:val="000000"/>
          <w:spacing w:val="-2"/>
          <w:sz w:val="18"/>
          <w:szCs w:val="18"/>
          <w:u w:val="single"/>
          <w:lang w:eastAsia="it-IT"/>
        </w:rPr>
        <w:t>c.c.</w:t>
      </w:r>
      <w:r>
        <w:rPr>
          <w:rStyle w:val="StrongEmphasis"/>
          <w:rFonts w:ascii="Times New Roman" w:eastAsia="Times New Roman" w:hAnsi="Times New Roman" w:cs="Times New Roman"/>
          <w:color w:val="000000"/>
          <w:spacing w:val="-2"/>
          <w:sz w:val="18"/>
          <w:szCs w:val="18"/>
          <w:lang w:eastAsia="it-IT"/>
        </w:rPr>
        <w:t>,  al</w:t>
      </w:r>
    </w:p>
    <w:p w14:paraId="51EC44B1"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legale rappresentante e agli eventuali altri componenti  l'organo  di amministrazione nonche' a ciascuno dei consorziati</w:t>
      </w:r>
    </w:p>
    <w:p w14:paraId="70141EA1"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che nei consorzi e nelle  societa'  consortili  detenga,   anche   indirettamente,   una partecipazione pari almeno al 5 per  </w:t>
      </w:r>
    </w:p>
    <w:p w14:paraId="4EE7E8A5"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cento</w:t>
      </w:r>
      <w:r>
        <w:rPr>
          <w:rFonts w:ascii="Times New Roman" w:eastAsia="Times New Roman" w:hAnsi="Times New Roman" w:cs="Times New Roman"/>
          <w:bCs/>
          <w:color w:val="000000"/>
          <w:spacing w:val="-2"/>
          <w:sz w:val="18"/>
          <w:szCs w:val="18"/>
          <w:lang w:eastAsia="it-IT"/>
        </w:rPr>
        <w:t>;</w:t>
      </w:r>
    </w:p>
    <w:p w14:paraId="31D4D9FC"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c) per le societa' di capitali, anche al socio di maggioranza  in caso di societa' con un numero di soci pari o  inferiore  a  </w:t>
      </w:r>
    </w:p>
    <w:p w14:paraId="4DBB5C6E" w14:textId="77777777" w:rsidR="00AB387B" w:rsidRDefault="00AB387B" w:rsidP="00AB387B">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quattro, ovvero al socio in caso di societa' con socio unico;</w:t>
      </w:r>
    </w:p>
    <w:p w14:paraId="27D5D788"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d) per i consorzi di cui all'</w:t>
      </w:r>
      <w:hyperlink r:id="rId1" w:history="1">
        <w:r>
          <w:rPr>
            <w:rStyle w:val="Internetlink"/>
            <w:rFonts w:ascii="Times New Roman" w:eastAsia="Times New Roman" w:hAnsi="Times New Roman" w:cs="Times New Roman"/>
            <w:bCs/>
            <w:color w:val="000000"/>
            <w:spacing w:val="-2"/>
            <w:sz w:val="18"/>
            <w:szCs w:val="18"/>
            <w:lang w:eastAsia="it-IT"/>
          </w:rPr>
          <w:t>articolo 2602 del  codice  civile</w:t>
        </w:r>
      </w:hyperlink>
      <w:r>
        <w:rPr>
          <w:rFonts w:ascii="Times New Roman" w:eastAsia="Times New Roman" w:hAnsi="Times New Roman" w:cs="Times New Roman"/>
          <w:bCs/>
          <w:color w:val="000000"/>
          <w:spacing w:val="-2"/>
          <w:sz w:val="18"/>
          <w:szCs w:val="18"/>
          <w:lang w:eastAsia="it-IT"/>
        </w:rPr>
        <w:t xml:space="preserve">  e per i  gruppi  europei  di  interesse  economico,  a  chi  ne  ha  </w:t>
      </w:r>
    </w:p>
    <w:p w14:paraId="51BA41A4" w14:textId="77777777" w:rsidR="00AB387B" w:rsidRDefault="00AB387B" w:rsidP="00AB387B">
      <w:pPr>
        <w:pStyle w:val="PreformattedText"/>
        <w:jc w:val="both"/>
        <w:rPr>
          <w:rFonts w:ascii="Times New Roman" w:eastAsia="Times New Roman" w:hAnsi="Times New Roman" w:cs="Times New Roman"/>
          <w:bCs/>
          <w:color w:val="000000"/>
          <w:spacing w:val="-2"/>
          <w:sz w:val="18"/>
          <w:szCs w:val="18"/>
          <w:lang w:eastAsia="it-IT"/>
        </w:rPr>
      </w:pPr>
      <w:r>
        <w:rPr>
          <w:rFonts w:ascii="Times New Roman" w:eastAsia="Times New Roman" w:hAnsi="Times New Roman" w:cs="Times New Roman"/>
          <w:bCs/>
          <w:color w:val="000000"/>
          <w:spacing w:val="-2"/>
          <w:sz w:val="18"/>
          <w:szCs w:val="18"/>
          <w:lang w:eastAsia="it-IT"/>
        </w:rPr>
        <w:t xml:space="preserve">         la rappresentanza e agli imprenditori o societa' consorziate;</w:t>
      </w:r>
    </w:p>
    <w:p w14:paraId="7175041F" w14:textId="77777777" w:rsidR="00AB387B" w:rsidRDefault="00AB387B" w:rsidP="00AB387B">
      <w:pPr>
        <w:pStyle w:val="PreformattedText"/>
        <w:jc w:val="both"/>
        <w:rPr>
          <w:rFonts w:hint="eastAsia"/>
        </w:rPr>
      </w:pPr>
      <w:r>
        <w:rPr>
          <w:rFonts w:ascii="Times New Roman" w:eastAsia="Times New Roman" w:hAnsi="Times New Roman" w:cs="Times New Roman"/>
          <w:bCs/>
          <w:color w:val="000000"/>
          <w:spacing w:val="-2"/>
          <w:sz w:val="18"/>
          <w:szCs w:val="18"/>
          <w:lang w:eastAsia="it-IT"/>
        </w:rPr>
        <w:t xml:space="preserve">    e) per le societa' semplice e in nome collettivo, a tutti i soci;</w:t>
      </w:r>
    </w:p>
    <w:p w14:paraId="312C0768"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f)  per  le   società  in   accomandita   semplice,   ai   soci accomandatari;</w:t>
      </w:r>
    </w:p>
    <w:p w14:paraId="0124FB39"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g) per le societa' di cui all'</w:t>
      </w:r>
      <w:hyperlink r:id="rId2" w:history="1">
        <w:r>
          <w:rPr>
            <w:rStyle w:val="Internetlink"/>
            <w:rFonts w:ascii="Times New Roman" w:eastAsia="Times New Roman" w:hAnsi="Times New Roman" w:cs="Times New Roman"/>
            <w:bCs/>
            <w:color w:val="000000"/>
            <w:spacing w:val="-2"/>
            <w:sz w:val="18"/>
            <w:szCs w:val="18"/>
            <w:lang w:eastAsia="it-IT"/>
          </w:rPr>
          <w:t>articolo 2508 del codice civile</w:t>
        </w:r>
      </w:hyperlink>
      <w:r>
        <w:rPr>
          <w:rStyle w:val="StrongEmphasis"/>
          <w:rFonts w:ascii="Times New Roman" w:eastAsia="Times New Roman" w:hAnsi="Times New Roman" w:cs="Times New Roman"/>
          <w:color w:val="000000"/>
          <w:spacing w:val="-2"/>
          <w:sz w:val="18"/>
          <w:szCs w:val="18"/>
          <w:lang w:eastAsia="it-IT"/>
        </w:rPr>
        <w:t xml:space="preserve">,  a coloro che le rappresentano stabilmente nel territorio dello  </w:t>
      </w:r>
    </w:p>
    <w:p w14:paraId="02C67667"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Stato;</w:t>
      </w:r>
    </w:p>
    <w:p w14:paraId="12B905D8"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h) per i  raggruppamenti  temporanei  di  imprese,  alle  imprese costituenti  il  raggruppamento  anche  se  aventi  sede  </w:t>
      </w:r>
    </w:p>
    <w:p w14:paraId="5F21E5D3"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all'estero, secondo le modalita' indicate nelle lettere precedenti;  </w:t>
      </w:r>
    </w:p>
    <w:p w14:paraId="327AC39B"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i) per le  societa'  personali  ai  soci  persone  fisiche  delle società personali o di capitali che ne siano socie.  </w:t>
      </w:r>
    </w:p>
    <w:p w14:paraId="2AAEDB57" w14:textId="77777777" w:rsidR="00AB387B" w:rsidRDefault="00AB387B" w:rsidP="00AB387B">
      <w:pPr>
        <w:pStyle w:val="PreformattedText"/>
        <w:spacing w:before="57" w:after="57"/>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2-bis. Oltre a quanto previsto  dal  precedente  comma  2,  per  le associazioni  e  societa'  di  qualunque   tipo,   anche   prive    </w:t>
      </w:r>
    </w:p>
    <w:p w14:paraId="11215DC4"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di personalita' giuridica, la documentazione antimafia e' riferita anche ai soggetti membri del collegio sindacale  o,             </w:t>
      </w:r>
    </w:p>
    <w:p w14:paraId="4816F4C8"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nei  casi  contemplati dall'</w:t>
      </w:r>
      <w:hyperlink r:id="rId3" w:history="1">
        <w:r>
          <w:rPr>
            <w:rStyle w:val="Internetlink"/>
            <w:rFonts w:ascii="Times New Roman" w:eastAsia="Times New Roman" w:hAnsi="Times New Roman" w:cs="Times New Roman"/>
            <w:bCs/>
            <w:color w:val="000000"/>
            <w:spacing w:val="-2"/>
            <w:sz w:val="18"/>
            <w:szCs w:val="18"/>
            <w:lang w:eastAsia="it-IT"/>
          </w:rPr>
          <w:t>articolo 2477 del codice civile</w:t>
        </w:r>
      </w:hyperlink>
      <w:r>
        <w:rPr>
          <w:rStyle w:val="StrongEmphasis"/>
          <w:rFonts w:ascii="Times New Roman" w:eastAsia="Times New Roman" w:hAnsi="Times New Roman" w:cs="Times New Roman"/>
          <w:color w:val="000000"/>
          <w:spacing w:val="-2"/>
          <w:sz w:val="18"/>
          <w:szCs w:val="18"/>
          <w:lang w:eastAsia="it-IT"/>
        </w:rPr>
        <w:t>, al sindaco, nonche' ai soggetti che svolgono i compiti di</w:t>
      </w:r>
    </w:p>
    <w:p w14:paraId="33B9688F"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vigilanza di cui all'</w:t>
      </w:r>
      <w:r>
        <w:rPr>
          <w:rStyle w:val="StrongEmphasis"/>
          <w:rFonts w:ascii="Times New Roman" w:eastAsia="Times New Roman" w:hAnsi="Times New Roman" w:cs="Times New Roman"/>
          <w:color w:val="000000"/>
          <w:spacing w:val="-2"/>
          <w:sz w:val="18"/>
          <w:szCs w:val="18"/>
          <w:u w:val="single"/>
          <w:lang w:eastAsia="it-IT"/>
        </w:rPr>
        <w:t>articolo 6,  comma  1,lettera b) del decreto legislativo 8 giugno 2001, n. 231</w:t>
      </w:r>
      <w:r>
        <w:rPr>
          <w:rStyle w:val="StrongEmphasis"/>
          <w:rFonts w:ascii="Times New Roman" w:eastAsia="Times New Roman" w:hAnsi="Times New Roman" w:cs="Times New Roman"/>
          <w:color w:val="000000"/>
          <w:spacing w:val="-2"/>
          <w:sz w:val="18"/>
          <w:szCs w:val="18"/>
          <w:lang w:eastAsia="it-IT"/>
        </w:rPr>
        <w:t>.</w:t>
      </w:r>
    </w:p>
    <w:p w14:paraId="6AED0FDC"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2-ter. Per le societa' costituite all'estero,  prive  di  una  sede secondaria con rappresentanza stabile nel territorio dello Stato,  </w:t>
      </w:r>
    </w:p>
    <w:p w14:paraId="238669ED"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la documentazione antimafia  deve  riferirsi  a  coloro  che  esercitano poteri  di  amministrazione,  di  rappresentanza   </w:t>
      </w:r>
    </w:p>
    <w:p w14:paraId="769A7E70" w14:textId="77777777" w:rsidR="00AB387B" w:rsidRDefault="00AB387B" w:rsidP="00AB387B">
      <w:pPr>
        <w:pStyle w:val="PreformattedText"/>
        <w:jc w:val="both"/>
        <w:rPr>
          <w:rFonts w:hint="eastAsia"/>
        </w:rPr>
      </w:pPr>
      <w:r>
        <w:rPr>
          <w:rStyle w:val="StrongEmphasis"/>
          <w:rFonts w:ascii="Times New Roman" w:eastAsia="Times New Roman" w:hAnsi="Times New Roman" w:cs="Times New Roman"/>
          <w:color w:val="000000"/>
          <w:spacing w:val="-2"/>
          <w:sz w:val="18"/>
          <w:szCs w:val="18"/>
          <w:lang w:eastAsia="it-IT"/>
        </w:rPr>
        <w:t xml:space="preserve">           o   di   direzione dell'impresa.</w:t>
      </w:r>
    </w:p>
    <w:bookmarkEnd w:id="27"/>
    <w:p w14:paraId="5A697669" w14:textId="1FF18A9F" w:rsidR="00AB387B" w:rsidRPr="00AB387B" w:rsidRDefault="00AB387B">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11E73" w14:textId="084F7971" w:rsidR="009D240F" w:rsidRDefault="009D240F">
    <w:pPr>
      <w:pStyle w:val="Intestazione"/>
    </w:pPr>
    <w:r>
      <w:rPr>
        <w:noProof/>
      </w:rPr>
      <w:drawing>
        <wp:inline distT="0" distB="0" distL="0" distR="0" wp14:anchorId="6BF298F3" wp14:editId="54E28542">
          <wp:extent cx="2108200" cy="682588"/>
          <wp:effectExtent l="0" t="0" r="6350" b="3810"/>
          <wp:docPr id="8" name="Immagine 8" descr="Risultato immagini per camera di commercio di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o immagini per camera di commercio di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682588"/>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A792" w14:textId="49ECEE6C" w:rsidR="0038280E" w:rsidRDefault="0038280E">
    <w:pPr>
      <w:pStyle w:val="Intestazione"/>
      <w:rPr>
        <w:noProof/>
      </w:rPr>
    </w:pPr>
  </w:p>
  <w:p w14:paraId="5C91BA19" w14:textId="5C46D39E" w:rsidR="001612C4" w:rsidRDefault="009D240F">
    <w:pPr>
      <w:pStyle w:val="Intestazione"/>
    </w:pPr>
    <w:r>
      <w:rPr>
        <w:noProof/>
      </w:rPr>
      <w:drawing>
        <wp:inline distT="0" distB="0" distL="0" distR="0" wp14:anchorId="770DB065" wp14:editId="1C315740">
          <wp:extent cx="2108200" cy="682588"/>
          <wp:effectExtent l="0" t="0" r="6350" b="3810"/>
          <wp:docPr id="7" name="Immagine 7" descr="Risultato immagini per camera di commercio di mi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isultato immagini per camera di commercio di mil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0" cy="68258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Num3"/>
    <w:lvl w:ilvl="0">
      <w:start w:val="4"/>
      <w:numFmt w:val="bullet"/>
      <w:lvlText w:val="-"/>
      <w:lvlJc w:val="left"/>
      <w:pPr>
        <w:tabs>
          <w:tab w:val="num" w:pos="-1069"/>
        </w:tabs>
        <w:ind w:left="360" w:hanging="360"/>
      </w:pPr>
      <w:rPr>
        <w:rFonts w:ascii="Times New Roman" w:hAnsi="Times New Roman" w:cs="Times New Roman"/>
      </w:rPr>
    </w:lvl>
    <w:lvl w:ilvl="1">
      <w:start w:val="1"/>
      <w:numFmt w:val="bullet"/>
      <w:lvlText w:val="o"/>
      <w:lvlJc w:val="left"/>
      <w:pPr>
        <w:tabs>
          <w:tab w:val="num" w:pos="-1069"/>
        </w:tabs>
        <w:ind w:left="1080" w:hanging="360"/>
      </w:pPr>
      <w:rPr>
        <w:rFonts w:ascii="Courier New" w:hAnsi="Courier New" w:cs="Courier New"/>
      </w:rPr>
    </w:lvl>
    <w:lvl w:ilvl="2">
      <w:start w:val="1"/>
      <w:numFmt w:val="bullet"/>
      <w:lvlText w:val=""/>
      <w:lvlJc w:val="left"/>
      <w:pPr>
        <w:tabs>
          <w:tab w:val="num" w:pos="-1069"/>
        </w:tabs>
        <w:ind w:left="1800" w:hanging="360"/>
      </w:pPr>
      <w:rPr>
        <w:rFonts w:ascii="Wingdings" w:hAnsi="Wingdings"/>
      </w:rPr>
    </w:lvl>
    <w:lvl w:ilvl="3">
      <w:start w:val="1"/>
      <w:numFmt w:val="bullet"/>
      <w:lvlText w:val=""/>
      <w:lvlJc w:val="left"/>
      <w:pPr>
        <w:tabs>
          <w:tab w:val="num" w:pos="-1069"/>
        </w:tabs>
        <w:ind w:left="2520" w:hanging="360"/>
      </w:pPr>
      <w:rPr>
        <w:rFonts w:ascii="Symbol" w:hAnsi="Symbol"/>
      </w:rPr>
    </w:lvl>
    <w:lvl w:ilvl="4">
      <w:start w:val="1"/>
      <w:numFmt w:val="bullet"/>
      <w:lvlText w:val="o"/>
      <w:lvlJc w:val="left"/>
      <w:pPr>
        <w:tabs>
          <w:tab w:val="num" w:pos="-1069"/>
        </w:tabs>
        <w:ind w:left="3240" w:hanging="360"/>
      </w:pPr>
      <w:rPr>
        <w:rFonts w:ascii="Courier New" w:hAnsi="Courier New" w:cs="Courier New"/>
      </w:rPr>
    </w:lvl>
    <w:lvl w:ilvl="5">
      <w:start w:val="1"/>
      <w:numFmt w:val="bullet"/>
      <w:lvlText w:val=""/>
      <w:lvlJc w:val="left"/>
      <w:pPr>
        <w:tabs>
          <w:tab w:val="num" w:pos="-1069"/>
        </w:tabs>
        <w:ind w:left="3960" w:hanging="360"/>
      </w:pPr>
      <w:rPr>
        <w:rFonts w:ascii="Wingdings" w:hAnsi="Wingdings"/>
      </w:rPr>
    </w:lvl>
    <w:lvl w:ilvl="6">
      <w:start w:val="1"/>
      <w:numFmt w:val="bullet"/>
      <w:lvlText w:val=""/>
      <w:lvlJc w:val="left"/>
      <w:pPr>
        <w:tabs>
          <w:tab w:val="num" w:pos="-1069"/>
        </w:tabs>
        <w:ind w:left="4680" w:hanging="360"/>
      </w:pPr>
      <w:rPr>
        <w:rFonts w:ascii="Symbol" w:hAnsi="Symbol"/>
      </w:rPr>
    </w:lvl>
    <w:lvl w:ilvl="7">
      <w:start w:val="1"/>
      <w:numFmt w:val="bullet"/>
      <w:lvlText w:val="o"/>
      <w:lvlJc w:val="left"/>
      <w:pPr>
        <w:tabs>
          <w:tab w:val="num" w:pos="-1069"/>
        </w:tabs>
        <w:ind w:left="5400" w:hanging="360"/>
      </w:pPr>
      <w:rPr>
        <w:rFonts w:ascii="Courier New" w:hAnsi="Courier New" w:cs="Courier New"/>
      </w:rPr>
    </w:lvl>
    <w:lvl w:ilvl="8">
      <w:start w:val="1"/>
      <w:numFmt w:val="bullet"/>
      <w:lvlText w:val=""/>
      <w:lvlJc w:val="left"/>
      <w:pPr>
        <w:tabs>
          <w:tab w:val="num" w:pos="-1069"/>
        </w:tabs>
        <w:ind w:left="6120" w:hanging="360"/>
      </w:pPr>
      <w:rPr>
        <w:rFonts w:ascii="Wingdings" w:hAnsi="Wingdings"/>
      </w:rPr>
    </w:lvl>
  </w:abstractNum>
  <w:abstractNum w:abstractNumId="1" w15:restartNumberingAfterBreak="0">
    <w:nsid w:val="04695B52"/>
    <w:multiLevelType w:val="multilevel"/>
    <w:tmpl w:val="63BC9F78"/>
    <w:styleLink w:val="WW8Num12"/>
    <w:lvl w:ilvl="0">
      <w:numFmt w:val="bullet"/>
      <w:lvlText w:val=""/>
      <w:lvlJc w:val="left"/>
      <w:pPr>
        <w:ind w:left="781" w:hanging="360"/>
      </w:pPr>
      <w:rPr>
        <w:rFonts w:ascii="Wingdings" w:hAnsi="Wingdings" w:cs="Wingdings"/>
        <w:sz w:val="16"/>
      </w:rPr>
    </w:lvl>
    <w:lvl w:ilvl="1">
      <w:start w:val="1"/>
      <w:numFmt w:val="decimal"/>
      <w:lvlText w:val="%2."/>
      <w:lvlJc w:val="left"/>
      <w:pPr>
        <w:ind w:left="1501" w:hanging="360"/>
      </w:pPr>
    </w:lvl>
    <w:lvl w:ilvl="2">
      <w:numFmt w:val="bullet"/>
      <w:lvlText w:val=""/>
      <w:lvlJc w:val="left"/>
      <w:pPr>
        <w:ind w:left="2221" w:hanging="360"/>
      </w:pPr>
      <w:rPr>
        <w:rFonts w:ascii="Wingdings" w:hAnsi="Wingdings" w:cs="Wingdings"/>
      </w:rPr>
    </w:lvl>
    <w:lvl w:ilvl="3">
      <w:numFmt w:val="bullet"/>
      <w:lvlText w:val=""/>
      <w:lvlJc w:val="left"/>
      <w:pPr>
        <w:ind w:left="2941" w:hanging="360"/>
      </w:pPr>
      <w:rPr>
        <w:rFonts w:ascii="Symbol" w:hAnsi="Symbol" w:cs="Symbol"/>
      </w:rPr>
    </w:lvl>
    <w:lvl w:ilvl="4">
      <w:numFmt w:val="bullet"/>
      <w:lvlText w:val="o"/>
      <w:lvlJc w:val="left"/>
      <w:pPr>
        <w:ind w:left="3661" w:hanging="360"/>
      </w:pPr>
      <w:rPr>
        <w:rFonts w:ascii="Courier New" w:hAnsi="Courier New" w:cs="Courier New"/>
      </w:rPr>
    </w:lvl>
    <w:lvl w:ilvl="5">
      <w:numFmt w:val="bullet"/>
      <w:lvlText w:val=""/>
      <w:lvlJc w:val="left"/>
      <w:pPr>
        <w:ind w:left="4381" w:hanging="360"/>
      </w:pPr>
      <w:rPr>
        <w:rFonts w:ascii="Wingdings" w:hAnsi="Wingdings" w:cs="Wingdings"/>
      </w:rPr>
    </w:lvl>
    <w:lvl w:ilvl="6">
      <w:numFmt w:val="bullet"/>
      <w:lvlText w:val=""/>
      <w:lvlJc w:val="left"/>
      <w:pPr>
        <w:ind w:left="5101" w:hanging="360"/>
      </w:pPr>
      <w:rPr>
        <w:rFonts w:ascii="Symbol" w:hAnsi="Symbol" w:cs="Symbol"/>
      </w:rPr>
    </w:lvl>
    <w:lvl w:ilvl="7">
      <w:numFmt w:val="bullet"/>
      <w:lvlText w:val="o"/>
      <w:lvlJc w:val="left"/>
      <w:pPr>
        <w:ind w:left="5821" w:hanging="360"/>
      </w:pPr>
      <w:rPr>
        <w:rFonts w:ascii="Courier New" w:hAnsi="Courier New" w:cs="Courier New"/>
      </w:rPr>
    </w:lvl>
    <w:lvl w:ilvl="8">
      <w:numFmt w:val="bullet"/>
      <w:lvlText w:val=""/>
      <w:lvlJc w:val="left"/>
      <w:pPr>
        <w:ind w:left="6541" w:hanging="360"/>
      </w:pPr>
      <w:rPr>
        <w:rFonts w:ascii="Wingdings" w:hAnsi="Wingdings" w:cs="Wingdings"/>
      </w:rPr>
    </w:lvl>
  </w:abstractNum>
  <w:abstractNum w:abstractNumId="2" w15:restartNumberingAfterBreak="0">
    <w:nsid w:val="05442B60"/>
    <w:multiLevelType w:val="hybridMultilevel"/>
    <w:tmpl w:val="856C17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00418C"/>
    <w:multiLevelType w:val="hybridMultilevel"/>
    <w:tmpl w:val="BC3CD952"/>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E9171A6"/>
    <w:multiLevelType w:val="hybridMultilevel"/>
    <w:tmpl w:val="F16441BE"/>
    <w:lvl w:ilvl="0" w:tplc="49B61B00">
      <w:start w:val="1"/>
      <w:numFmt w:val="bullet"/>
      <w:lvlText w:val=""/>
      <w:lvlJc w:val="left"/>
      <w:pPr>
        <w:ind w:left="501" w:hanging="360"/>
      </w:pPr>
      <w:rPr>
        <w:rFonts w:ascii="Symbol" w:hAnsi="Symbol" w:hint="default"/>
      </w:rPr>
    </w:lvl>
    <w:lvl w:ilvl="1" w:tplc="04100019">
      <w:start w:val="1"/>
      <w:numFmt w:val="lowerLetter"/>
      <w:lvlText w:val="%2."/>
      <w:lvlJc w:val="left"/>
      <w:pPr>
        <w:ind w:left="1505" w:hanging="360"/>
      </w:pPr>
    </w:lvl>
    <w:lvl w:ilvl="2" w:tplc="6C06BB84">
      <w:start w:val="1"/>
      <w:numFmt w:val="lowerLetter"/>
      <w:lvlText w:val="%3)"/>
      <w:lvlJc w:val="left"/>
      <w:pPr>
        <w:ind w:left="2405" w:hanging="360"/>
      </w:pPr>
      <w:rPr>
        <w:rFonts w:hint="default"/>
      </w:r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5" w15:restartNumberingAfterBreak="0">
    <w:nsid w:val="1007188D"/>
    <w:multiLevelType w:val="hybridMultilevel"/>
    <w:tmpl w:val="C73E2CA8"/>
    <w:lvl w:ilvl="0" w:tplc="FFFFFFFF">
      <w:start w:val="1"/>
      <w:numFmt w:val="lowerLetter"/>
      <w:lvlText w:val="%1)"/>
      <w:lvlJc w:val="left"/>
      <w:pPr>
        <w:ind w:left="785" w:hanging="360"/>
      </w:pPr>
      <w:rPr>
        <w:rFonts w:ascii="Verdana" w:eastAsia="Arial" w:hAnsi="Verdana" w:cs="Times New Roman"/>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6" w15:restartNumberingAfterBreak="0">
    <w:nsid w:val="10B51C94"/>
    <w:multiLevelType w:val="hybridMultilevel"/>
    <w:tmpl w:val="A08A7486"/>
    <w:lvl w:ilvl="0" w:tplc="E870D91C">
      <w:start w:val="6"/>
      <w:numFmt w:val="bullet"/>
      <w:lvlText w:val="-"/>
      <w:lvlJc w:val="left"/>
      <w:pPr>
        <w:ind w:left="360" w:hanging="360"/>
      </w:pPr>
      <w:rPr>
        <w:rFonts w:ascii="Verdana" w:eastAsia="Times New Roman" w:hAnsi="Verdan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161661D"/>
    <w:multiLevelType w:val="hybridMultilevel"/>
    <w:tmpl w:val="AB3EDFC0"/>
    <w:lvl w:ilvl="0" w:tplc="04100011">
      <w:start w:val="1"/>
      <w:numFmt w:val="decimal"/>
      <w:lvlText w:val="%1)"/>
      <w:lvlJc w:val="left"/>
      <w:pPr>
        <w:ind w:left="786" w:hanging="360"/>
      </w:pPr>
      <w:rPr>
        <w:rFonts w:hint="default"/>
      </w:rPr>
    </w:lvl>
    <w:lvl w:ilvl="1" w:tplc="FFFFFFFF">
      <w:start w:val="1"/>
      <w:numFmt w:val="bullet"/>
      <w:lvlText w:val="-"/>
      <w:lvlJc w:val="left"/>
      <w:pPr>
        <w:ind w:left="1596" w:hanging="450"/>
      </w:pPr>
      <w:rPr>
        <w:rFonts w:ascii="Trebuchet MS" w:eastAsia="Trebuchet MS" w:hAnsi="Trebuchet MS" w:cs="Trebuchet M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129464C8"/>
    <w:multiLevelType w:val="hybridMultilevel"/>
    <w:tmpl w:val="D012FE8E"/>
    <w:lvl w:ilvl="0" w:tplc="04100011">
      <w:start w:val="1"/>
      <w:numFmt w:val="decimal"/>
      <w:lvlText w:val="%1)"/>
      <w:lvlJc w:val="left"/>
      <w:pPr>
        <w:ind w:left="786" w:hanging="360"/>
      </w:pPr>
      <w:rPr>
        <w:rFonts w:hint="default"/>
      </w:rPr>
    </w:lvl>
    <w:lvl w:ilvl="1" w:tplc="FFFFFFFF">
      <w:start w:val="1"/>
      <w:numFmt w:val="bullet"/>
      <w:lvlText w:val="-"/>
      <w:lvlJc w:val="left"/>
      <w:pPr>
        <w:ind w:left="1596" w:hanging="450"/>
      </w:pPr>
      <w:rPr>
        <w:rFonts w:ascii="Trebuchet MS" w:eastAsia="Trebuchet MS" w:hAnsi="Trebuchet MS" w:cs="Trebuchet M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16310E37"/>
    <w:multiLevelType w:val="hybridMultilevel"/>
    <w:tmpl w:val="536A5C16"/>
    <w:lvl w:ilvl="0" w:tplc="F25419A6">
      <w:start w:val="18"/>
      <w:numFmt w:val="decimal"/>
      <w:lvlText w:val="%1)"/>
      <w:lvlJc w:val="left"/>
      <w:pPr>
        <w:ind w:left="720" w:hanging="360"/>
      </w:pPr>
      <w:rPr>
        <w:rFonts w:ascii="Verdana" w:hAnsi="Verdana" w:cs="Verdana"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EAA116B"/>
    <w:multiLevelType w:val="hybridMultilevel"/>
    <w:tmpl w:val="CA92BD16"/>
    <w:lvl w:ilvl="0" w:tplc="9C9A2FD4">
      <w:start w:val="4"/>
      <w:numFmt w:val="lowerLetter"/>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0B919DF"/>
    <w:multiLevelType w:val="hybridMultilevel"/>
    <w:tmpl w:val="7F8CBBB2"/>
    <w:lvl w:ilvl="0" w:tplc="A8E6F68E">
      <w:start w:val="4"/>
      <w:numFmt w:val="decimal"/>
      <w:lvlText w:val="%1."/>
      <w:lvlJc w:val="left"/>
      <w:pPr>
        <w:ind w:left="75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C57888"/>
    <w:multiLevelType w:val="hybridMultilevel"/>
    <w:tmpl w:val="ADECBA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8410365"/>
    <w:multiLevelType w:val="multilevel"/>
    <w:tmpl w:val="4C34F7E8"/>
    <w:lvl w:ilvl="0">
      <w:start w:val="6"/>
      <w:numFmt w:val="bullet"/>
      <w:lvlText w:val="-"/>
      <w:lvlJc w:val="left"/>
      <w:pPr>
        <w:tabs>
          <w:tab w:val="num" w:pos="720"/>
        </w:tabs>
        <w:ind w:left="720" w:hanging="360"/>
      </w:pPr>
      <w:rPr>
        <w:rFonts w:ascii="Verdana" w:eastAsia="Times New Roman" w:hAnsi="Verdana"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F170A4"/>
    <w:multiLevelType w:val="hybridMultilevel"/>
    <w:tmpl w:val="32FA0332"/>
    <w:lvl w:ilvl="0" w:tplc="0410000F">
      <w:start w:val="1"/>
      <w:numFmt w:val="decimal"/>
      <w:lvlText w:val="%1."/>
      <w:lvlJc w:val="left"/>
      <w:pPr>
        <w:ind w:left="833" w:hanging="360"/>
      </w:p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15" w15:restartNumberingAfterBreak="0">
    <w:nsid w:val="32A93232"/>
    <w:multiLevelType w:val="hybridMultilevel"/>
    <w:tmpl w:val="17B846C0"/>
    <w:lvl w:ilvl="0" w:tplc="FFFFFFFF">
      <w:start w:val="1"/>
      <w:numFmt w:val="decimal"/>
      <w:lvlText w:val="%1)"/>
      <w:lvlJc w:val="left"/>
      <w:pPr>
        <w:ind w:left="786" w:hanging="360"/>
      </w:pPr>
      <w:rPr>
        <w:rFonts w:hint="default"/>
      </w:rPr>
    </w:lvl>
    <w:lvl w:ilvl="1" w:tplc="FFFFFFFF">
      <w:start w:val="1"/>
      <w:numFmt w:val="bullet"/>
      <w:lvlText w:val="-"/>
      <w:lvlJc w:val="left"/>
      <w:pPr>
        <w:ind w:left="1596" w:hanging="450"/>
      </w:pPr>
      <w:rPr>
        <w:rFonts w:ascii="Trebuchet MS" w:eastAsia="Trebuchet MS" w:hAnsi="Trebuchet MS" w:cs="Trebuchet M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377139DD"/>
    <w:multiLevelType w:val="hybridMultilevel"/>
    <w:tmpl w:val="36CEDE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B63055E"/>
    <w:multiLevelType w:val="hybridMultilevel"/>
    <w:tmpl w:val="E8FCC520"/>
    <w:lvl w:ilvl="0" w:tplc="04100011">
      <w:start w:val="1"/>
      <w:numFmt w:val="decimal"/>
      <w:lvlText w:val="%1)"/>
      <w:lvlJc w:val="left"/>
      <w:pPr>
        <w:ind w:left="786" w:hanging="360"/>
      </w:pPr>
      <w:rPr>
        <w:rFonts w:hint="default"/>
      </w:rPr>
    </w:lvl>
    <w:lvl w:ilvl="1" w:tplc="6A6C34C6">
      <w:start w:val="1"/>
      <w:numFmt w:val="bullet"/>
      <w:lvlText w:val="-"/>
      <w:lvlJc w:val="left"/>
      <w:pPr>
        <w:ind w:left="1596" w:hanging="450"/>
      </w:pPr>
      <w:rPr>
        <w:rFonts w:ascii="Trebuchet MS" w:eastAsia="Trebuchet MS" w:hAnsi="Trebuchet MS" w:cs="Trebuchet MS" w:hint="default"/>
      </w:r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8" w15:restartNumberingAfterBreak="0">
    <w:nsid w:val="3C3D2F14"/>
    <w:multiLevelType w:val="multilevel"/>
    <w:tmpl w:val="ADE0DAA2"/>
    <w:lvl w:ilvl="0">
      <w:start w:val="1"/>
      <w:numFmt w:val="upperLetter"/>
      <w:lvlText w:val="%1."/>
      <w:lvlJc w:val="left"/>
      <w:pPr>
        <w:ind w:left="360" w:hanging="360"/>
      </w:pPr>
      <w:rPr>
        <w:rFonts w:ascii="Verdana" w:eastAsia="Times New Roman" w:hAnsi="Verdana" w:cs="Arial" w:hint="default"/>
        <w:b/>
        <w:bCs w:val="0"/>
        <w:sz w:val="24"/>
        <w:szCs w:val="24"/>
      </w:rPr>
    </w:lvl>
    <w:lvl w:ilvl="1">
      <w:start w:val="1"/>
      <w:numFmt w:val="upperLetter"/>
      <w:isLgl/>
      <w:lvlText w:val="%2."/>
      <w:lvlJc w:val="left"/>
      <w:pPr>
        <w:ind w:left="360" w:hanging="360"/>
      </w:pPr>
      <w:rPr>
        <w:rFonts w:asciiTheme="minorHAnsi" w:eastAsia="Times New Roman" w:hAnsiTheme="minorHAnsi" w:cs="Arial"/>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C9E400D"/>
    <w:multiLevelType w:val="hybridMultilevel"/>
    <w:tmpl w:val="DC2E77E6"/>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0" w15:restartNumberingAfterBreak="0">
    <w:nsid w:val="47721DAB"/>
    <w:multiLevelType w:val="hybridMultilevel"/>
    <w:tmpl w:val="24F664E4"/>
    <w:lvl w:ilvl="0" w:tplc="B8263AA4">
      <w:start w:val="3"/>
      <w:numFmt w:val="lowerLetter"/>
      <w:lvlText w:val="%1)"/>
      <w:lvlJc w:val="left"/>
      <w:pPr>
        <w:ind w:left="862" w:hanging="360"/>
      </w:pPr>
      <w:rPr>
        <w:rFonts w:hint="default"/>
        <w:i w:val="0"/>
        <w:iCs/>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9C2680B"/>
    <w:multiLevelType w:val="multilevel"/>
    <w:tmpl w:val="783626C6"/>
    <w:lvl w:ilvl="0">
      <w:start w:val="1"/>
      <w:numFmt w:val="decimal"/>
      <w:pStyle w:val="Titolo3"/>
      <w:lvlText w:val="%1."/>
      <w:lvlJc w:val="left"/>
      <w:pPr>
        <w:ind w:left="360" w:hanging="360"/>
      </w:pPr>
    </w:lvl>
    <w:lvl w:ilvl="1">
      <w:start w:val="1"/>
      <w:numFmt w:val="decimal"/>
      <w:pStyle w:val="Titolo4"/>
      <w:lvlText w:val="%1.%2."/>
      <w:lvlJc w:val="left"/>
      <w:pPr>
        <w:ind w:left="3551" w:hanging="432"/>
      </w:pPr>
    </w:lvl>
    <w:lvl w:ilvl="2">
      <w:start w:val="1"/>
      <w:numFmt w:val="decimal"/>
      <w:pStyle w:val="Titolo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F80188"/>
    <w:multiLevelType w:val="multilevel"/>
    <w:tmpl w:val="B8062E92"/>
    <w:lvl w:ilvl="0">
      <w:start w:val="6"/>
      <w:numFmt w:val="bullet"/>
      <w:lvlText w:val="-"/>
      <w:lvlJc w:val="left"/>
      <w:pPr>
        <w:tabs>
          <w:tab w:val="num" w:pos="720"/>
        </w:tabs>
        <w:ind w:left="720" w:hanging="360"/>
      </w:pPr>
      <w:rPr>
        <w:rFonts w:ascii="Verdana" w:eastAsia="Times New Roman" w:hAnsi="Verdana" w:cs="Times New Roman" w:hint="default"/>
        <w:sz w:val="20"/>
      </w:rPr>
    </w:lvl>
    <w:lvl w:ilvl="1">
      <w:start w:val="6"/>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2904A9"/>
    <w:multiLevelType w:val="hybridMultilevel"/>
    <w:tmpl w:val="349C977C"/>
    <w:lvl w:ilvl="0" w:tplc="04100017">
      <w:start w:val="1"/>
      <w:numFmt w:val="lowerLetter"/>
      <w:lvlText w:val="%1)"/>
      <w:lvlJc w:val="left"/>
      <w:pPr>
        <w:ind w:left="786" w:hanging="360"/>
      </w:pPr>
      <w:rPr>
        <w:rFonts w:hint="default"/>
      </w:rPr>
    </w:lvl>
    <w:lvl w:ilvl="1" w:tplc="FFFFFFFF">
      <w:start w:val="1"/>
      <w:numFmt w:val="bullet"/>
      <w:lvlText w:val="-"/>
      <w:lvlJc w:val="left"/>
      <w:pPr>
        <w:ind w:left="1596" w:hanging="450"/>
      </w:pPr>
      <w:rPr>
        <w:rFonts w:ascii="Trebuchet MS" w:eastAsia="Trebuchet MS" w:hAnsi="Trebuchet MS" w:cs="Trebuchet MS" w:hint="default"/>
      </w:r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4" w15:restartNumberingAfterBreak="0">
    <w:nsid w:val="4F291957"/>
    <w:multiLevelType w:val="hybridMultilevel"/>
    <w:tmpl w:val="BC3CD952"/>
    <w:lvl w:ilvl="0" w:tplc="FFFFFFF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25" w15:restartNumberingAfterBreak="0">
    <w:nsid w:val="51F852E3"/>
    <w:multiLevelType w:val="hybridMultilevel"/>
    <w:tmpl w:val="4BCAF2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4336497"/>
    <w:multiLevelType w:val="hybridMultilevel"/>
    <w:tmpl w:val="6E066F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8EF01CC"/>
    <w:multiLevelType w:val="hybridMultilevel"/>
    <w:tmpl w:val="41468856"/>
    <w:lvl w:ilvl="0" w:tplc="CDA48708">
      <w:start w:val="3"/>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FC30EC9"/>
    <w:multiLevelType w:val="hybridMultilevel"/>
    <w:tmpl w:val="D95C25BE"/>
    <w:lvl w:ilvl="0" w:tplc="49B61B0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77362D9"/>
    <w:multiLevelType w:val="hybridMultilevel"/>
    <w:tmpl w:val="F2C41268"/>
    <w:lvl w:ilvl="0" w:tplc="0410000F">
      <w:start w:val="1"/>
      <w:numFmt w:val="decimal"/>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0" w15:restartNumberingAfterBreak="0">
    <w:nsid w:val="69221C64"/>
    <w:multiLevelType w:val="hybridMultilevel"/>
    <w:tmpl w:val="C73E2CA8"/>
    <w:lvl w:ilvl="0" w:tplc="9C04B904">
      <w:start w:val="1"/>
      <w:numFmt w:val="lowerLetter"/>
      <w:lvlText w:val="%1)"/>
      <w:lvlJc w:val="left"/>
      <w:pPr>
        <w:ind w:left="757" w:hanging="360"/>
      </w:pPr>
      <w:rPr>
        <w:rFonts w:ascii="Verdana" w:eastAsia="Arial" w:hAnsi="Verdana" w:cs="Times New Roman"/>
      </w:rPr>
    </w:lvl>
    <w:lvl w:ilvl="1" w:tplc="04100019" w:tentative="1">
      <w:start w:val="1"/>
      <w:numFmt w:val="lowerLetter"/>
      <w:lvlText w:val="%2."/>
      <w:lvlJc w:val="left"/>
      <w:pPr>
        <w:ind w:left="1477" w:hanging="360"/>
      </w:pPr>
    </w:lvl>
    <w:lvl w:ilvl="2" w:tplc="0410001B" w:tentative="1">
      <w:start w:val="1"/>
      <w:numFmt w:val="lowerRoman"/>
      <w:lvlText w:val="%3."/>
      <w:lvlJc w:val="right"/>
      <w:pPr>
        <w:ind w:left="2197" w:hanging="180"/>
      </w:pPr>
    </w:lvl>
    <w:lvl w:ilvl="3" w:tplc="0410000F" w:tentative="1">
      <w:start w:val="1"/>
      <w:numFmt w:val="decimal"/>
      <w:lvlText w:val="%4."/>
      <w:lvlJc w:val="left"/>
      <w:pPr>
        <w:ind w:left="2917" w:hanging="360"/>
      </w:pPr>
    </w:lvl>
    <w:lvl w:ilvl="4" w:tplc="04100019" w:tentative="1">
      <w:start w:val="1"/>
      <w:numFmt w:val="lowerLetter"/>
      <w:lvlText w:val="%5."/>
      <w:lvlJc w:val="left"/>
      <w:pPr>
        <w:ind w:left="3637" w:hanging="360"/>
      </w:pPr>
    </w:lvl>
    <w:lvl w:ilvl="5" w:tplc="0410001B" w:tentative="1">
      <w:start w:val="1"/>
      <w:numFmt w:val="lowerRoman"/>
      <w:lvlText w:val="%6."/>
      <w:lvlJc w:val="right"/>
      <w:pPr>
        <w:ind w:left="4357" w:hanging="180"/>
      </w:pPr>
    </w:lvl>
    <w:lvl w:ilvl="6" w:tplc="0410000F" w:tentative="1">
      <w:start w:val="1"/>
      <w:numFmt w:val="decimal"/>
      <w:lvlText w:val="%7."/>
      <w:lvlJc w:val="left"/>
      <w:pPr>
        <w:ind w:left="5077" w:hanging="360"/>
      </w:pPr>
    </w:lvl>
    <w:lvl w:ilvl="7" w:tplc="04100019" w:tentative="1">
      <w:start w:val="1"/>
      <w:numFmt w:val="lowerLetter"/>
      <w:lvlText w:val="%8."/>
      <w:lvlJc w:val="left"/>
      <w:pPr>
        <w:ind w:left="5797" w:hanging="360"/>
      </w:pPr>
    </w:lvl>
    <w:lvl w:ilvl="8" w:tplc="0410001B" w:tentative="1">
      <w:start w:val="1"/>
      <w:numFmt w:val="lowerRoman"/>
      <w:lvlText w:val="%9."/>
      <w:lvlJc w:val="right"/>
      <w:pPr>
        <w:ind w:left="6517" w:hanging="180"/>
      </w:pPr>
    </w:lvl>
  </w:abstractNum>
  <w:abstractNum w:abstractNumId="31" w15:restartNumberingAfterBreak="0">
    <w:nsid w:val="692D2B75"/>
    <w:multiLevelType w:val="multilevel"/>
    <w:tmpl w:val="AE5467CE"/>
    <w:lvl w:ilvl="0">
      <w:start w:val="6"/>
      <w:numFmt w:val="upperLetter"/>
      <w:lvlText w:val="%1."/>
      <w:lvlJc w:val="left"/>
      <w:pPr>
        <w:ind w:left="360" w:hanging="360"/>
      </w:pPr>
      <w:rPr>
        <w:rFonts w:ascii="Verdana" w:eastAsia="Times New Roman" w:hAnsi="Verdana" w:cs="Arial" w:hint="default"/>
        <w:b/>
        <w:bCs w:val="0"/>
        <w:sz w:val="24"/>
        <w:szCs w:val="24"/>
      </w:rPr>
    </w:lvl>
    <w:lvl w:ilvl="1">
      <w:start w:val="1"/>
      <w:numFmt w:val="upperLetter"/>
      <w:isLgl/>
      <w:lvlText w:val="%2."/>
      <w:lvlJc w:val="left"/>
      <w:pPr>
        <w:ind w:left="360" w:hanging="360"/>
      </w:pPr>
      <w:rPr>
        <w:rFonts w:asciiTheme="minorHAnsi" w:eastAsia="Times New Roman" w:hAnsiTheme="minorHAnsi" w:cs="Arial" w:hint="default"/>
        <w:b w:val="0"/>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6EE349F0"/>
    <w:multiLevelType w:val="hybridMultilevel"/>
    <w:tmpl w:val="7D68767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C1604D"/>
    <w:multiLevelType w:val="hybridMultilevel"/>
    <w:tmpl w:val="9EE063B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F1D5DF2"/>
    <w:multiLevelType w:val="hybridMultilevel"/>
    <w:tmpl w:val="91ECB946"/>
    <w:lvl w:ilvl="0" w:tplc="04100017">
      <w:start w:val="1"/>
      <w:numFmt w:val="lowerLetter"/>
      <w:lvlText w:val="%1)"/>
      <w:lvlJc w:val="left"/>
      <w:pPr>
        <w:ind w:left="862" w:hanging="360"/>
      </w:pPr>
      <w:rPr>
        <w:rFonts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num w:numId="1" w16cid:durableId="446775060">
    <w:abstractNumId w:val="21"/>
  </w:num>
  <w:num w:numId="2" w16cid:durableId="1621910061">
    <w:abstractNumId w:val="18"/>
  </w:num>
  <w:num w:numId="3" w16cid:durableId="1343360390">
    <w:abstractNumId w:val="6"/>
  </w:num>
  <w:num w:numId="4" w16cid:durableId="1994941373">
    <w:abstractNumId w:val="13"/>
  </w:num>
  <w:num w:numId="5" w16cid:durableId="1118720177">
    <w:abstractNumId w:val="31"/>
  </w:num>
  <w:num w:numId="6" w16cid:durableId="1810710853">
    <w:abstractNumId w:val="22"/>
  </w:num>
  <w:num w:numId="7" w16cid:durableId="2139176931">
    <w:abstractNumId w:val="12"/>
  </w:num>
  <w:num w:numId="8" w16cid:durableId="9896035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3129187">
    <w:abstractNumId w:val="17"/>
  </w:num>
  <w:num w:numId="10" w16cid:durableId="1170367203">
    <w:abstractNumId w:val="14"/>
  </w:num>
  <w:num w:numId="11" w16cid:durableId="505049237">
    <w:abstractNumId w:val="30"/>
  </w:num>
  <w:num w:numId="12" w16cid:durableId="1900705395">
    <w:abstractNumId w:val="20"/>
  </w:num>
  <w:num w:numId="13" w16cid:durableId="463502219">
    <w:abstractNumId w:val="3"/>
  </w:num>
  <w:num w:numId="14" w16cid:durableId="789471050">
    <w:abstractNumId w:val="29"/>
  </w:num>
  <w:num w:numId="15" w16cid:durableId="369458047">
    <w:abstractNumId w:val="19"/>
  </w:num>
  <w:num w:numId="16" w16cid:durableId="1492529328">
    <w:abstractNumId w:val="4"/>
  </w:num>
  <w:num w:numId="17" w16cid:durableId="301925675">
    <w:abstractNumId w:val="28"/>
  </w:num>
  <w:num w:numId="18" w16cid:durableId="654798286">
    <w:abstractNumId w:val="10"/>
  </w:num>
  <w:num w:numId="19" w16cid:durableId="923150727">
    <w:abstractNumId w:val="1"/>
  </w:num>
  <w:num w:numId="20" w16cid:durableId="1736901600">
    <w:abstractNumId w:val="24"/>
  </w:num>
  <w:num w:numId="21" w16cid:durableId="722093944">
    <w:abstractNumId w:val="11"/>
  </w:num>
  <w:num w:numId="22" w16cid:durableId="610472722">
    <w:abstractNumId w:val="34"/>
  </w:num>
  <w:num w:numId="23" w16cid:durableId="1947810615">
    <w:abstractNumId w:val="32"/>
  </w:num>
  <w:num w:numId="24" w16cid:durableId="82535979">
    <w:abstractNumId w:val="26"/>
  </w:num>
  <w:num w:numId="25" w16cid:durableId="1320114720">
    <w:abstractNumId w:val="16"/>
  </w:num>
  <w:num w:numId="26" w16cid:durableId="466360333">
    <w:abstractNumId w:val="33"/>
  </w:num>
  <w:num w:numId="27" w16cid:durableId="926886831">
    <w:abstractNumId w:val="2"/>
  </w:num>
  <w:num w:numId="28" w16cid:durableId="94177881">
    <w:abstractNumId w:val="23"/>
  </w:num>
  <w:num w:numId="29" w16cid:durableId="386027102">
    <w:abstractNumId w:val="8"/>
  </w:num>
  <w:num w:numId="30" w16cid:durableId="988479816">
    <w:abstractNumId w:val="7"/>
  </w:num>
  <w:num w:numId="31" w16cid:durableId="1336957769">
    <w:abstractNumId w:val="25"/>
  </w:num>
  <w:num w:numId="32" w16cid:durableId="543325955">
    <w:abstractNumId w:val="5"/>
  </w:num>
  <w:num w:numId="33" w16cid:durableId="1555312075">
    <w:abstractNumId w:val="9"/>
  </w:num>
  <w:num w:numId="34" w16cid:durableId="1634018729">
    <w:abstractNumId w:val="15"/>
  </w:num>
  <w:num w:numId="35" w16cid:durableId="1351251354">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forms" w:enforcement="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F8B"/>
    <w:rsid w:val="000021AB"/>
    <w:rsid w:val="00002336"/>
    <w:rsid w:val="00002BC9"/>
    <w:rsid w:val="00002E73"/>
    <w:rsid w:val="000037E8"/>
    <w:rsid w:val="00003A2A"/>
    <w:rsid w:val="00003A52"/>
    <w:rsid w:val="00004D24"/>
    <w:rsid w:val="00007112"/>
    <w:rsid w:val="0000730C"/>
    <w:rsid w:val="0000771E"/>
    <w:rsid w:val="00011BB0"/>
    <w:rsid w:val="000124AE"/>
    <w:rsid w:val="00012B9C"/>
    <w:rsid w:val="00014332"/>
    <w:rsid w:val="00016A14"/>
    <w:rsid w:val="00017D36"/>
    <w:rsid w:val="00017F49"/>
    <w:rsid w:val="000221EF"/>
    <w:rsid w:val="0002302C"/>
    <w:rsid w:val="00023D7C"/>
    <w:rsid w:val="00024FD6"/>
    <w:rsid w:val="0002671D"/>
    <w:rsid w:val="000341BD"/>
    <w:rsid w:val="0003481D"/>
    <w:rsid w:val="00034842"/>
    <w:rsid w:val="00034D1C"/>
    <w:rsid w:val="00034FB1"/>
    <w:rsid w:val="00036B58"/>
    <w:rsid w:val="00036E01"/>
    <w:rsid w:val="00040048"/>
    <w:rsid w:val="00041097"/>
    <w:rsid w:val="00052EC8"/>
    <w:rsid w:val="000537A9"/>
    <w:rsid w:val="0005422F"/>
    <w:rsid w:val="0005493F"/>
    <w:rsid w:val="0005706B"/>
    <w:rsid w:val="00061F45"/>
    <w:rsid w:val="00062CFE"/>
    <w:rsid w:val="0006576E"/>
    <w:rsid w:val="00066D3E"/>
    <w:rsid w:val="00067CD0"/>
    <w:rsid w:val="00073B52"/>
    <w:rsid w:val="00075572"/>
    <w:rsid w:val="0008068C"/>
    <w:rsid w:val="00080CAE"/>
    <w:rsid w:val="00081B9F"/>
    <w:rsid w:val="000825D0"/>
    <w:rsid w:val="00082C00"/>
    <w:rsid w:val="000846C7"/>
    <w:rsid w:val="0009037A"/>
    <w:rsid w:val="000930B2"/>
    <w:rsid w:val="00093D14"/>
    <w:rsid w:val="00094DA2"/>
    <w:rsid w:val="0009679C"/>
    <w:rsid w:val="000A12D9"/>
    <w:rsid w:val="000A1BD2"/>
    <w:rsid w:val="000A2072"/>
    <w:rsid w:val="000A4D81"/>
    <w:rsid w:val="000B047D"/>
    <w:rsid w:val="000B23F9"/>
    <w:rsid w:val="000B30F6"/>
    <w:rsid w:val="000B3E2B"/>
    <w:rsid w:val="000B440A"/>
    <w:rsid w:val="000B7B67"/>
    <w:rsid w:val="000C01F2"/>
    <w:rsid w:val="000C4771"/>
    <w:rsid w:val="000C5FB0"/>
    <w:rsid w:val="000D10E6"/>
    <w:rsid w:val="000D5F97"/>
    <w:rsid w:val="000D7FC6"/>
    <w:rsid w:val="000E02DF"/>
    <w:rsid w:val="000E665A"/>
    <w:rsid w:val="000F3428"/>
    <w:rsid w:val="000F441E"/>
    <w:rsid w:val="000F666D"/>
    <w:rsid w:val="000F6C43"/>
    <w:rsid w:val="000F732A"/>
    <w:rsid w:val="001014AE"/>
    <w:rsid w:val="00102806"/>
    <w:rsid w:val="00103762"/>
    <w:rsid w:val="00106E58"/>
    <w:rsid w:val="001078C8"/>
    <w:rsid w:val="00111145"/>
    <w:rsid w:val="00111A0D"/>
    <w:rsid w:val="0011625E"/>
    <w:rsid w:val="00116E93"/>
    <w:rsid w:val="0011773D"/>
    <w:rsid w:val="0012168B"/>
    <w:rsid w:val="0012192A"/>
    <w:rsid w:val="00123A96"/>
    <w:rsid w:val="00124261"/>
    <w:rsid w:val="00125B9E"/>
    <w:rsid w:val="00134EB1"/>
    <w:rsid w:val="00135997"/>
    <w:rsid w:val="00137932"/>
    <w:rsid w:val="00140F73"/>
    <w:rsid w:val="00142150"/>
    <w:rsid w:val="00143EA7"/>
    <w:rsid w:val="0014546F"/>
    <w:rsid w:val="00145556"/>
    <w:rsid w:val="00145B02"/>
    <w:rsid w:val="001472B4"/>
    <w:rsid w:val="001520DF"/>
    <w:rsid w:val="001530A1"/>
    <w:rsid w:val="001558A6"/>
    <w:rsid w:val="00160223"/>
    <w:rsid w:val="001612C4"/>
    <w:rsid w:val="00161715"/>
    <w:rsid w:val="00163B22"/>
    <w:rsid w:val="00167512"/>
    <w:rsid w:val="001722BD"/>
    <w:rsid w:val="001771B7"/>
    <w:rsid w:val="0018034A"/>
    <w:rsid w:val="00183D4B"/>
    <w:rsid w:val="00183E39"/>
    <w:rsid w:val="00184039"/>
    <w:rsid w:val="00186942"/>
    <w:rsid w:val="00190758"/>
    <w:rsid w:val="00190F26"/>
    <w:rsid w:val="001919C8"/>
    <w:rsid w:val="00191AAF"/>
    <w:rsid w:val="00192F95"/>
    <w:rsid w:val="0019304F"/>
    <w:rsid w:val="00193225"/>
    <w:rsid w:val="0019364B"/>
    <w:rsid w:val="00194543"/>
    <w:rsid w:val="00194630"/>
    <w:rsid w:val="001A380A"/>
    <w:rsid w:val="001A54F7"/>
    <w:rsid w:val="001B0268"/>
    <w:rsid w:val="001B0D91"/>
    <w:rsid w:val="001B1237"/>
    <w:rsid w:val="001B21F6"/>
    <w:rsid w:val="001B24A2"/>
    <w:rsid w:val="001B31CA"/>
    <w:rsid w:val="001B3E05"/>
    <w:rsid w:val="001B44AD"/>
    <w:rsid w:val="001B5581"/>
    <w:rsid w:val="001B5909"/>
    <w:rsid w:val="001B679C"/>
    <w:rsid w:val="001B6F3F"/>
    <w:rsid w:val="001B7761"/>
    <w:rsid w:val="001C13D4"/>
    <w:rsid w:val="001C1BD8"/>
    <w:rsid w:val="001C35DB"/>
    <w:rsid w:val="001C5B4C"/>
    <w:rsid w:val="001C7E23"/>
    <w:rsid w:val="001D06BF"/>
    <w:rsid w:val="001D0A39"/>
    <w:rsid w:val="001D1089"/>
    <w:rsid w:val="001E213E"/>
    <w:rsid w:val="001E308E"/>
    <w:rsid w:val="001E57C1"/>
    <w:rsid w:val="001F16A9"/>
    <w:rsid w:val="001F3137"/>
    <w:rsid w:val="001F3307"/>
    <w:rsid w:val="001F5EE5"/>
    <w:rsid w:val="001F5FBB"/>
    <w:rsid w:val="001F7D37"/>
    <w:rsid w:val="0020037C"/>
    <w:rsid w:val="0020057E"/>
    <w:rsid w:val="00202129"/>
    <w:rsid w:val="00202696"/>
    <w:rsid w:val="00203D14"/>
    <w:rsid w:val="00206E1B"/>
    <w:rsid w:val="00207FFB"/>
    <w:rsid w:val="0021057A"/>
    <w:rsid w:val="00210812"/>
    <w:rsid w:val="00212A13"/>
    <w:rsid w:val="00214CE2"/>
    <w:rsid w:val="00214E03"/>
    <w:rsid w:val="002173E9"/>
    <w:rsid w:val="00217CA8"/>
    <w:rsid w:val="00221B8C"/>
    <w:rsid w:val="00224173"/>
    <w:rsid w:val="00225792"/>
    <w:rsid w:val="00227258"/>
    <w:rsid w:val="002322E1"/>
    <w:rsid w:val="00233470"/>
    <w:rsid w:val="002347B3"/>
    <w:rsid w:val="00234CAF"/>
    <w:rsid w:val="0023546D"/>
    <w:rsid w:val="00236A95"/>
    <w:rsid w:val="00242457"/>
    <w:rsid w:val="002436BC"/>
    <w:rsid w:val="0024481B"/>
    <w:rsid w:val="00245709"/>
    <w:rsid w:val="00250510"/>
    <w:rsid w:val="00250EAE"/>
    <w:rsid w:val="00261F4D"/>
    <w:rsid w:val="002665AC"/>
    <w:rsid w:val="002669FE"/>
    <w:rsid w:val="00266A06"/>
    <w:rsid w:val="00266E37"/>
    <w:rsid w:val="0026721C"/>
    <w:rsid w:val="002721F0"/>
    <w:rsid w:val="002731BE"/>
    <w:rsid w:val="002743DC"/>
    <w:rsid w:val="00282262"/>
    <w:rsid w:val="002827A9"/>
    <w:rsid w:val="00283001"/>
    <w:rsid w:val="00284B10"/>
    <w:rsid w:val="002852A9"/>
    <w:rsid w:val="00292843"/>
    <w:rsid w:val="0029313E"/>
    <w:rsid w:val="00293B04"/>
    <w:rsid w:val="00295EFB"/>
    <w:rsid w:val="00296F51"/>
    <w:rsid w:val="002A3B02"/>
    <w:rsid w:val="002A46FB"/>
    <w:rsid w:val="002A64EE"/>
    <w:rsid w:val="002B0E22"/>
    <w:rsid w:val="002B12BE"/>
    <w:rsid w:val="002B32DC"/>
    <w:rsid w:val="002B4BE3"/>
    <w:rsid w:val="002B5214"/>
    <w:rsid w:val="002B5544"/>
    <w:rsid w:val="002C0BC4"/>
    <w:rsid w:val="002C105F"/>
    <w:rsid w:val="002C138D"/>
    <w:rsid w:val="002C16CF"/>
    <w:rsid w:val="002D1043"/>
    <w:rsid w:val="002D1C88"/>
    <w:rsid w:val="002D5502"/>
    <w:rsid w:val="002D6222"/>
    <w:rsid w:val="002E03C3"/>
    <w:rsid w:val="002E17C6"/>
    <w:rsid w:val="002E181C"/>
    <w:rsid w:val="002E3360"/>
    <w:rsid w:val="002E5266"/>
    <w:rsid w:val="002E6F6A"/>
    <w:rsid w:val="002F21B3"/>
    <w:rsid w:val="002F3185"/>
    <w:rsid w:val="002F34DE"/>
    <w:rsid w:val="002F38E2"/>
    <w:rsid w:val="002F4B2F"/>
    <w:rsid w:val="0030447B"/>
    <w:rsid w:val="00305031"/>
    <w:rsid w:val="00305574"/>
    <w:rsid w:val="00306510"/>
    <w:rsid w:val="00307195"/>
    <w:rsid w:val="00310152"/>
    <w:rsid w:val="00317AD6"/>
    <w:rsid w:val="00322F87"/>
    <w:rsid w:val="0032363F"/>
    <w:rsid w:val="003247B0"/>
    <w:rsid w:val="00325670"/>
    <w:rsid w:val="00325E3F"/>
    <w:rsid w:val="00330735"/>
    <w:rsid w:val="0033351B"/>
    <w:rsid w:val="00335907"/>
    <w:rsid w:val="00335C19"/>
    <w:rsid w:val="00341A73"/>
    <w:rsid w:val="00342192"/>
    <w:rsid w:val="00342B39"/>
    <w:rsid w:val="00347224"/>
    <w:rsid w:val="00351385"/>
    <w:rsid w:val="003527AB"/>
    <w:rsid w:val="0035323D"/>
    <w:rsid w:val="00355CA0"/>
    <w:rsid w:val="00357AE2"/>
    <w:rsid w:val="0036236C"/>
    <w:rsid w:val="00362A50"/>
    <w:rsid w:val="00363D14"/>
    <w:rsid w:val="003648C5"/>
    <w:rsid w:val="00364F3B"/>
    <w:rsid w:val="003670DE"/>
    <w:rsid w:val="00367C54"/>
    <w:rsid w:val="0037147D"/>
    <w:rsid w:val="0037640C"/>
    <w:rsid w:val="00377D74"/>
    <w:rsid w:val="00381634"/>
    <w:rsid w:val="0038280E"/>
    <w:rsid w:val="00383DA5"/>
    <w:rsid w:val="00390B03"/>
    <w:rsid w:val="00391461"/>
    <w:rsid w:val="003942C4"/>
    <w:rsid w:val="003956F1"/>
    <w:rsid w:val="003B20F5"/>
    <w:rsid w:val="003B4C22"/>
    <w:rsid w:val="003B5D5F"/>
    <w:rsid w:val="003C13AC"/>
    <w:rsid w:val="003C2446"/>
    <w:rsid w:val="003C34BA"/>
    <w:rsid w:val="003D0962"/>
    <w:rsid w:val="003D14AA"/>
    <w:rsid w:val="003D338B"/>
    <w:rsid w:val="003D3D31"/>
    <w:rsid w:val="003D4E37"/>
    <w:rsid w:val="003D5AA9"/>
    <w:rsid w:val="003D73D0"/>
    <w:rsid w:val="003D74E7"/>
    <w:rsid w:val="003E17FF"/>
    <w:rsid w:val="003E404E"/>
    <w:rsid w:val="003E589C"/>
    <w:rsid w:val="003E6258"/>
    <w:rsid w:val="003E6CBA"/>
    <w:rsid w:val="003F4A36"/>
    <w:rsid w:val="003F5101"/>
    <w:rsid w:val="00400C0F"/>
    <w:rsid w:val="00406004"/>
    <w:rsid w:val="00406994"/>
    <w:rsid w:val="004102C5"/>
    <w:rsid w:val="00415B0C"/>
    <w:rsid w:val="0041766F"/>
    <w:rsid w:val="004178EB"/>
    <w:rsid w:val="00422A59"/>
    <w:rsid w:val="0042383B"/>
    <w:rsid w:val="00423855"/>
    <w:rsid w:val="004246E5"/>
    <w:rsid w:val="004262BE"/>
    <w:rsid w:val="0042697B"/>
    <w:rsid w:val="00427517"/>
    <w:rsid w:val="00427596"/>
    <w:rsid w:val="00427E10"/>
    <w:rsid w:val="004309E4"/>
    <w:rsid w:val="00432892"/>
    <w:rsid w:val="004358E1"/>
    <w:rsid w:val="00440304"/>
    <w:rsid w:val="00441A4C"/>
    <w:rsid w:val="00442728"/>
    <w:rsid w:val="00443BE1"/>
    <w:rsid w:val="00444224"/>
    <w:rsid w:val="004454A4"/>
    <w:rsid w:val="00447607"/>
    <w:rsid w:val="00451406"/>
    <w:rsid w:val="004522D5"/>
    <w:rsid w:val="00452CAD"/>
    <w:rsid w:val="00457A15"/>
    <w:rsid w:val="00460FC2"/>
    <w:rsid w:val="00461199"/>
    <w:rsid w:val="004662A2"/>
    <w:rsid w:val="004679C3"/>
    <w:rsid w:val="00467D5A"/>
    <w:rsid w:val="004706F8"/>
    <w:rsid w:val="00470E11"/>
    <w:rsid w:val="00471E67"/>
    <w:rsid w:val="00473334"/>
    <w:rsid w:val="00474D41"/>
    <w:rsid w:val="00475918"/>
    <w:rsid w:val="00475F57"/>
    <w:rsid w:val="0047672B"/>
    <w:rsid w:val="00477C3D"/>
    <w:rsid w:val="00477FC6"/>
    <w:rsid w:val="00480A09"/>
    <w:rsid w:val="00480B83"/>
    <w:rsid w:val="0048293B"/>
    <w:rsid w:val="00484114"/>
    <w:rsid w:val="004844D4"/>
    <w:rsid w:val="0048623A"/>
    <w:rsid w:val="004907AE"/>
    <w:rsid w:val="00490AFD"/>
    <w:rsid w:val="00492A0F"/>
    <w:rsid w:val="00492EB3"/>
    <w:rsid w:val="00494F50"/>
    <w:rsid w:val="00495031"/>
    <w:rsid w:val="004964AA"/>
    <w:rsid w:val="00496DD9"/>
    <w:rsid w:val="004A2416"/>
    <w:rsid w:val="004A4B4F"/>
    <w:rsid w:val="004A56C3"/>
    <w:rsid w:val="004B244E"/>
    <w:rsid w:val="004B365D"/>
    <w:rsid w:val="004B71E5"/>
    <w:rsid w:val="004B75E6"/>
    <w:rsid w:val="004C05C1"/>
    <w:rsid w:val="004C1C7B"/>
    <w:rsid w:val="004C1D75"/>
    <w:rsid w:val="004C3AC9"/>
    <w:rsid w:val="004C569E"/>
    <w:rsid w:val="004C6666"/>
    <w:rsid w:val="004C7AF6"/>
    <w:rsid w:val="004D227C"/>
    <w:rsid w:val="004D24BF"/>
    <w:rsid w:val="004D35DF"/>
    <w:rsid w:val="004D45B5"/>
    <w:rsid w:val="004D62C1"/>
    <w:rsid w:val="004E0A9F"/>
    <w:rsid w:val="004E198D"/>
    <w:rsid w:val="004E48FD"/>
    <w:rsid w:val="004E6E25"/>
    <w:rsid w:val="004F3178"/>
    <w:rsid w:val="004F4CAE"/>
    <w:rsid w:val="00501006"/>
    <w:rsid w:val="005020A7"/>
    <w:rsid w:val="00502ED0"/>
    <w:rsid w:val="00504580"/>
    <w:rsid w:val="00505C59"/>
    <w:rsid w:val="00506430"/>
    <w:rsid w:val="00506D0E"/>
    <w:rsid w:val="00510BFD"/>
    <w:rsid w:val="0051347E"/>
    <w:rsid w:val="005202BF"/>
    <w:rsid w:val="00520D30"/>
    <w:rsid w:val="00521B52"/>
    <w:rsid w:val="00523033"/>
    <w:rsid w:val="005257B8"/>
    <w:rsid w:val="00527702"/>
    <w:rsid w:val="005303C4"/>
    <w:rsid w:val="005322DA"/>
    <w:rsid w:val="005331CB"/>
    <w:rsid w:val="005352C3"/>
    <w:rsid w:val="00540C2F"/>
    <w:rsid w:val="00542305"/>
    <w:rsid w:val="0055059A"/>
    <w:rsid w:val="00550B9F"/>
    <w:rsid w:val="005521CA"/>
    <w:rsid w:val="00552E9D"/>
    <w:rsid w:val="005556E1"/>
    <w:rsid w:val="00555789"/>
    <w:rsid w:val="005566EB"/>
    <w:rsid w:val="00563776"/>
    <w:rsid w:val="005722BD"/>
    <w:rsid w:val="00572990"/>
    <w:rsid w:val="00573610"/>
    <w:rsid w:val="00575648"/>
    <w:rsid w:val="00576AC7"/>
    <w:rsid w:val="0058027A"/>
    <w:rsid w:val="005820CD"/>
    <w:rsid w:val="00583FF4"/>
    <w:rsid w:val="005861DE"/>
    <w:rsid w:val="00586A3E"/>
    <w:rsid w:val="00587885"/>
    <w:rsid w:val="00590179"/>
    <w:rsid w:val="005917E8"/>
    <w:rsid w:val="0059252B"/>
    <w:rsid w:val="005933DB"/>
    <w:rsid w:val="00594991"/>
    <w:rsid w:val="00594BC8"/>
    <w:rsid w:val="00594DBE"/>
    <w:rsid w:val="0059595E"/>
    <w:rsid w:val="0059660A"/>
    <w:rsid w:val="005976A8"/>
    <w:rsid w:val="005A0069"/>
    <w:rsid w:val="005A0CD6"/>
    <w:rsid w:val="005A11B7"/>
    <w:rsid w:val="005A764F"/>
    <w:rsid w:val="005A7918"/>
    <w:rsid w:val="005B29C3"/>
    <w:rsid w:val="005B41CE"/>
    <w:rsid w:val="005B4E7D"/>
    <w:rsid w:val="005B5C7D"/>
    <w:rsid w:val="005C1328"/>
    <w:rsid w:val="005C2707"/>
    <w:rsid w:val="005C44A7"/>
    <w:rsid w:val="005D2D59"/>
    <w:rsid w:val="005D302F"/>
    <w:rsid w:val="005D4929"/>
    <w:rsid w:val="005D6206"/>
    <w:rsid w:val="005D66D4"/>
    <w:rsid w:val="005D76C0"/>
    <w:rsid w:val="005E0A45"/>
    <w:rsid w:val="005E1408"/>
    <w:rsid w:val="005E216B"/>
    <w:rsid w:val="005F233F"/>
    <w:rsid w:val="005F2A13"/>
    <w:rsid w:val="005F2C90"/>
    <w:rsid w:val="00600C87"/>
    <w:rsid w:val="006015B9"/>
    <w:rsid w:val="00602463"/>
    <w:rsid w:val="00603C35"/>
    <w:rsid w:val="00605262"/>
    <w:rsid w:val="006058C5"/>
    <w:rsid w:val="00606A37"/>
    <w:rsid w:val="006072A7"/>
    <w:rsid w:val="006103B5"/>
    <w:rsid w:val="00611102"/>
    <w:rsid w:val="00611696"/>
    <w:rsid w:val="006119E0"/>
    <w:rsid w:val="00611ADF"/>
    <w:rsid w:val="006127F3"/>
    <w:rsid w:val="00612EC8"/>
    <w:rsid w:val="006157A0"/>
    <w:rsid w:val="00616693"/>
    <w:rsid w:val="006211AB"/>
    <w:rsid w:val="006215A1"/>
    <w:rsid w:val="0062351D"/>
    <w:rsid w:val="00623A62"/>
    <w:rsid w:val="00625B3D"/>
    <w:rsid w:val="00625BC2"/>
    <w:rsid w:val="006265A2"/>
    <w:rsid w:val="00626E78"/>
    <w:rsid w:val="00634E87"/>
    <w:rsid w:val="00644A3E"/>
    <w:rsid w:val="006474CD"/>
    <w:rsid w:val="00654584"/>
    <w:rsid w:val="0065533A"/>
    <w:rsid w:val="00657747"/>
    <w:rsid w:val="00662BF6"/>
    <w:rsid w:val="00662D03"/>
    <w:rsid w:val="0066382C"/>
    <w:rsid w:val="00664A93"/>
    <w:rsid w:val="00664C99"/>
    <w:rsid w:val="006756F6"/>
    <w:rsid w:val="006772F7"/>
    <w:rsid w:val="00684162"/>
    <w:rsid w:val="00684ED4"/>
    <w:rsid w:val="00684EEC"/>
    <w:rsid w:val="00692DB2"/>
    <w:rsid w:val="00694869"/>
    <w:rsid w:val="006950B1"/>
    <w:rsid w:val="006960F8"/>
    <w:rsid w:val="00696E8D"/>
    <w:rsid w:val="00697BAF"/>
    <w:rsid w:val="006A0A62"/>
    <w:rsid w:val="006A3BA8"/>
    <w:rsid w:val="006A4864"/>
    <w:rsid w:val="006A5C9C"/>
    <w:rsid w:val="006A6532"/>
    <w:rsid w:val="006B2704"/>
    <w:rsid w:val="006B430E"/>
    <w:rsid w:val="006C067E"/>
    <w:rsid w:val="006C2864"/>
    <w:rsid w:val="006C4817"/>
    <w:rsid w:val="006C4B47"/>
    <w:rsid w:val="006C56D2"/>
    <w:rsid w:val="006C69A7"/>
    <w:rsid w:val="006C70DC"/>
    <w:rsid w:val="006D20DF"/>
    <w:rsid w:val="006D25B6"/>
    <w:rsid w:val="006D40A3"/>
    <w:rsid w:val="006D6B23"/>
    <w:rsid w:val="006E0302"/>
    <w:rsid w:val="006E05D3"/>
    <w:rsid w:val="006E0D14"/>
    <w:rsid w:val="006E26FB"/>
    <w:rsid w:val="006E732F"/>
    <w:rsid w:val="006E7D09"/>
    <w:rsid w:val="006F4CDA"/>
    <w:rsid w:val="006F5BC5"/>
    <w:rsid w:val="00700E78"/>
    <w:rsid w:val="00703925"/>
    <w:rsid w:val="00705BED"/>
    <w:rsid w:val="0070644C"/>
    <w:rsid w:val="007075A5"/>
    <w:rsid w:val="007138CE"/>
    <w:rsid w:val="0071652F"/>
    <w:rsid w:val="007175EF"/>
    <w:rsid w:val="00717959"/>
    <w:rsid w:val="007212A8"/>
    <w:rsid w:val="00722DBD"/>
    <w:rsid w:val="00722DC7"/>
    <w:rsid w:val="00725517"/>
    <w:rsid w:val="00726B56"/>
    <w:rsid w:val="007306E5"/>
    <w:rsid w:val="00730F7B"/>
    <w:rsid w:val="0073103A"/>
    <w:rsid w:val="00731DF1"/>
    <w:rsid w:val="007324BE"/>
    <w:rsid w:val="007328A4"/>
    <w:rsid w:val="00734914"/>
    <w:rsid w:val="00736740"/>
    <w:rsid w:val="0073745A"/>
    <w:rsid w:val="007375B5"/>
    <w:rsid w:val="0074077E"/>
    <w:rsid w:val="0074084B"/>
    <w:rsid w:val="00741673"/>
    <w:rsid w:val="00744C85"/>
    <w:rsid w:val="0075098D"/>
    <w:rsid w:val="00751A7F"/>
    <w:rsid w:val="0075206E"/>
    <w:rsid w:val="00752127"/>
    <w:rsid w:val="00752E6A"/>
    <w:rsid w:val="007544B3"/>
    <w:rsid w:val="00755063"/>
    <w:rsid w:val="00755797"/>
    <w:rsid w:val="0075767E"/>
    <w:rsid w:val="00767FF3"/>
    <w:rsid w:val="007717D6"/>
    <w:rsid w:val="00773E37"/>
    <w:rsid w:val="00775D98"/>
    <w:rsid w:val="00777319"/>
    <w:rsid w:val="00782141"/>
    <w:rsid w:val="007838EE"/>
    <w:rsid w:val="007840F8"/>
    <w:rsid w:val="00785DE4"/>
    <w:rsid w:val="0079001A"/>
    <w:rsid w:val="007904CF"/>
    <w:rsid w:val="00792A08"/>
    <w:rsid w:val="007948FD"/>
    <w:rsid w:val="00794DB1"/>
    <w:rsid w:val="007956CD"/>
    <w:rsid w:val="00797596"/>
    <w:rsid w:val="007A0F70"/>
    <w:rsid w:val="007A3488"/>
    <w:rsid w:val="007B2BC6"/>
    <w:rsid w:val="007B3583"/>
    <w:rsid w:val="007C1456"/>
    <w:rsid w:val="007C19B4"/>
    <w:rsid w:val="007C460D"/>
    <w:rsid w:val="007C766C"/>
    <w:rsid w:val="007D00B7"/>
    <w:rsid w:val="007D4BC3"/>
    <w:rsid w:val="007D6BA9"/>
    <w:rsid w:val="007E05F6"/>
    <w:rsid w:val="007E0F47"/>
    <w:rsid w:val="007E2AC8"/>
    <w:rsid w:val="007E3B29"/>
    <w:rsid w:val="007E5F90"/>
    <w:rsid w:val="007E6BD1"/>
    <w:rsid w:val="007F223A"/>
    <w:rsid w:val="007F4E8F"/>
    <w:rsid w:val="007F58BE"/>
    <w:rsid w:val="007F6A17"/>
    <w:rsid w:val="007F71F0"/>
    <w:rsid w:val="00802690"/>
    <w:rsid w:val="00802B5D"/>
    <w:rsid w:val="008035AE"/>
    <w:rsid w:val="00805703"/>
    <w:rsid w:val="00807105"/>
    <w:rsid w:val="008114F5"/>
    <w:rsid w:val="00811BE0"/>
    <w:rsid w:val="0081260A"/>
    <w:rsid w:val="00814916"/>
    <w:rsid w:val="00815EC4"/>
    <w:rsid w:val="008160D7"/>
    <w:rsid w:val="00816339"/>
    <w:rsid w:val="0081639D"/>
    <w:rsid w:val="00821D54"/>
    <w:rsid w:val="00822E24"/>
    <w:rsid w:val="008234D6"/>
    <w:rsid w:val="008240FF"/>
    <w:rsid w:val="0082628C"/>
    <w:rsid w:val="00827CF8"/>
    <w:rsid w:val="0083038B"/>
    <w:rsid w:val="0083331E"/>
    <w:rsid w:val="00834920"/>
    <w:rsid w:val="00836AE3"/>
    <w:rsid w:val="00837C81"/>
    <w:rsid w:val="008426DA"/>
    <w:rsid w:val="00845213"/>
    <w:rsid w:val="00850397"/>
    <w:rsid w:val="00853F95"/>
    <w:rsid w:val="008633A3"/>
    <w:rsid w:val="008639A3"/>
    <w:rsid w:val="0086563D"/>
    <w:rsid w:val="008675DC"/>
    <w:rsid w:val="0087028B"/>
    <w:rsid w:val="00870B6E"/>
    <w:rsid w:val="0087245B"/>
    <w:rsid w:val="008727FE"/>
    <w:rsid w:val="008748B9"/>
    <w:rsid w:val="00876166"/>
    <w:rsid w:val="00876D64"/>
    <w:rsid w:val="00880A37"/>
    <w:rsid w:val="0088191B"/>
    <w:rsid w:val="00882296"/>
    <w:rsid w:val="00883B11"/>
    <w:rsid w:val="008843C7"/>
    <w:rsid w:val="008848ED"/>
    <w:rsid w:val="008901DD"/>
    <w:rsid w:val="00893802"/>
    <w:rsid w:val="00894427"/>
    <w:rsid w:val="008963DA"/>
    <w:rsid w:val="008A0A16"/>
    <w:rsid w:val="008A1B04"/>
    <w:rsid w:val="008A6620"/>
    <w:rsid w:val="008A7575"/>
    <w:rsid w:val="008B251A"/>
    <w:rsid w:val="008B7508"/>
    <w:rsid w:val="008B7545"/>
    <w:rsid w:val="008C1920"/>
    <w:rsid w:val="008C21A1"/>
    <w:rsid w:val="008C26A6"/>
    <w:rsid w:val="008D1F55"/>
    <w:rsid w:val="008D6BA0"/>
    <w:rsid w:val="008D700C"/>
    <w:rsid w:val="008D73FF"/>
    <w:rsid w:val="008D74A3"/>
    <w:rsid w:val="008E455F"/>
    <w:rsid w:val="008E4973"/>
    <w:rsid w:val="008F0EAD"/>
    <w:rsid w:val="008F1252"/>
    <w:rsid w:val="008F15F4"/>
    <w:rsid w:val="008F1B14"/>
    <w:rsid w:val="008F2129"/>
    <w:rsid w:val="008F3D5E"/>
    <w:rsid w:val="008F67FD"/>
    <w:rsid w:val="008F7D84"/>
    <w:rsid w:val="00907578"/>
    <w:rsid w:val="00907A30"/>
    <w:rsid w:val="0091052D"/>
    <w:rsid w:val="00910E45"/>
    <w:rsid w:val="009117A3"/>
    <w:rsid w:val="00913466"/>
    <w:rsid w:val="00917529"/>
    <w:rsid w:val="009178AB"/>
    <w:rsid w:val="009201A5"/>
    <w:rsid w:val="00925937"/>
    <w:rsid w:val="00926830"/>
    <w:rsid w:val="00926892"/>
    <w:rsid w:val="0093075F"/>
    <w:rsid w:val="00930AA0"/>
    <w:rsid w:val="00932DE2"/>
    <w:rsid w:val="00932F8B"/>
    <w:rsid w:val="00933061"/>
    <w:rsid w:val="00933135"/>
    <w:rsid w:val="009347F1"/>
    <w:rsid w:val="00936E48"/>
    <w:rsid w:val="009415AB"/>
    <w:rsid w:val="00941F6F"/>
    <w:rsid w:val="00942483"/>
    <w:rsid w:val="00943290"/>
    <w:rsid w:val="0094393E"/>
    <w:rsid w:val="00945FC4"/>
    <w:rsid w:val="00947790"/>
    <w:rsid w:val="009537ED"/>
    <w:rsid w:val="00961594"/>
    <w:rsid w:val="00961CF2"/>
    <w:rsid w:val="00961DD1"/>
    <w:rsid w:val="00964C23"/>
    <w:rsid w:val="0096575F"/>
    <w:rsid w:val="0096764C"/>
    <w:rsid w:val="009719AF"/>
    <w:rsid w:val="00971E46"/>
    <w:rsid w:val="0097310F"/>
    <w:rsid w:val="0097415A"/>
    <w:rsid w:val="009753DA"/>
    <w:rsid w:val="009805F5"/>
    <w:rsid w:val="0098090A"/>
    <w:rsid w:val="00980D35"/>
    <w:rsid w:val="00982CB0"/>
    <w:rsid w:val="0098458B"/>
    <w:rsid w:val="00984F8D"/>
    <w:rsid w:val="00986384"/>
    <w:rsid w:val="00987975"/>
    <w:rsid w:val="0099182B"/>
    <w:rsid w:val="00995785"/>
    <w:rsid w:val="0099799B"/>
    <w:rsid w:val="009A0808"/>
    <w:rsid w:val="009A4095"/>
    <w:rsid w:val="009A4C28"/>
    <w:rsid w:val="009A7A20"/>
    <w:rsid w:val="009A7B6B"/>
    <w:rsid w:val="009B0FA5"/>
    <w:rsid w:val="009B346F"/>
    <w:rsid w:val="009B45EC"/>
    <w:rsid w:val="009B57EB"/>
    <w:rsid w:val="009C06E1"/>
    <w:rsid w:val="009C0BFF"/>
    <w:rsid w:val="009C238F"/>
    <w:rsid w:val="009C246A"/>
    <w:rsid w:val="009C4B0B"/>
    <w:rsid w:val="009D240F"/>
    <w:rsid w:val="009D38CB"/>
    <w:rsid w:val="009D6098"/>
    <w:rsid w:val="009D6B20"/>
    <w:rsid w:val="009D7203"/>
    <w:rsid w:val="009E0468"/>
    <w:rsid w:val="009E0EE2"/>
    <w:rsid w:val="009E1387"/>
    <w:rsid w:val="009E1577"/>
    <w:rsid w:val="009E2BBD"/>
    <w:rsid w:val="009E345C"/>
    <w:rsid w:val="009E3677"/>
    <w:rsid w:val="009E3B8A"/>
    <w:rsid w:val="009E4081"/>
    <w:rsid w:val="009E4AFD"/>
    <w:rsid w:val="009E6ED4"/>
    <w:rsid w:val="009E7659"/>
    <w:rsid w:val="009F1447"/>
    <w:rsid w:val="009F434C"/>
    <w:rsid w:val="009F4409"/>
    <w:rsid w:val="009F4E4F"/>
    <w:rsid w:val="009F7C96"/>
    <w:rsid w:val="00A023B0"/>
    <w:rsid w:val="00A052AA"/>
    <w:rsid w:val="00A05BC0"/>
    <w:rsid w:val="00A05FB9"/>
    <w:rsid w:val="00A10916"/>
    <w:rsid w:val="00A1243C"/>
    <w:rsid w:val="00A138A1"/>
    <w:rsid w:val="00A142DB"/>
    <w:rsid w:val="00A14BAE"/>
    <w:rsid w:val="00A17227"/>
    <w:rsid w:val="00A20254"/>
    <w:rsid w:val="00A21B05"/>
    <w:rsid w:val="00A21F2E"/>
    <w:rsid w:val="00A24612"/>
    <w:rsid w:val="00A24ED0"/>
    <w:rsid w:val="00A2536D"/>
    <w:rsid w:val="00A300E9"/>
    <w:rsid w:val="00A3109C"/>
    <w:rsid w:val="00A3138A"/>
    <w:rsid w:val="00A31444"/>
    <w:rsid w:val="00A326D2"/>
    <w:rsid w:val="00A349D3"/>
    <w:rsid w:val="00A37B6C"/>
    <w:rsid w:val="00A37D99"/>
    <w:rsid w:val="00A436E0"/>
    <w:rsid w:val="00A4523D"/>
    <w:rsid w:val="00A45455"/>
    <w:rsid w:val="00A477B1"/>
    <w:rsid w:val="00A47BF4"/>
    <w:rsid w:val="00A50B5A"/>
    <w:rsid w:val="00A5124C"/>
    <w:rsid w:val="00A525EA"/>
    <w:rsid w:val="00A52A21"/>
    <w:rsid w:val="00A53E07"/>
    <w:rsid w:val="00A55C63"/>
    <w:rsid w:val="00A561F0"/>
    <w:rsid w:val="00A56417"/>
    <w:rsid w:val="00A61174"/>
    <w:rsid w:val="00A61904"/>
    <w:rsid w:val="00A621C6"/>
    <w:rsid w:val="00A63745"/>
    <w:rsid w:val="00A704AC"/>
    <w:rsid w:val="00A74196"/>
    <w:rsid w:val="00A75046"/>
    <w:rsid w:val="00A76645"/>
    <w:rsid w:val="00A847A3"/>
    <w:rsid w:val="00A8692F"/>
    <w:rsid w:val="00A86CBD"/>
    <w:rsid w:val="00A91D7F"/>
    <w:rsid w:val="00A92A54"/>
    <w:rsid w:val="00A9569E"/>
    <w:rsid w:val="00A973E0"/>
    <w:rsid w:val="00AA0BB9"/>
    <w:rsid w:val="00AA0C80"/>
    <w:rsid w:val="00AA1402"/>
    <w:rsid w:val="00AA3444"/>
    <w:rsid w:val="00AA3BEB"/>
    <w:rsid w:val="00AA4198"/>
    <w:rsid w:val="00AA75DF"/>
    <w:rsid w:val="00AA7CF2"/>
    <w:rsid w:val="00AB090C"/>
    <w:rsid w:val="00AB387B"/>
    <w:rsid w:val="00AB3B4A"/>
    <w:rsid w:val="00AB51F2"/>
    <w:rsid w:val="00AB6118"/>
    <w:rsid w:val="00AB6E88"/>
    <w:rsid w:val="00AB6FD8"/>
    <w:rsid w:val="00AC0254"/>
    <w:rsid w:val="00AC0E33"/>
    <w:rsid w:val="00AC2AA2"/>
    <w:rsid w:val="00AC556C"/>
    <w:rsid w:val="00AC6EC7"/>
    <w:rsid w:val="00AC7E6C"/>
    <w:rsid w:val="00AD03A0"/>
    <w:rsid w:val="00AD2FF3"/>
    <w:rsid w:val="00AD39FA"/>
    <w:rsid w:val="00AD52C5"/>
    <w:rsid w:val="00AD71BF"/>
    <w:rsid w:val="00AE3BB8"/>
    <w:rsid w:val="00AE73E6"/>
    <w:rsid w:val="00AE7898"/>
    <w:rsid w:val="00AF35AC"/>
    <w:rsid w:val="00AF486B"/>
    <w:rsid w:val="00AF48B1"/>
    <w:rsid w:val="00B00410"/>
    <w:rsid w:val="00B00C7E"/>
    <w:rsid w:val="00B053B7"/>
    <w:rsid w:val="00B06D02"/>
    <w:rsid w:val="00B07DA8"/>
    <w:rsid w:val="00B10D12"/>
    <w:rsid w:val="00B11E15"/>
    <w:rsid w:val="00B206DC"/>
    <w:rsid w:val="00B21879"/>
    <w:rsid w:val="00B221B8"/>
    <w:rsid w:val="00B33F1B"/>
    <w:rsid w:val="00B37B60"/>
    <w:rsid w:val="00B4060D"/>
    <w:rsid w:val="00B40E2B"/>
    <w:rsid w:val="00B44BA2"/>
    <w:rsid w:val="00B44D5B"/>
    <w:rsid w:val="00B45848"/>
    <w:rsid w:val="00B50023"/>
    <w:rsid w:val="00B51338"/>
    <w:rsid w:val="00B51EA2"/>
    <w:rsid w:val="00B52E2A"/>
    <w:rsid w:val="00B532B9"/>
    <w:rsid w:val="00B53C04"/>
    <w:rsid w:val="00B5669B"/>
    <w:rsid w:val="00B56D5B"/>
    <w:rsid w:val="00B57070"/>
    <w:rsid w:val="00B60B61"/>
    <w:rsid w:val="00B612FF"/>
    <w:rsid w:val="00B62833"/>
    <w:rsid w:val="00B63623"/>
    <w:rsid w:val="00B64764"/>
    <w:rsid w:val="00B66F22"/>
    <w:rsid w:val="00B7019A"/>
    <w:rsid w:val="00B70BCB"/>
    <w:rsid w:val="00B7100B"/>
    <w:rsid w:val="00B73407"/>
    <w:rsid w:val="00B769F6"/>
    <w:rsid w:val="00B778ED"/>
    <w:rsid w:val="00B80AA9"/>
    <w:rsid w:val="00B8534C"/>
    <w:rsid w:val="00B87801"/>
    <w:rsid w:val="00B9027D"/>
    <w:rsid w:val="00B9143F"/>
    <w:rsid w:val="00B935A7"/>
    <w:rsid w:val="00B94B4E"/>
    <w:rsid w:val="00BA11FE"/>
    <w:rsid w:val="00BA1A56"/>
    <w:rsid w:val="00BA23F7"/>
    <w:rsid w:val="00BA2916"/>
    <w:rsid w:val="00BA40DA"/>
    <w:rsid w:val="00BA41CC"/>
    <w:rsid w:val="00BA5275"/>
    <w:rsid w:val="00BB0AEB"/>
    <w:rsid w:val="00BB0C99"/>
    <w:rsid w:val="00BB15FC"/>
    <w:rsid w:val="00BB4664"/>
    <w:rsid w:val="00BB7E6E"/>
    <w:rsid w:val="00BC014B"/>
    <w:rsid w:val="00BC2F03"/>
    <w:rsid w:val="00BC3844"/>
    <w:rsid w:val="00BC6B6E"/>
    <w:rsid w:val="00BC7141"/>
    <w:rsid w:val="00BC74FA"/>
    <w:rsid w:val="00BC7E08"/>
    <w:rsid w:val="00BD0121"/>
    <w:rsid w:val="00BD03C4"/>
    <w:rsid w:val="00BD29D8"/>
    <w:rsid w:val="00BD2D32"/>
    <w:rsid w:val="00BD4540"/>
    <w:rsid w:val="00BD4616"/>
    <w:rsid w:val="00BD6567"/>
    <w:rsid w:val="00BE0A85"/>
    <w:rsid w:val="00BE0BD4"/>
    <w:rsid w:val="00BE1675"/>
    <w:rsid w:val="00BE18F4"/>
    <w:rsid w:val="00BE1BAB"/>
    <w:rsid w:val="00BE40DB"/>
    <w:rsid w:val="00BE5799"/>
    <w:rsid w:val="00BE5A4A"/>
    <w:rsid w:val="00BE6370"/>
    <w:rsid w:val="00BE73DD"/>
    <w:rsid w:val="00BF0A41"/>
    <w:rsid w:val="00BF10A5"/>
    <w:rsid w:val="00BF1A5A"/>
    <w:rsid w:val="00BF34A8"/>
    <w:rsid w:val="00BF350C"/>
    <w:rsid w:val="00BF4BDE"/>
    <w:rsid w:val="00BF5050"/>
    <w:rsid w:val="00C00E3F"/>
    <w:rsid w:val="00C01D74"/>
    <w:rsid w:val="00C023BD"/>
    <w:rsid w:val="00C03628"/>
    <w:rsid w:val="00C0431C"/>
    <w:rsid w:val="00C05521"/>
    <w:rsid w:val="00C055D6"/>
    <w:rsid w:val="00C05DF7"/>
    <w:rsid w:val="00C06129"/>
    <w:rsid w:val="00C10764"/>
    <w:rsid w:val="00C12B05"/>
    <w:rsid w:val="00C132C1"/>
    <w:rsid w:val="00C22E9E"/>
    <w:rsid w:val="00C2536C"/>
    <w:rsid w:val="00C332D3"/>
    <w:rsid w:val="00C357D9"/>
    <w:rsid w:val="00C3654F"/>
    <w:rsid w:val="00C44216"/>
    <w:rsid w:val="00C452AF"/>
    <w:rsid w:val="00C47D45"/>
    <w:rsid w:val="00C51A76"/>
    <w:rsid w:val="00C52567"/>
    <w:rsid w:val="00C54B3D"/>
    <w:rsid w:val="00C62390"/>
    <w:rsid w:val="00C66D7E"/>
    <w:rsid w:val="00C730C7"/>
    <w:rsid w:val="00C74375"/>
    <w:rsid w:val="00C75D6E"/>
    <w:rsid w:val="00C75FC6"/>
    <w:rsid w:val="00C76816"/>
    <w:rsid w:val="00C77FDE"/>
    <w:rsid w:val="00C808EC"/>
    <w:rsid w:val="00C829A0"/>
    <w:rsid w:val="00C82B80"/>
    <w:rsid w:val="00C865B0"/>
    <w:rsid w:val="00C905BB"/>
    <w:rsid w:val="00C915AD"/>
    <w:rsid w:val="00C94F47"/>
    <w:rsid w:val="00C95F1D"/>
    <w:rsid w:val="00CA02E9"/>
    <w:rsid w:val="00CA0D57"/>
    <w:rsid w:val="00CA353B"/>
    <w:rsid w:val="00CA3603"/>
    <w:rsid w:val="00CA4C4A"/>
    <w:rsid w:val="00CA64E7"/>
    <w:rsid w:val="00CA662A"/>
    <w:rsid w:val="00CA6AF9"/>
    <w:rsid w:val="00CA6E7B"/>
    <w:rsid w:val="00CB020D"/>
    <w:rsid w:val="00CB0835"/>
    <w:rsid w:val="00CB1442"/>
    <w:rsid w:val="00CB31EE"/>
    <w:rsid w:val="00CB4234"/>
    <w:rsid w:val="00CC0A50"/>
    <w:rsid w:val="00CC0D42"/>
    <w:rsid w:val="00CC1667"/>
    <w:rsid w:val="00CC5E4B"/>
    <w:rsid w:val="00CC6776"/>
    <w:rsid w:val="00CC6F50"/>
    <w:rsid w:val="00CD0147"/>
    <w:rsid w:val="00CD440C"/>
    <w:rsid w:val="00CD4609"/>
    <w:rsid w:val="00CD53C6"/>
    <w:rsid w:val="00CD6015"/>
    <w:rsid w:val="00CE47B6"/>
    <w:rsid w:val="00CE5A4D"/>
    <w:rsid w:val="00CE6085"/>
    <w:rsid w:val="00CF6DD0"/>
    <w:rsid w:val="00D00314"/>
    <w:rsid w:val="00D00D6E"/>
    <w:rsid w:val="00D020A2"/>
    <w:rsid w:val="00D020D0"/>
    <w:rsid w:val="00D0227A"/>
    <w:rsid w:val="00D04E07"/>
    <w:rsid w:val="00D10F32"/>
    <w:rsid w:val="00D13F08"/>
    <w:rsid w:val="00D14F29"/>
    <w:rsid w:val="00D15549"/>
    <w:rsid w:val="00D168E0"/>
    <w:rsid w:val="00D17042"/>
    <w:rsid w:val="00D208C5"/>
    <w:rsid w:val="00D210C2"/>
    <w:rsid w:val="00D22404"/>
    <w:rsid w:val="00D23F04"/>
    <w:rsid w:val="00D252B1"/>
    <w:rsid w:val="00D27C3D"/>
    <w:rsid w:val="00D31C58"/>
    <w:rsid w:val="00D33178"/>
    <w:rsid w:val="00D34F7E"/>
    <w:rsid w:val="00D42A32"/>
    <w:rsid w:val="00D479F0"/>
    <w:rsid w:val="00D47ACB"/>
    <w:rsid w:val="00D5003B"/>
    <w:rsid w:val="00D50E26"/>
    <w:rsid w:val="00D510E2"/>
    <w:rsid w:val="00D53835"/>
    <w:rsid w:val="00D53D65"/>
    <w:rsid w:val="00D57129"/>
    <w:rsid w:val="00D576CE"/>
    <w:rsid w:val="00D57BB6"/>
    <w:rsid w:val="00D61551"/>
    <w:rsid w:val="00D634D8"/>
    <w:rsid w:val="00D63789"/>
    <w:rsid w:val="00D701C7"/>
    <w:rsid w:val="00D71B39"/>
    <w:rsid w:val="00D73357"/>
    <w:rsid w:val="00D73B3C"/>
    <w:rsid w:val="00D7423E"/>
    <w:rsid w:val="00D77FD6"/>
    <w:rsid w:val="00D81137"/>
    <w:rsid w:val="00D81225"/>
    <w:rsid w:val="00D84AF7"/>
    <w:rsid w:val="00D87C0D"/>
    <w:rsid w:val="00D94FFF"/>
    <w:rsid w:val="00DA17C0"/>
    <w:rsid w:val="00DA1C94"/>
    <w:rsid w:val="00DA4186"/>
    <w:rsid w:val="00DB2DFF"/>
    <w:rsid w:val="00DB37D4"/>
    <w:rsid w:val="00DB5B82"/>
    <w:rsid w:val="00DC167F"/>
    <w:rsid w:val="00DC188C"/>
    <w:rsid w:val="00DC1926"/>
    <w:rsid w:val="00DC3C3E"/>
    <w:rsid w:val="00DC6934"/>
    <w:rsid w:val="00DD3C58"/>
    <w:rsid w:val="00DE0102"/>
    <w:rsid w:val="00DE03B4"/>
    <w:rsid w:val="00DE097A"/>
    <w:rsid w:val="00DE17B1"/>
    <w:rsid w:val="00DE3146"/>
    <w:rsid w:val="00DE3E8F"/>
    <w:rsid w:val="00DE4B73"/>
    <w:rsid w:val="00DF14DB"/>
    <w:rsid w:val="00DF3306"/>
    <w:rsid w:val="00DF3DAB"/>
    <w:rsid w:val="00DF4411"/>
    <w:rsid w:val="00DF4A5E"/>
    <w:rsid w:val="00DF51D6"/>
    <w:rsid w:val="00DF52B1"/>
    <w:rsid w:val="00DF784E"/>
    <w:rsid w:val="00E005FC"/>
    <w:rsid w:val="00E01CAA"/>
    <w:rsid w:val="00E02490"/>
    <w:rsid w:val="00E02C91"/>
    <w:rsid w:val="00E05F35"/>
    <w:rsid w:val="00E06965"/>
    <w:rsid w:val="00E07CEF"/>
    <w:rsid w:val="00E10F9F"/>
    <w:rsid w:val="00E11405"/>
    <w:rsid w:val="00E11B27"/>
    <w:rsid w:val="00E12383"/>
    <w:rsid w:val="00E1549D"/>
    <w:rsid w:val="00E15E07"/>
    <w:rsid w:val="00E2081D"/>
    <w:rsid w:val="00E22066"/>
    <w:rsid w:val="00E231B0"/>
    <w:rsid w:val="00E24249"/>
    <w:rsid w:val="00E24CD7"/>
    <w:rsid w:val="00E3183C"/>
    <w:rsid w:val="00E31DEE"/>
    <w:rsid w:val="00E32F13"/>
    <w:rsid w:val="00E349D8"/>
    <w:rsid w:val="00E34C35"/>
    <w:rsid w:val="00E353B7"/>
    <w:rsid w:val="00E36653"/>
    <w:rsid w:val="00E3705E"/>
    <w:rsid w:val="00E40B21"/>
    <w:rsid w:val="00E4235B"/>
    <w:rsid w:val="00E42BB8"/>
    <w:rsid w:val="00E42F59"/>
    <w:rsid w:val="00E44B16"/>
    <w:rsid w:val="00E50F6E"/>
    <w:rsid w:val="00E516F8"/>
    <w:rsid w:val="00E517C2"/>
    <w:rsid w:val="00E51B63"/>
    <w:rsid w:val="00E54C53"/>
    <w:rsid w:val="00E552A7"/>
    <w:rsid w:val="00E55ECB"/>
    <w:rsid w:val="00E56B94"/>
    <w:rsid w:val="00E57C14"/>
    <w:rsid w:val="00E60FEA"/>
    <w:rsid w:val="00E61598"/>
    <w:rsid w:val="00E6268C"/>
    <w:rsid w:val="00E62E76"/>
    <w:rsid w:val="00E65564"/>
    <w:rsid w:val="00E657A6"/>
    <w:rsid w:val="00E672E4"/>
    <w:rsid w:val="00E675C0"/>
    <w:rsid w:val="00E678F5"/>
    <w:rsid w:val="00E704C1"/>
    <w:rsid w:val="00E71E34"/>
    <w:rsid w:val="00E731C3"/>
    <w:rsid w:val="00E73B70"/>
    <w:rsid w:val="00E7546C"/>
    <w:rsid w:val="00E75482"/>
    <w:rsid w:val="00E75F55"/>
    <w:rsid w:val="00E80B02"/>
    <w:rsid w:val="00E81337"/>
    <w:rsid w:val="00E822D8"/>
    <w:rsid w:val="00E86D0B"/>
    <w:rsid w:val="00E86FBB"/>
    <w:rsid w:val="00EA002D"/>
    <w:rsid w:val="00EA40D6"/>
    <w:rsid w:val="00EA56A5"/>
    <w:rsid w:val="00EB00D3"/>
    <w:rsid w:val="00EB055A"/>
    <w:rsid w:val="00EB2350"/>
    <w:rsid w:val="00EB5566"/>
    <w:rsid w:val="00EB79D6"/>
    <w:rsid w:val="00EC13FA"/>
    <w:rsid w:val="00EC1E78"/>
    <w:rsid w:val="00EC5314"/>
    <w:rsid w:val="00EC53E0"/>
    <w:rsid w:val="00EC67BB"/>
    <w:rsid w:val="00ED0396"/>
    <w:rsid w:val="00ED1822"/>
    <w:rsid w:val="00ED1BAB"/>
    <w:rsid w:val="00ED27AC"/>
    <w:rsid w:val="00ED2CED"/>
    <w:rsid w:val="00ED6357"/>
    <w:rsid w:val="00ED77F3"/>
    <w:rsid w:val="00EE0C54"/>
    <w:rsid w:val="00EE35C9"/>
    <w:rsid w:val="00EE5904"/>
    <w:rsid w:val="00EE598A"/>
    <w:rsid w:val="00EE5BA0"/>
    <w:rsid w:val="00EE5EF1"/>
    <w:rsid w:val="00EF1A38"/>
    <w:rsid w:val="00EF27C6"/>
    <w:rsid w:val="00F00A73"/>
    <w:rsid w:val="00F02405"/>
    <w:rsid w:val="00F03481"/>
    <w:rsid w:val="00F0493C"/>
    <w:rsid w:val="00F05182"/>
    <w:rsid w:val="00F07030"/>
    <w:rsid w:val="00F1094B"/>
    <w:rsid w:val="00F14FB4"/>
    <w:rsid w:val="00F15414"/>
    <w:rsid w:val="00F16FA8"/>
    <w:rsid w:val="00F17CB3"/>
    <w:rsid w:val="00F21E3D"/>
    <w:rsid w:val="00F21FD4"/>
    <w:rsid w:val="00F2210A"/>
    <w:rsid w:val="00F22662"/>
    <w:rsid w:val="00F25A58"/>
    <w:rsid w:val="00F2788B"/>
    <w:rsid w:val="00F30C1D"/>
    <w:rsid w:val="00F33A05"/>
    <w:rsid w:val="00F35ED0"/>
    <w:rsid w:val="00F3600B"/>
    <w:rsid w:val="00F37ABC"/>
    <w:rsid w:val="00F40353"/>
    <w:rsid w:val="00F443C3"/>
    <w:rsid w:val="00F446D7"/>
    <w:rsid w:val="00F4588D"/>
    <w:rsid w:val="00F458E4"/>
    <w:rsid w:val="00F46969"/>
    <w:rsid w:val="00F46EE6"/>
    <w:rsid w:val="00F53DF6"/>
    <w:rsid w:val="00F541D7"/>
    <w:rsid w:val="00F573A1"/>
    <w:rsid w:val="00F5763C"/>
    <w:rsid w:val="00F601E3"/>
    <w:rsid w:val="00F60AC9"/>
    <w:rsid w:val="00F62F0E"/>
    <w:rsid w:val="00F654F8"/>
    <w:rsid w:val="00F6555F"/>
    <w:rsid w:val="00F6575B"/>
    <w:rsid w:val="00F657DE"/>
    <w:rsid w:val="00F66129"/>
    <w:rsid w:val="00F66B5C"/>
    <w:rsid w:val="00F66DC7"/>
    <w:rsid w:val="00F7373D"/>
    <w:rsid w:val="00F73ACC"/>
    <w:rsid w:val="00F85A6B"/>
    <w:rsid w:val="00F85F0C"/>
    <w:rsid w:val="00F863E7"/>
    <w:rsid w:val="00F91CA2"/>
    <w:rsid w:val="00F92A69"/>
    <w:rsid w:val="00F92B6A"/>
    <w:rsid w:val="00F93B33"/>
    <w:rsid w:val="00F945EE"/>
    <w:rsid w:val="00F960D2"/>
    <w:rsid w:val="00F96D51"/>
    <w:rsid w:val="00F971BE"/>
    <w:rsid w:val="00FA0BC4"/>
    <w:rsid w:val="00FA3B81"/>
    <w:rsid w:val="00FA3F8C"/>
    <w:rsid w:val="00FA7E20"/>
    <w:rsid w:val="00FB026A"/>
    <w:rsid w:val="00FB2570"/>
    <w:rsid w:val="00FB4DB3"/>
    <w:rsid w:val="00FB5CA3"/>
    <w:rsid w:val="00FB5E87"/>
    <w:rsid w:val="00FB68CB"/>
    <w:rsid w:val="00FB6FEF"/>
    <w:rsid w:val="00FB7842"/>
    <w:rsid w:val="00FC1A5B"/>
    <w:rsid w:val="00FC3AFA"/>
    <w:rsid w:val="00FC409D"/>
    <w:rsid w:val="00FC431F"/>
    <w:rsid w:val="00FC43DF"/>
    <w:rsid w:val="00FC592D"/>
    <w:rsid w:val="00FD1D7E"/>
    <w:rsid w:val="00FD31FB"/>
    <w:rsid w:val="00FD3768"/>
    <w:rsid w:val="00FD4FAC"/>
    <w:rsid w:val="00FD6263"/>
    <w:rsid w:val="00FD6A85"/>
    <w:rsid w:val="00FD7177"/>
    <w:rsid w:val="00FE243B"/>
    <w:rsid w:val="00FE2678"/>
    <w:rsid w:val="00FE2E28"/>
    <w:rsid w:val="00FE5846"/>
    <w:rsid w:val="00FE5FAE"/>
    <w:rsid w:val="00FE60EA"/>
    <w:rsid w:val="00FF337C"/>
    <w:rsid w:val="00FF4429"/>
    <w:rsid w:val="00FF682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09C986"/>
  <w15:docId w15:val="{CF2ECB62-F049-449D-B92D-2725D181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E17B1"/>
    <w:pPr>
      <w:spacing w:after="120" w:line="240" w:lineRule="auto"/>
      <w:jc w:val="both"/>
    </w:pPr>
    <w:rPr>
      <w:rFonts w:ascii="Calibri" w:eastAsia="Times New Roman" w:hAnsi="Calibri" w:cs="Arial"/>
      <w:sz w:val="18"/>
      <w:szCs w:val="20"/>
      <w:lang w:eastAsia="it-IT"/>
    </w:rPr>
  </w:style>
  <w:style w:type="paragraph" w:styleId="Titolo1">
    <w:name w:val="heading 1"/>
    <w:basedOn w:val="Normale"/>
    <w:next w:val="Normale"/>
    <w:link w:val="Titolo1Carattere"/>
    <w:uiPriority w:val="9"/>
    <w:qFormat/>
    <w:rsid w:val="00C05DF7"/>
    <w:pPr>
      <w:keepNext/>
      <w:keepLines/>
      <w:spacing w:before="120" w:after="40"/>
      <w:outlineLvl w:val="0"/>
    </w:pPr>
    <w:rPr>
      <w:rFonts w:eastAsiaTheme="majorEastAsia" w:cstheme="majorBidi"/>
      <w:b/>
      <w:sz w:val="24"/>
      <w:szCs w:val="32"/>
      <w:u w:val="single"/>
    </w:rPr>
  </w:style>
  <w:style w:type="paragraph" w:styleId="Titolo2">
    <w:name w:val="heading 2"/>
    <w:basedOn w:val="Normale"/>
    <w:next w:val="Normale"/>
    <w:link w:val="Titolo2Carattere"/>
    <w:uiPriority w:val="9"/>
    <w:unhideWhenUsed/>
    <w:qFormat/>
    <w:rsid w:val="00782141"/>
    <w:pPr>
      <w:keepNext/>
      <w:keepLines/>
      <w:spacing w:before="480" w:after="240"/>
      <w:jc w:val="center"/>
      <w:outlineLvl w:val="1"/>
    </w:pPr>
    <w:rPr>
      <w:b/>
      <w:bCs/>
      <w:color w:val="DF8000"/>
      <w:sz w:val="24"/>
      <w:szCs w:val="26"/>
    </w:rPr>
  </w:style>
  <w:style w:type="paragraph" w:styleId="Titolo3">
    <w:name w:val="heading 3"/>
    <w:basedOn w:val="Titolo2"/>
    <w:next w:val="Normale"/>
    <w:link w:val="Titolo3Carattere"/>
    <w:uiPriority w:val="9"/>
    <w:unhideWhenUsed/>
    <w:qFormat/>
    <w:rsid w:val="00782141"/>
    <w:pPr>
      <w:numPr>
        <w:numId w:val="1"/>
      </w:numPr>
      <w:spacing w:before="360"/>
      <w:outlineLvl w:val="2"/>
    </w:pPr>
    <w:rPr>
      <w:sz w:val="28"/>
    </w:rPr>
  </w:style>
  <w:style w:type="paragraph" w:styleId="Titolo4">
    <w:name w:val="heading 4"/>
    <w:basedOn w:val="Titolo2"/>
    <w:next w:val="Normale"/>
    <w:link w:val="Titolo4Carattere"/>
    <w:uiPriority w:val="9"/>
    <w:unhideWhenUsed/>
    <w:qFormat/>
    <w:rsid w:val="00782141"/>
    <w:pPr>
      <w:numPr>
        <w:ilvl w:val="1"/>
        <w:numId w:val="1"/>
      </w:numPr>
      <w:spacing w:before="360" w:after="120"/>
      <w:ind w:left="567" w:hanging="567"/>
      <w:jc w:val="left"/>
      <w:outlineLvl w:val="3"/>
    </w:pPr>
  </w:style>
  <w:style w:type="paragraph" w:styleId="Titolo5">
    <w:name w:val="heading 5"/>
    <w:basedOn w:val="Titolo4"/>
    <w:next w:val="Normale"/>
    <w:link w:val="Titolo5Carattere"/>
    <w:uiPriority w:val="9"/>
    <w:unhideWhenUsed/>
    <w:qFormat/>
    <w:rsid w:val="00782141"/>
    <w:pPr>
      <w:numPr>
        <w:ilvl w:val="2"/>
      </w:numPr>
      <w:ind w:left="709" w:hanging="709"/>
      <w:outlineLvl w:val="4"/>
    </w:pPr>
    <w:rPr>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32F8B"/>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932F8B"/>
  </w:style>
  <w:style w:type="paragraph" w:styleId="Pidipagina">
    <w:name w:val="footer"/>
    <w:basedOn w:val="Normale"/>
    <w:link w:val="PidipaginaCarattere"/>
    <w:uiPriority w:val="99"/>
    <w:unhideWhenUsed/>
    <w:rsid w:val="00932F8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932F8B"/>
  </w:style>
  <w:style w:type="paragraph" w:styleId="Testofumetto">
    <w:name w:val="Balloon Text"/>
    <w:basedOn w:val="Normale"/>
    <w:link w:val="TestofumettoCarattere"/>
    <w:uiPriority w:val="99"/>
    <w:semiHidden/>
    <w:unhideWhenUsed/>
    <w:rsid w:val="00932F8B"/>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32F8B"/>
    <w:rPr>
      <w:rFonts w:ascii="Tahoma" w:hAnsi="Tahoma" w:cs="Tahoma"/>
      <w:sz w:val="16"/>
      <w:szCs w:val="16"/>
    </w:rPr>
  </w:style>
  <w:style w:type="paragraph" w:styleId="Nessunaspaziatura">
    <w:name w:val="No Spacing"/>
    <w:uiPriority w:val="1"/>
    <w:qFormat/>
    <w:rsid w:val="00A20254"/>
    <w:pPr>
      <w:spacing w:after="0" w:line="240" w:lineRule="auto"/>
    </w:pPr>
  </w:style>
  <w:style w:type="character" w:customStyle="1" w:styleId="Titolo2Carattere">
    <w:name w:val="Titolo 2 Carattere"/>
    <w:basedOn w:val="Carpredefinitoparagrafo"/>
    <w:link w:val="Titolo2"/>
    <w:uiPriority w:val="9"/>
    <w:rsid w:val="00782141"/>
    <w:rPr>
      <w:rFonts w:ascii="Calibri" w:eastAsia="Times New Roman" w:hAnsi="Calibri" w:cs="Arial"/>
      <w:b/>
      <w:bCs/>
      <w:color w:val="DF8000"/>
      <w:sz w:val="24"/>
      <w:szCs w:val="26"/>
      <w:lang w:eastAsia="it-IT"/>
    </w:rPr>
  </w:style>
  <w:style w:type="character" w:customStyle="1" w:styleId="Titolo3Carattere">
    <w:name w:val="Titolo 3 Carattere"/>
    <w:basedOn w:val="Carpredefinitoparagrafo"/>
    <w:link w:val="Titolo3"/>
    <w:uiPriority w:val="9"/>
    <w:rsid w:val="00782141"/>
    <w:rPr>
      <w:rFonts w:ascii="Calibri" w:eastAsia="Times New Roman" w:hAnsi="Calibri" w:cs="Arial"/>
      <w:b/>
      <w:bCs/>
      <w:color w:val="DF8000"/>
      <w:sz w:val="28"/>
      <w:szCs w:val="26"/>
      <w:lang w:eastAsia="it-IT"/>
    </w:rPr>
  </w:style>
  <w:style w:type="character" w:customStyle="1" w:styleId="Titolo4Carattere">
    <w:name w:val="Titolo 4 Carattere"/>
    <w:basedOn w:val="Carpredefinitoparagrafo"/>
    <w:link w:val="Titolo4"/>
    <w:uiPriority w:val="9"/>
    <w:rsid w:val="00782141"/>
    <w:rPr>
      <w:rFonts w:ascii="Calibri" w:eastAsia="Times New Roman" w:hAnsi="Calibri" w:cs="Arial"/>
      <w:b/>
      <w:bCs/>
      <w:color w:val="DF8000"/>
      <w:sz w:val="24"/>
      <w:szCs w:val="26"/>
      <w:lang w:eastAsia="it-IT"/>
    </w:rPr>
  </w:style>
  <w:style w:type="character" w:customStyle="1" w:styleId="Titolo5Carattere">
    <w:name w:val="Titolo 5 Carattere"/>
    <w:basedOn w:val="Carpredefinitoparagrafo"/>
    <w:link w:val="Titolo5"/>
    <w:uiPriority w:val="9"/>
    <w:rsid w:val="00782141"/>
    <w:rPr>
      <w:rFonts w:ascii="Calibri" w:eastAsia="Times New Roman" w:hAnsi="Calibri" w:cs="Arial"/>
      <w:b/>
      <w:bCs/>
      <w:color w:val="DF8000"/>
      <w:szCs w:val="26"/>
      <w:lang w:eastAsia="it-IT"/>
    </w:rPr>
  </w:style>
  <w:style w:type="paragraph" w:styleId="Paragrafoelenco">
    <w:name w:val="List Paragraph"/>
    <w:basedOn w:val="Citazioneintensa"/>
    <w:uiPriority w:val="34"/>
    <w:qFormat/>
    <w:rsid w:val="00782141"/>
    <w:pPr>
      <w:keepNext/>
      <w:pBdr>
        <w:bottom w:val="none" w:sz="0" w:space="0" w:color="auto"/>
      </w:pBdr>
      <w:spacing w:before="480" w:after="480"/>
      <w:ind w:left="0" w:right="0"/>
      <w:jc w:val="center"/>
      <w:outlineLvl w:val="0"/>
    </w:pPr>
    <w:rPr>
      <w:rFonts w:cs="Times New Roman"/>
      <w:i w:val="0"/>
      <w:iCs w:val="0"/>
      <w:color w:val="auto"/>
      <w:kern w:val="32"/>
      <w:sz w:val="32"/>
      <w:szCs w:val="32"/>
    </w:rPr>
  </w:style>
  <w:style w:type="paragraph" w:customStyle="1" w:styleId="usoboll1">
    <w:name w:val="usoboll1"/>
    <w:basedOn w:val="Normale"/>
    <w:rsid w:val="00782141"/>
    <w:pPr>
      <w:widowControl w:val="0"/>
      <w:tabs>
        <w:tab w:val="right" w:leader="dot" w:pos="7360"/>
      </w:tabs>
      <w:spacing w:after="0" w:line="482" w:lineRule="atLeast"/>
    </w:pPr>
    <w:rPr>
      <w:rFonts w:ascii="Times New Roman" w:hAnsi="Times New Roman" w:cs="Times New Roman"/>
      <w:sz w:val="24"/>
    </w:rPr>
  </w:style>
  <w:style w:type="paragraph" w:styleId="Citazioneintensa">
    <w:name w:val="Intense Quote"/>
    <w:basedOn w:val="Normale"/>
    <w:next w:val="Normale"/>
    <w:link w:val="CitazioneintensaCarattere"/>
    <w:uiPriority w:val="30"/>
    <w:qFormat/>
    <w:rsid w:val="00782141"/>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782141"/>
    <w:rPr>
      <w:rFonts w:ascii="Calibri" w:eastAsia="Times New Roman" w:hAnsi="Calibri" w:cs="Arial"/>
      <w:b/>
      <w:bCs/>
      <w:i/>
      <w:iCs/>
      <w:color w:val="4F81BD" w:themeColor="accent1"/>
      <w:sz w:val="18"/>
      <w:szCs w:val="20"/>
      <w:lang w:eastAsia="it-IT"/>
    </w:rPr>
  </w:style>
  <w:style w:type="paragraph" w:styleId="Testonotaapidipagina">
    <w:name w:val="footnote text"/>
    <w:basedOn w:val="Normale"/>
    <w:link w:val="TestonotaapidipaginaCarattere"/>
    <w:uiPriority w:val="99"/>
    <w:semiHidden/>
    <w:unhideWhenUsed/>
    <w:rsid w:val="00603C35"/>
    <w:pPr>
      <w:spacing w:after="0"/>
      <w:jc w:val="left"/>
    </w:pPr>
    <w:rPr>
      <w:rFonts w:ascii="Times New Roman" w:hAnsi="Times New Roman" w:cs="Times New Roman"/>
      <w:sz w:val="20"/>
      <w:lang w:val="de-DE"/>
    </w:rPr>
  </w:style>
  <w:style w:type="character" w:customStyle="1" w:styleId="TestonotaapidipaginaCarattere">
    <w:name w:val="Testo nota a piè di pagina Carattere"/>
    <w:basedOn w:val="Carpredefinitoparagrafo"/>
    <w:link w:val="Testonotaapidipagina"/>
    <w:uiPriority w:val="99"/>
    <w:semiHidden/>
    <w:rsid w:val="00603C35"/>
    <w:rPr>
      <w:rFonts w:ascii="Times New Roman" w:eastAsia="Times New Roman" w:hAnsi="Times New Roman" w:cs="Times New Roman"/>
      <w:sz w:val="20"/>
      <w:szCs w:val="20"/>
      <w:lang w:val="de-DE" w:eastAsia="it-IT"/>
    </w:rPr>
  </w:style>
  <w:style w:type="character" w:styleId="Rimandonotaapidipagina">
    <w:name w:val="footnote reference"/>
    <w:basedOn w:val="Carpredefinitoparagrafo"/>
    <w:uiPriority w:val="99"/>
    <w:semiHidden/>
    <w:unhideWhenUsed/>
    <w:rsid w:val="00603C35"/>
    <w:rPr>
      <w:vertAlign w:val="superscript"/>
    </w:rPr>
  </w:style>
  <w:style w:type="character" w:styleId="Collegamentoipertestuale">
    <w:name w:val="Hyperlink"/>
    <w:basedOn w:val="Carpredefinitoparagrafo"/>
    <w:uiPriority w:val="99"/>
    <w:unhideWhenUsed/>
    <w:rsid w:val="00AD39FA"/>
    <w:rPr>
      <w:color w:val="0000FF" w:themeColor="hyperlink"/>
      <w:u w:val="single"/>
    </w:rPr>
  </w:style>
  <w:style w:type="character" w:customStyle="1" w:styleId="Menzionenonrisolta1">
    <w:name w:val="Menzione non risolta1"/>
    <w:basedOn w:val="Carpredefinitoparagrafo"/>
    <w:uiPriority w:val="99"/>
    <w:semiHidden/>
    <w:unhideWhenUsed/>
    <w:rsid w:val="00BA40DA"/>
    <w:rPr>
      <w:color w:val="605E5C"/>
      <w:shd w:val="clear" w:color="auto" w:fill="E1DFDD"/>
    </w:rPr>
  </w:style>
  <w:style w:type="character" w:styleId="Rimandocommento">
    <w:name w:val="annotation reference"/>
    <w:basedOn w:val="Carpredefinitoparagrafo"/>
    <w:uiPriority w:val="99"/>
    <w:semiHidden/>
    <w:unhideWhenUsed/>
    <w:rsid w:val="00391461"/>
    <w:rPr>
      <w:sz w:val="16"/>
      <w:szCs w:val="16"/>
    </w:rPr>
  </w:style>
  <w:style w:type="paragraph" w:styleId="Testocommento">
    <w:name w:val="annotation text"/>
    <w:basedOn w:val="Normale"/>
    <w:link w:val="TestocommentoCarattere"/>
    <w:uiPriority w:val="99"/>
    <w:unhideWhenUsed/>
    <w:rsid w:val="00391461"/>
    <w:rPr>
      <w:sz w:val="20"/>
    </w:rPr>
  </w:style>
  <w:style w:type="character" w:customStyle="1" w:styleId="TestocommentoCarattere">
    <w:name w:val="Testo commento Carattere"/>
    <w:basedOn w:val="Carpredefinitoparagrafo"/>
    <w:link w:val="Testocommento"/>
    <w:uiPriority w:val="99"/>
    <w:rsid w:val="00391461"/>
    <w:rPr>
      <w:rFonts w:ascii="Calibri" w:eastAsia="Times New Roman" w:hAnsi="Calibri" w:cs="Arial"/>
      <w:sz w:val="20"/>
      <w:szCs w:val="20"/>
      <w:lang w:eastAsia="it-IT"/>
    </w:rPr>
  </w:style>
  <w:style w:type="paragraph" w:styleId="Soggettocommento">
    <w:name w:val="annotation subject"/>
    <w:basedOn w:val="Testocommento"/>
    <w:next w:val="Testocommento"/>
    <w:link w:val="SoggettocommentoCarattere"/>
    <w:uiPriority w:val="99"/>
    <w:semiHidden/>
    <w:unhideWhenUsed/>
    <w:rsid w:val="00391461"/>
    <w:rPr>
      <w:b/>
      <w:bCs/>
    </w:rPr>
  </w:style>
  <w:style w:type="character" w:customStyle="1" w:styleId="SoggettocommentoCarattere">
    <w:name w:val="Soggetto commento Carattere"/>
    <w:basedOn w:val="TestocommentoCarattere"/>
    <w:link w:val="Soggettocommento"/>
    <w:uiPriority w:val="99"/>
    <w:semiHidden/>
    <w:rsid w:val="00391461"/>
    <w:rPr>
      <w:rFonts w:ascii="Calibri" w:eastAsia="Times New Roman" w:hAnsi="Calibri" w:cs="Arial"/>
      <w:b/>
      <w:bCs/>
      <w:sz w:val="20"/>
      <w:szCs w:val="20"/>
      <w:lang w:eastAsia="it-IT"/>
    </w:rPr>
  </w:style>
  <w:style w:type="paragraph" w:customStyle="1" w:styleId="Standard">
    <w:name w:val="Standard"/>
    <w:rsid w:val="00FB7842"/>
    <w:pPr>
      <w:suppressAutoHyphens/>
      <w:autoSpaceDN w:val="0"/>
      <w:textAlignment w:val="baseline"/>
    </w:pPr>
    <w:rPr>
      <w:rFonts w:ascii="Calibri" w:eastAsia="SimSun" w:hAnsi="Calibri" w:cs="F"/>
      <w:kern w:val="3"/>
    </w:rPr>
  </w:style>
  <w:style w:type="character" w:customStyle="1" w:styleId="Menzionenonrisolta2">
    <w:name w:val="Menzione non risolta2"/>
    <w:basedOn w:val="Carpredefinitoparagrafo"/>
    <w:uiPriority w:val="99"/>
    <w:semiHidden/>
    <w:unhideWhenUsed/>
    <w:rsid w:val="00080CAE"/>
    <w:rPr>
      <w:color w:val="605E5C"/>
      <w:shd w:val="clear" w:color="auto" w:fill="E1DFDD"/>
    </w:rPr>
  </w:style>
  <w:style w:type="paragraph" w:customStyle="1" w:styleId="Default">
    <w:name w:val="Default"/>
    <w:rsid w:val="00510BFD"/>
    <w:pPr>
      <w:autoSpaceDE w:val="0"/>
      <w:autoSpaceDN w:val="0"/>
      <w:adjustRightInd w:val="0"/>
      <w:spacing w:after="0" w:line="240" w:lineRule="auto"/>
    </w:pPr>
    <w:rPr>
      <w:rFonts w:ascii="Calibri" w:hAnsi="Calibri" w:cs="Calibri"/>
      <w:color w:val="000000"/>
      <w:sz w:val="24"/>
      <w:szCs w:val="24"/>
    </w:rPr>
  </w:style>
  <w:style w:type="paragraph" w:styleId="Revisione">
    <w:name w:val="Revision"/>
    <w:hidden/>
    <w:uiPriority w:val="99"/>
    <w:semiHidden/>
    <w:rsid w:val="00FD6263"/>
    <w:pPr>
      <w:spacing w:after="0" w:line="240" w:lineRule="auto"/>
    </w:pPr>
    <w:rPr>
      <w:rFonts w:ascii="Calibri" w:eastAsia="Times New Roman" w:hAnsi="Calibri" w:cs="Arial"/>
      <w:sz w:val="18"/>
      <w:szCs w:val="20"/>
      <w:lang w:eastAsia="it-IT"/>
    </w:rPr>
  </w:style>
  <w:style w:type="table" w:styleId="Grigliatabella">
    <w:name w:val="Table Grid"/>
    <w:basedOn w:val="Tabellanormale"/>
    <w:uiPriority w:val="59"/>
    <w:rsid w:val="00116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7328A4"/>
    <w:rPr>
      <w:color w:val="605E5C"/>
      <w:shd w:val="clear" w:color="auto" w:fill="E1DFDD"/>
    </w:rPr>
  </w:style>
  <w:style w:type="character" w:customStyle="1" w:styleId="cf01">
    <w:name w:val="cf01"/>
    <w:basedOn w:val="Carpredefinitoparagrafo"/>
    <w:rsid w:val="00250510"/>
    <w:rPr>
      <w:rFonts w:ascii="Segoe UI" w:hAnsi="Segoe UI" w:cs="Segoe UI" w:hint="default"/>
      <w:sz w:val="18"/>
      <w:szCs w:val="18"/>
    </w:rPr>
  </w:style>
  <w:style w:type="character" w:customStyle="1" w:styleId="Titolo1Carattere">
    <w:name w:val="Titolo 1 Carattere"/>
    <w:basedOn w:val="Carpredefinitoparagrafo"/>
    <w:link w:val="Titolo1"/>
    <w:uiPriority w:val="9"/>
    <w:rsid w:val="00C05DF7"/>
    <w:rPr>
      <w:rFonts w:ascii="Calibri" w:eastAsiaTheme="majorEastAsia" w:hAnsi="Calibri" w:cstheme="majorBidi"/>
      <w:b/>
      <w:sz w:val="24"/>
      <w:szCs w:val="32"/>
      <w:u w:val="single"/>
      <w:lang w:eastAsia="it-IT"/>
    </w:rPr>
  </w:style>
  <w:style w:type="paragraph" w:customStyle="1" w:styleId="Paragrafoelenco1">
    <w:name w:val="Paragrafo elenco1"/>
    <w:rsid w:val="00E71E34"/>
    <w:pPr>
      <w:keepNext/>
      <w:widowControl w:val="0"/>
      <w:suppressAutoHyphens/>
      <w:spacing w:before="480" w:after="480" w:line="240" w:lineRule="auto"/>
      <w:jc w:val="center"/>
    </w:pPr>
    <w:rPr>
      <w:rFonts w:ascii="Times New Roman" w:eastAsia="SimSun" w:hAnsi="Times New Roman" w:cs="Times New Roman"/>
      <w:color w:val="00000A"/>
      <w:kern w:val="1"/>
      <w:sz w:val="32"/>
      <w:szCs w:val="32"/>
      <w:lang w:eastAsia="hi-IN" w:bidi="hi-IN"/>
    </w:rPr>
  </w:style>
  <w:style w:type="paragraph" w:styleId="NormaleWeb">
    <w:name w:val="Normal (Web)"/>
    <w:basedOn w:val="Normale"/>
    <w:uiPriority w:val="99"/>
    <w:semiHidden/>
    <w:unhideWhenUsed/>
    <w:rsid w:val="00523033"/>
    <w:pPr>
      <w:spacing w:before="100" w:beforeAutospacing="1" w:after="100" w:afterAutospacing="1"/>
      <w:jc w:val="left"/>
    </w:pPr>
    <w:rPr>
      <w:rFonts w:ascii="Times New Roman" w:hAnsi="Times New Roman" w:cs="Times New Roman"/>
      <w:sz w:val="24"/>
      <w:szCs w:val="24"/>
    </w:rPr>
  </w:style>
  <w:style w:type="paragraph" w:customStyle="1" w:styleId="Textbodyindent">
    <w:name w:val="Text body indent"/>
    <w:basedOn w:val="Standard"/>
    <w:rsid w:val="00A47BF4"/>
    <w:pPr>
      <w:tabs>
        <w:tab w:val="left" w:pos="1135"/>
      </w:tabs>
      <w:spacing w:after="0" w:line="240" w:lineRule="auto"/>
      <w:ind w:left="426"/>
      <w:jc w:val="both"/>
    </w:pPr>
    <w:rPr>
      <w:rFonts w:ascii="Times New Roman" w:eastAsia="Times New Roman" w:hAnsi="Times New Roman" w:cs="Times New Roman"/>
      <w:sz w:val="24"/>
      <w:szCs w:val="20"/>
      <w:lang w:eastAsia="zh-CN"/>
    </w:rPr>
  </w:style>
  <w:style w:type="paragraph" w:customStyle="1" w:styleId="sche3">
    <w:name w:val="sche_3"/>
    <w:rsid w:val="00D47ACB"/>
    <w:pPr>
      <w:widowControl w:val="0"/>
      <w:suppressAutoHyphens/>
      <w:overflowPunct w:val="0"/>
      <w:autoSpaceDE w:val="0"/>
      <w:autoSpaceDN w:val="0"/>
      <w:spacing w:after="0" w:line="240" w:lineRule="auto"/>
      <w:jc w:val="both"/>
      <w:textAlignment w:val="baseline"/>
    </w:pPr>
    <w:rPr>
      <w:rFonts w:ascii="Times New Roman" w:eastAsia="Times New Roman" w:hAnsi="Times New Roman" w:cs="Times New Roman"/>
      <w:kern w:val="3"/>
      <w:sz w:val="20"/>
      <w:szCs w:val="20"/>
      <w:lang w:val="en-US" w:eastAsia="zh-CN"/>
    </w:rPr>
  </w:style>
  <w:style w:type="numbering" w:customStyle="1" w:styleId="WW8Num12">
    <w:name w:val="WW8Num12"/>
    <w:basedOn w:val="Nessunelenco"/>
    <w:rsid w:val="00DC6934"/>
    <w:pPr>
      <w:numPr>
        <w:numId w:val="19"/>
      </w:numPr>
    </w:pPr>
  </w:style>
  <w:style w:type="paragraph" w:customStyle="1" w:styleId="Footnote">
    <w:name w:val="Footnote"/>
    <w:basedOn w:val="Standard"/>
    <w:rsid w:val="00D10F32"/>
    <w:pPr>
      <w:spacing w:after="0" w:line="240" w:lineRule="auto"/>
    </w:pPr>
    <w:rPr>
      <w:rFonts w:ascii="Times New Roman" w:eastAsia="Times New Roman" w:hAnsi="Times New Roman" w:cs="Times New Roman"/>
      <w:sz w:val="20"/>
      <w:szCs w:val="20"/>
      <w:lang w:eastAsia="zh-CN"/>
    </w:rPr>
  </w:style>
  <w:style w:type="paragraph" w:customStyle="1" w:styleId="PreformattedText">
    <w:name w:val="Preformatted Text"/>
    <w:basedOn w:val="Standard"/>
    <w:rsid w:val="00D10F32"/>
    <w:pPr>
      <w:spacing w:after="0" w:line="240" w:lineRule="auto"/>
    </w:pPr>
    <w:rPr>
      <w:rFonts w:ascii="Liberation Mono" w:eastAsia="NSimSun" w:hAnsi="Liberation Mono" w:cs="Liberation Mono"/>
      <w:sz w:val="20"/>
      <w:szCs w:val="20"/>
      <w:lang w:eastAsia="zh-CN"/>
    </w:rPr>
  </w:style>
  <w:style w:type="character" w:customStyle="1" w:styleId="Internetlink">
    <w:name w:val="Internet link"/>
    <w:basedOn w:val="Carpredefinitoparagrafo"/>
    <w:rsid w:val="00D10F32"/>
    <w:rPr>
      <w:color w:val="0000FF"/>
      <w:u w:val="single"/>
    </w:rPr>
  </w:style>
  <w:style w:type="character" w:customStyle="1" w:styleId="StrongEmphasis">
    <w:name w:val="Strong Emphasis"/>
    <w:rsid w:val="00D10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omb.camcom.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ciaa@pec.milomb.camcom.it"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ormattiva.it/uri-res/N2Ls?urn:nir:stato:codice.civile:1942-03-16;262~art2477" TargetMode="External"/><Relationship Id="rId2" Type="http://schemas.openxmlformats.org/officeDocument/2006/relationships/hyperlink" Target="https://www.normattiva.it/uri-res/N2Ls?urn:nir:stato:codice.civile:1942-03-16;262~art2508" TargetMode="External"/><Relationship Id="rId1" Type="http://schemas.openxmlformats.org/officeDocument/2006/relationships/hyperlink" Target="https://www.normattiva.it/uri-res/N2Ls?urn:nir:stato:codice.civile:1942-03-16;262~art26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B4F55-0952-4E10-896D-81349128E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12</Pages>
  <Words>3071</Words>
  <Characters>17505</Characters>
  <Application>Microsoft Office Word</Application>
  <DocSecurity>0</DocSecurity>
  <Lines>145</Lines>
  <Paragraphs>41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Chiara Vismara</dc:creator>
  <cp:lastModifiedBy>Erica Malo</cp:lastModifiedBy>
  <cp:revision>46</cp:revision>
  <cp:lastPrinted>2023-06-05T14:53:00Z</cp:lastPrinted>
  <dcterms:created xsi:type="dcterms:W3CDTF">2024-05-10T08:44:00Z</dcterms:created>
  <dcterms:modified xsi:type="dcterms:W3CDTF">2025-09-25T09:35:00Z</dcterms:modified>
</cp:coreProperties>
</file>