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 xml:space="preserve">ALLEGATO </w:t>
      </w:r>
      <w:r w:rsidR="00721E03">
        <w:rPr>
          <w:rFonts w:eastAsia="Times New Roman" w:cs="Times New Roman"/>
          <w:b/>
          <w:i/>
          <w:sz w:val="24"/>
          <w:szCs w:val="24"/>
          <w:lang w:eastAsia="it-IT"/>
        </w:rPr>
        <w:t>2</w:t>
      </w:r>
      <w:bookmarkStart w:id="0" w:name="_GoBack"/>
      <w:bookmarkEnd w:id="0"/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954AD2">
        <w:rPr>
          <w:rFonts w:eastAsia="Times New Roman" w:cs="Times New Roman"/>
          <w:b/>
          <w:bCs/>
          <w:iCs/>
          <w:sz w:val="28"/>
          <w:szCs w:val="28"/>
          <w:lang w:eastAsia="it-IT"/>
        </w:rPr>
        <w:t xml:space="preserve">DOMANDA DI PARTECIPAZIONE IN FORMA </w:t>
      </w:r>
      <w:r>
        <w:rPr>
          <w:rFonts w:eastAsia="Times New Roman" w:cs="Times New Roman"/>
          <w:b/>
          <w:bCs/>
          <w:iCs/>
          <w:sz w:val="28"/>
          <w:szCs w:val="28"/>
          <w:lang w:eastAsia="it-IT"/>
        </w:rPr>
        <w:t>ASSOCIATA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:rsidR="00954AD2" w:rsidRPr="00954AD2" w:rsidRDefault="00A54DCB" w:rsidP="00954AD2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4"/>
          <w:lang w:eastAsia="it-IT"/>
        </w:rPr>
      </w:pPr>
      <w:r>
        <w:rPr>
          <w:rFonts w:eastAsia="Times New Roman" w:cs="Times New Roman"/>
          <w:b/>
          <w:color w:val="000000"/>
          <w:sz w:val="28"/>
          <w:szCs w:val="24"/>
          <w:lang w:eastAsia="it-IT"/>
        </w:rPr>
        <w:t xml:space="preserve">N.B.: </w:t>
      </w:r>
      <w:r w:rsidR="00954AD2" w:rsidRPr="00954AD2">
        <w:rPr>
          <w:rFonts w:eastAsia="Times New Roman" w:cs="Times New Roman"/>
          <w:b/>
          <w:color w:val="000000"/>
          <w:sz w:val="28"/>
          <w:szCs w:val="24"/>
          <w:lang w:eastAsia="it-IT"/>
        </w:rPr>
        <w:t xml:space="preserve">Nel caso di gare </w:t>
      </w:r>
      <w:proofErr w:type="spellStart"/>
      <w:r w:rsidR="00954AD2" w:rsidRPr="00954AD2">
        <w:rPr>
          <w:rFonts w:eastAsia="Times New Roman" w:cs="Times New Roman"/>
          <w:b/>
          <w:color w:val="000000"/>
          <w:sz w:val="28"/>
          <w:szCs w:val="24"/>
          <w:lang w:eastAsia="it-IT"/>
        </w:rPr>
        <w:t>multilotto</w:t>
      </w:r>
      <w:proofErr w:type="spellEnd"/>
      <w:r w:rsidR="00954AD2" w:rsidRPr="00954AD2">
        <w:rPr>
          <w:rFonts w:eastAsia="Times New Roman" w:cs="Times New Roman"/>
          <w:b/>
          <w:color w:val="000000"/>
          <w:sz w:val="28"/>
          <w:szCs w:val="24"/>
          <w:lang w:eastAsia="it-IT"/>
        </w:rPr>
        <w:t>, compilare la presente domanda per ciascun lotto a cui si partecipa indicando nell’apposito spazio sottostante il lotto di riferimento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highlight w:val="yellow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lang w:eastAsia="it-IT"/>
        </w:rPr>
      </w:pPr>
      <w:r w:rsidRPr="00954AD2">
        <w:rPr>
          <w:rFonts w:eastAsia="Times New Roman" w:cs="Times New Roman"/>
          <w:bCs/>
          <w:i/>
          <w:lang w:eastAsia="it-IT"/>
        </w:rPr>
        <w:t>In caso di RTI o Consorzio ciascun raggruppando/consorziando dovrà anche presentare il proprio Modello DGUE (All.2.)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A54DCB" w:rsidRDefault="00954AD2" w:rsidP="00A5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1. </w:t>
      </w:r>
    </w:p>
    <w:p w:rsidR="00954AD2" w:rsidRPr="00954AD2" w:rsidRDefault="00954AD2" w:rsidP="00954AD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Prov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 …….…) il ...../...../.....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.:….…......…………………......................………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Residenza: (CAP ……………)….……………………….................................................…………(Prov. ……)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Indirizzo: ……………....................................................………………………………............................................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in qualità di Legale Rappresentante (eventualmente delegato con  procura generale/speciale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………………………………………………………………………………..…………………. ) dell’impresa ……..…..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……………..………………......……………………………..……………………………………………………………...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Tel.:..………………….....................................................................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E-mail:.....................................................................................................................................</w:t>
      </w:r>
    </w:p>
    <w:p w:rsidR="00376A24" w:rsidRDefault="00954AD2" w:rsidP="0037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:rsidR="00376A24" w:rsidRDefault="00376A24" w:rsidP="0037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376A24" w:rsidRDefault="00376A24" w:rsidP="0037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376A24" w:rsidRDefault="00376A24" w:rsidP="0037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lastRenderedPageBreak/>
        <w:t>2.</w:t>
      </w:r>
    </w:p>
    <w:p w:rsidR="00954AD2" w:rsidRPr="00954AD2" w:rsidRDefault="00954AD2" w:rsidP="00954AD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.….  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Prov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 …….…) il ...../...../.....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.:….…......…………………......................………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Residenza: (CAP ……………)….……………………….................................................…………(Prov. ……)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Indirizzo: ……………....................................................………………………………............................................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in qualità di Legale Rappresentante (eventualmente delegato con  procura generale/speciale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………………………………………………………………………………..…………………. ) dell’impresa ……..…..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……………..………………......……………………………..……………………………………………………………...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Tel.:..………………….....................................................................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E-mail:.....................................................................................................................................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3.</w:t>
      </w:r>
    </w:p>
    <w:p w:rsidR="00954AD2" w:rsidRPr="00954AD2" w:rsidRDefault="00954AD2" w:rsidP="00954AD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.….  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Prov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 …….…) il ...../...../.....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.:….…......…………………......................………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Residenza: (CAP ……………)….……………………….................................................…………(Prov. ……)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Indirizzo: ……………....................................................………………………………............................................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lastRenderedPageBreak/>
        <w:t xml:space="preserve">in qualità di Legale Rappresentante (eventualmente delegato con  procura generale/speciale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………………………………………………………………………………..…………………. ) dell’impresa ……..…..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……………..………………......……………………………..……………………………………………………………...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Tel.:..………………….....................................................................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E-mail:.....................................................................................................................................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di partecipare alla gara di cui all’oggetto, per il  lotto n. __________________  come :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costituirsi 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d);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costituito 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d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:rsidR="00954AD2" w:rsidRPr="00954AD2" w:rsidRDefault="00954AD2" w:rsidP="00954AD2">
      <w:pPr>
        <w:autoSpaceDE w:val="0"/>
        <w:autoSpaceDN w:val="0"/>
        <w:adjustRightInd w:val="0"/>
        <w:spacing w:before="60" w:after="12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da costituirsi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e)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già costituito, consorzio stabile, consorzi di cooperative di produzione e lavoro e tra imprese artigiane </w:t>
      </w:r>
      <w:r w:rsidRPr="00954AD2">
        <w:rPr>
          <w:rFonts w:eastAsia="Times New Roman" w:cs="Times New Roman"/>
          <w:color w:val="000000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b, c, e)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aggregazioni tra le imprese aderenti al contratto di rete </w:t>
      </w:r>
      <w:r w:rsidRPr="00954AD2">
        <w:rPr>
          <w:rFonts w:eastAsia="Times New Roman" w:cs="Times New Roman"/>
          <w:color w:val="000000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lett.f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)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□ dotata di un organo comune con potere di rappresentanza e di soggettività giuridica;</w:t>
      </w:r>
    </w:p>
    <w:p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dotata di un organo comune con potere di rappresentanza ma priva di soggettività giuridica;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lastRenderedPageBreak/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Pr="00954AD2">
        <w:rPr>
          <w:rFonts w:eastAsia="Times New Roman" w:cs="Times New Roman"/>
          <w:color w:val="000000"/>
          <w:lang w:val="en-US"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val="en-US" w:eastAsia="it-IT"/>
        </w:rPr>
        <w:t>D.Lgs</w:t>
      </w:r>
      <w:proofErr w:type="spellEnd"/>
      <w:r w:rsidRPr="00954AD2">
        <w:rPr>
          <w:rFonts w:eastAsia="Times New Roman" w:cs="Times New Roman"/>
          <w:color w:val="000000"/>
          <w:lang w:val="en-US" w:eastAsia="it-IT"/>
        </w:rPr>
        <w:t xml:space="preserve">. 50/2016 art. 45 – comma 2 - </w:t>
      </w:r>
      <w:proofErr w:type="spellStart"/>
      <w:r w:rsidRPr="00954AD2">
        <w:rPr>
          <w:rFonts w:eastAsia="Times New Roman" w:cs="Times New Roman"/>
          <w:color w:val="000000"/>
          <w:lang w:val="en-US" w:eastAsia="it-IT"/>
        </w:rPr>
        <w:t>lett.g</w:t>
      </w:r>
      <w:proofErr w:type="spellEnd"/>
      <w:r w:rsidRPr="00954AD2">
        <w:rPr>
          <w:rFonts w:eastAsia="Times New Roman" w:cs="Times New Roman"/>
          <w:color w:val="000000"/>
          <w:lang w:val="en-US" w:eastAsia="it-IT"/>
        </w:rPr>
        <w:t>)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before="60" w:after="6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:rsidR="00954AD2" w:rsidRPr="00954AD2" w:rsidRDefault="00954AD2" w:rsidP="00954AD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numPr>
          <w:ilvl w:val="0"/>
          <w:numId w:val="5"/>
        </w:numPr>
        <w:spacing w:before="60" w:after="1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bookmarkStart w:id="1" w:name="_Ref496787083"/>
      <w:bookmarkStart w:id="2" w:name="_Ref498597467"/>
      <w:r w:rsidRPr="00954AD2">
        <w:rPr>
          <w:rFonts w:eastAsia="Times New Roman" w:cs="Times New Roman"/>
          <w:sz w:val="24"/>
          <w:szCs w:val="24"/>
          <w:lang w:eastAsia="it-IT"/>
        </w:rPr>
        <w:t xml:space="preserve">Di non incorrere nelle cause di esclusione di cui all’art. 80, comma 5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lett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>. f-bis) e f-ter) del Codice;</w:t>
      </w:r>
      <w:bookmarkEnd w:id="1"/>
      <w:bookmarkEnd w:id="2"/>
    </w:p>
    <w:p w:rsidR="00954AD2" w:rsidRPr="00954AD2" w:rsidRDefault="00954AD2" w:rsidP="00954AD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i dati identificativi (nome, cognome, data e luogo di nascita, codice fiscale, comune di residenza etc.) dei soggetti di cui all’art. 80, comma 3 del Codice sono i seguenti: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  <w:t>3.1 ________________________________________________________________________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  <w:t>3.2. 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  <w:t>3.3 ________________________________________________________________________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>(nome, cognome, data e luogo di nascita, codice fiscale, comune di residenza)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  <w:t>3.4 ________________________________________________________________________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:rsidR="00C74632" w:rsidRDefault="00C74632" w:rsidP="00954AD2">
      <w:pPr>
        <w:spacing w:before="60" w:after="120" w:line="240" w:lineRule="auto"/>
        <w:ind w:left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120" w:line="240" w:lineRule="auto"/>
        <w:ind w:left="284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 ____________________________;</w:t>
      </w:r>
    </w:p>
    <w:p w:rsidR="00954AD2" w:rsidRPr="00954AD2" w:rsidRDefault="00954AD2" w:rsidP="00954AD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l’offerta economica presentata è remunerativa giacché per la sua formulazione ha preso atto e tenuto conto:</w:t>
      </w:r>
    </w:p>
    <w:p w:rsidR="00954AD2" w:rsidRPr="00954AD2" w:rsidRDefault="00954AD2" w:rsidP="00954AD2">
      <w:pPr>
        <w:numPr>
          <w:ilvl w:val="1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954AD2" w:rsidRPr="00954AD2" w:rsidRDefault="00954AD2" w:rsidP="00954AD2">
      <w:pPr>
        <w:numPr>
          <w:ilvl w:val="1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954AD2" w:rsidRPr="00954AD2" w:rsidRDefault="00954AD2" w:rsidP="00954AD2">
      <w:pPr>
        <w:numPr>
          <w:ilvl w:val="0"/>
          <w:numId w:val="5"/>
        </w:num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accetta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senza condizione o riserva alcuna, tutte le norme e disposizioni contenute nella documentazione gara come dichiarato all’atto della sottomissione dell’offerta sulla piattaforma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SinTel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numPr>
          <w:ilvl w:val="0"/>
          <w:numId w:val="5"/>
        </w:num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dichiara</w:t>
      </w:r>
      <w:r w:rsidR="00A54DCB">
        <w:rPr>
          <w:rFonts w:eastAsia="Times New Roman" w:cs="Times New Roman"/>
          <w:sz w:val="24"/>
          <w:szCs w:val="24"/>
          <w:lang w:eastAsia="it-IT"/>
        </w:rPr>
        <w:t xml:space="preserve">no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di essere edotto degli obblighi derivanti dal Codice di comportamento adottato dalla stazione appaltante con  delibera di Giunta camerale n. 73/2017 reperibile sul sito della stazione appaltante </w:t>
      </w:r>
      <w:hyperlink r:id="rId8" w:history="1">
        <w:r w:rsidRPr="00954AD2">
          <w:rPr>
            <w:rFonts w:eastAsia="Calibri" w:cs="Times New Roman"/>
            <w:i/>
            <w:color w:val="0000FF"/>
            <w:sz w:val="24"/>
            <w:szCs w:val="24"/>
            <w:u w:val="single"/>
            <w:lang w:eastAsia="it-IT"/>
          </w:rPr>
          <w:t>http://www.milomb.camcom.it/atti-generali</w:t>
        </w:r>
      </w:hyperlink>
      <w:r w:rsidRPr="00954AD2">
        <w:rPr>
          <w:rFonts w:eastAsia="Times New Roman" w:cs="Times New Roman"/>
          <w:sz w:val="24"/>
          <w:szCs w:val="24"/>
          <w:lang w:eastAsia="it-IT"/>
        </w:rPr>
        <w:t xml:space="preserve">  e si impegna, in caso di aggiudicazione, ad osservare e a far osservare ai propri dipendenti e collaboratori, per quanto applicabile, il suddetto codice, pena la risoluzione del contratto;</w:t>
      </w:r>
    </w:p>
    <w:p w:rsidR="00954AD2" w:rsidRPr="00954AD2" w:rsidRDefault="00954AD2" w:rsidP="00954AD2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>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partecipazione alla gara </w:t>
      </w:r>
    </w:p>
    <w:p w:rsidR="00954AD2" w:rsidRPr="00954AD2" w:rsidRDefault="00954AD2" w:rsidP="00954AD2">
      <w:pPr>
        <w:spacing w:after="6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954AD2" w:rsidRPr="00954AD2" w:rsidRDefault="00954AD2" w:rsidP="00954AD2">
      <w:pPr>
        <w:spacing w:after="0" w:line="240" w:lineRule="auto"/>
        <w:ind w:left="708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In questo caso allega una dichiarazione adeguatamente motivata e comprovata ai sensi dell’art. 53, comma 5,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lett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>. a), del Codice;</w:t>
      </w:r>
    </w:p>
    <w:p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numPr>
          <w:ilvl w:val="0"/>
          <w:numId w:val="5"/>
        </w:num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di essere informato, ai sensi e per gli effetti </w:t>
      </w:r>
      <w:r w:rsidRPr="00954AD2">
        <w:rPr>
          <w:rFonts w:eastAsia="Times New Roman" w:cs="Times New Roman"/>
          <w:bCs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:rsidR="00954AD2" w:rsidRPr="00954AD2" w:rsidRDefault="00954AD2" w:rsidP="00954AD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12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proofErr w:type="spellStart"/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</w:t>
      </w:r>
      <w:proofErr w:type="spellEnd"/>
      <w:r w:rsidRPr="00954AD2">
        <w:rPr>
          <w:rFonts w:eastAsia="Times New Roman" w:cs="Calibri"/>
          <w:b/>
          <w:i/>
          <w:sz w:val="24"/>
          <w:szCs w:val="24"/>
          <w:lang w:eastAsia="it-IT"/>
        </w:rPr>
        <w:t xml:space="preserve">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</w:p>
    <w:p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d.m.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 14 dicembre 2010 del Ministero dell’economia e delle finanze ai sensi (art. 37 del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d.l.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 78/2010,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conv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. in l. 122/2010) </w:t>
      </w:r>
    </w:p>
    <w:p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d.m.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14.12.2010 e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:rsidR="00954AD2" w:rsidRPr="00954AD2" w:rsidRDefault="00954AD2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Arial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Pr="00954AD2">
        <w:rPr>
          <w:rFonts w:eastAsia="Times New Roman" w:cs="Arial"/>
          <w:sz w:val="24"/>
          <w:szCs w:val="24"/>
          <w:lang w:eastAsia="it-IT"/>
        </w:rPr>
        <w:t xml:space="preserve">uniformarsi, in caso di aggiudicazione, alla disciplina di cui agli articoli 17, comma 2, e 53, comma 3 del </w:t>
      </w:r>
      <w:proofErr w:type="spellStart"/>
      <w:r w:rsidRPr="00954AD2">
        <w:rPr>
          <w:rFonts w:eastAsia="Times New Roman" w:cs="Arial"/>
          <w:sz w:val="24"/>
          <w:szCs w:val="24"/>
          <w:lang w:eastAsia="it-IT"/>
        </w:rPr>
        <w:t>d.p.r.</w:t>
      </w:r>
      <w:proofErr w:type="spellEnd"/>
      <w:r w:rsidRPr="00954AD2">
        <w:rPr>
          <w:rFonts w:eastAsia="Times New Roman" w:cs="Arial"/>
          <w:sz w:val="24"/>
          <w:szCs w:val="24"/>
          <w:lang w:eastAsia="it-IT"/>
        </w:rPr>
        <w:t xml:space="preserve"> 633/1972 e a comunicare alla stazione appaltante la nomina del proprio rappresentante fiscale, nelle forme di legge;</w:t>
      </w: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3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lett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_________________________________________, 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3"/>
      <w:r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__________________________________________In caso di partecipazione in RTI__________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in caso di aggiudicazione sarà conferito mandato speciale con rappresentanza o funzioni di capogruppo all’Impresa: 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Pr="00954AD2">
        <w:rPr>
          <w:rFonts w:eastAsia="Times New Roman" w:cs="Calibri"/>
          <w:sz w:val="24"/>
          <w:szCs w:val="24"/>
          <w:lang w:eastAsia="it-IT"/>
        </w:rPr>
        <w:t>in caso di aggiudicazione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si uniformeranno alle disposizioni di legge in materia </w:t>
      </w:r>
      <w:r w:rsidRPr="00954AD2">
        <w:rPr>
          <w:rFonts w:eastAsia="Times New Roman" w:cs="Calibri"/>
          <w:sz w:val="24"/>
          <w:szCs w:val="24"/>
          <w:lang w:eastAsia="it-IT"/>
        </w:rPr>
        <w:t>con riguardo ai raggruppamenti temporanei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ed in particolare alle disposizioni di cui all’art. 48 del D.lgs. 50/2016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conferendo mandato collettivo speciale con rappresentanza all’impresa qualificata come mandataria che stipulerà il contratto in nome e per conto delle mandanti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O I RAGGRUPPANDI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lastRenderedPageBreak/>
        <w:t>che le parti o le percentuali di esecuzione del servizio che saranno eseguite da ciascuno sono le seguenti: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mandataria___________________________________________________________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_____________________________In caso di partecipazione di CONSORZI o GEIE___________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capogruppo,____________________________________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(indicare il nome della capogruppo);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si impegnano a costituirsi giuridicamente nella forma di consorzio o GEIE, con l’assunzione dell’impegno ad uniformarsi alla disciplina vigente e di conformarsi alle disposizioni di legge in materia ed in particolare agli artt. 47 e 48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d.lgs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n. 50/2016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GEIE GIA’ COSTITUITO ALLEGA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ndi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concorre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capogruppo,____________________________________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(indicare il nome della capogruppo);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>/partecipante al GEIE ___________________________________________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/</w:t>
      </w:r>
      <w:r w:rsidRPr="00954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partecipante al GEIE ___________________________________________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/ partecipante al GEIE _____________________________________________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__________________________In caso di partecipazione di AGGREGAZIONI DI RETE 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/>
        <w:ind w:left="360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Che le imprese per le quali la rete concorre sono: 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___________________________________________________________________________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___________________________________________________________________________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del servizio che saranno eseguite da ciascuno sono le seguenti: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:rsidR="00954AD2" w:rsidRPr="00954AD2" w:rsidRDefault="00954AD2" w:rsidP="00954AD2">
      <w:pPr>
        <w:spacing w:before="120" w:after="120"/>
        <w:ind w:left="68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lastRenderedPageBreak/>
        <w:t>ALLEGA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, c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opia del contratto di rete, redatto per atto pubblico o scrittura privata autenticata, ovvero per atto firmato digitalmente a norma dell’art. 25 del d.lgs. 82/2005, recante il mandato collettivo irrevocabile con rappresentanza conferito alla impresa mandataria; </w:t>
      </w:r>
      <w:r w:rsidRPr="00365AEF">
        <w:rPr>
          <w:rFonts w:eastAsia="Times New Roman" w:cs="Calibri"/>
          <w:sz w:val="24"/>
          <w:szCs w:val="24"/>
          <w:lang w:eastAsia="it-IT"/>
        </w:rPr>
        <w:t>qualora il contratto di rete sia stato redatto con mera firma digitale non autenticata ai sensi dell’art. 24 del d.lgs. 82/2005, il mandato nel contratto di rete non può ritenersi sufficiente e sarà obbligatorio conferire un nuovo mandato nella forma della scrittura privata autenticata, anche ai sensi dell’art. 25 del d.lgs. 82/2005</w:t>
      </w:r>
      <w:r w:rsidR="00365AEF">
        <w:rPr>
          <w:rFonts w:eastAsia="Times New Roman" w:cs="Calibri"/>
          <w:sz w:val="24"/>
          <w:szCs w:val="24"/>
          <w:lang w:eastAsia="it-IT"/>
        </w:rPr>
        <w:t>.</w:t>
      </w:r>
    </w:p>
    <w:p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8B0798" w:rsidRDefault="00954AD2" w:rsidP="00954AD2">
      <w:pPr>
        <w:numPr>
          <w:ilvl w:val="0"/>
          <w:numId w:val="4"/>
        </w:numPr>
        <w:spacing w:before="60" w:after="6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in caso di RTI costituito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 </w:t>
      </w:r>
      <w:r w:rsidRPr="008B0798">
        <w:rPr>
          <w:rFonts w:eastAsia="Times New Roman" w:cs="Calibri"/>
          <w:sz w:val="24"/>
          <w:szCs w:val="24"/>
          <w:lang w:eastAsia="it-IT"/>
        </w:rPr>
        <w:t>qualora il contratto di rete sia stato redatto con mera firma digitale non autenticata ai sensi dell’art. 24 del d.lgs. 82/2005, il mandato deve avere la forma dell’atto pubblico o della scrittura privata autenticata, anche ai sensi dell’art. 25 del d.lgs. 82/2005;</w:t>
      </w:r>
    </w:p>
    <w:p w:rsidR="00954AD2" w:rsidRPr="00954AD2" w:rsidRDefault="00954AD2" w:rsidP="00954AD2">
      <w:pPr>
        <w:numPr>
          <w:ilvl w:val="0"/>
          <w:numId w:val="4"/>
        </w:numPr>
        <w:spacing w:before="60" w:after="6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in caso di 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:rsidR="00954AD2" w:rsidRPr="00954AD2" w:rsidRDefault="00954AD2" w:rsidP="00954AD2">
      <w:pPr>
        <w:spacing w:before="60" w:after="60"/>
        <w:ind w:left="66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954AD2" w:rsidRPr="00954AD2" w:rsidRDefault="00954AD2" w:rsidP="00954AD2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a quale concorrente, in caso di aggiudicazione, sarà conferito mandato speciale con rappresentanza o funzioni di capogruppo,  ______________________________________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capogruppo);</w:t>
      </w:r>
    </w:p>
    <w:p w:rsidR="00954AD2" w:rsidRPr="00954AD2" w:rsidRDefault="00954AD2" w:rsidP="00954AD2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lastRenderedPageBreak/>
        <w:t>che in caso di aggiudicazione, si impegna a uniformarsi alla disciplina vigente in materia di raggruppamenti temporanei;</w:t>
      </w:r>
    </w:p>
    <w:p w:rsidR="00954AD2" w:rsidRPr="00954AD2" w:rsidRDefault="00954AD2" w:rsidP="00954AD2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che le parti del servizio, ovvero la percentuale in caso di servizio indivisibili, che saranno eseguite dai singoli operatori economici aggregati in rete sono le seguenti:</w:t>
      </w:r>
    </w:p>
    <w:p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before="60" w:after="0"/>
        <w:ind w:left="567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before="60" w:after="0"/>
        <w:ind w:left="567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N.B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. La presente “Domanda di partecipazione”,  in caso di partecipazione come RTI, Consorzio, GEIE o Aggregazioni al contratto di rete, deve essere sottoscritta da tutte le società facenti parte l’associazione, con l’apposizione di </w:t>
      </w: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firme digitali multiple in modalità parallela</w:t>
      </w:r>
      <w:r w:rsidRPr="00954AD2">
        <w:rPr>
          <w:rFonts w:eastAsia="Times New Roman" w:cs="Times New Roman"/>
          <w:sz w:val="24"/>
          <w:szCs w:val="24"/>
          <w:lang w:eastAsia="it-IT"/>
        </w:rPr>
        <w:t>, secondo quanto previsto al paragrafo 7 – Sezione “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Firma digitale</w:t>
      </w:r>
      <w:r w:rsidRPr="00954AD2">
        <w:rPr>
          <w:rFonts w:eastAsia="Times New Roman" w:cs="Times New Roman"/>
          <w:sz w:val="24"/>
          <w:szCs w:val="24"/>
          <w:lang w:eastAsia="it-IT"/>
        </w:rPr>
        <w:t>” delle  “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Modalità tecniche per l’utilizzo della piattaforma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SinTel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”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</w:rPr>
      </w:pPr>
      <w:r w:rsidRPr="00954AD2">
        <w:rPr>
          <w:rFonts w:eastAsia="Times New Roman" w:cs="Times New Roman"/>
          <w:b/>
        </w:rPr>
        <w:t>Informativa ai sensi del Regolamento (UE) 2016/679 e della normativa vigente in materia di trattamento dei dati personali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Con riferimento ai dati personali conferiti con la presente domanda di adesione, si forniscono le seguenti informazioni: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lastRenderedPageBreak/>
        <w:t>1. Titolare e Responsabile della protezione dei dati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Titolare del trattamento è la Camera di Commercio di Milano Monza Brianza Lodi – Via Meravigli 9/B, 20123, Milano - </w:t>
      </w:r>
      <w:hyperlink r:id="rId9" w:history="1">
        <w:r w:rsidRPr="00954AD2">
          <w:rPr>
            <w:rFonts w:eastAsia="Times New Roman" w:cs="Times New Roman"/>
            <w:color w:val="0000FF"/>
            <w:u w:val="single"/>
          </w:rPr>
          <w:t>http://www.milomb.camcom.it</w:t>
        </w:r>
      </w:hyperlink>
      <w:r w:rsidRPr="00954AD2">
        <w:rPr>
          <w:rFonts w:eastAsia="Times New Roman" w:cs="Times New Roman"/>
        </w:rPr>
        <w:t xml:space="preserve"> - </w:t>
      </w:r>
      <w:hyperlink r:id="rId10" w:history="1">
        <w:r w:rsidRPr="00954AD2">
          <w:rPr>
            <w:rFonts w:eastAsia="Times New Roman" w:cs="Times New Roman"/>
            <w:color w:val="0000FF"/>
            <w:u w:val="single"/>
          </w:rPr>
          <w:t>cciaa@pec.milomb.camcom.it</w:t>
        </w:r>
      </w:hyperlink>
      <w:r w:rsidRPr="00954AD2">
        <w:rPr>
          <w:rFonts w:eastAsia="Times New Roman" w:cs="Times New Roman"/>
        </w:rPr>
        <w:t>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Responsabile interno del trattamento è il Dirigente </w:t>
      </w:r>
      <w:r w:rsidRPr="0054494D">
        <w:rPr>
          <w:rFonts w:eastAsia="Times New Roman" w:cs="Times New Roman"/>
        </w:rPr>
        <w:t xml:space="preserve">dell’Area </w:t>
      </w:r>
      <w:r w:rsidR="005712CC" w:rsidRPr="0054494D">
        <w:t xml:space="preserve"> </w:t>
      </w:r>
      <w:r w:rsidR="005712CC" w:rsidRPr="0054494D">
        <w:rPr>
          <w:rFonts w:eastAsia="Times New Roman" w:cs="Times New Roman"/>
        </w:rPr>
        <w:t>Personale, organizzazione e affari generali</w:t>
      </w:r>
      <w:r w:rsidRPr="0054494D">
        <w:rPr>
          <w:rFonts w:eastAsia="Times New Roman" w:cs="Times New Roman"/>
        </w:rPr>
        <w:t xml:space="preserve"> .</w:t>
      </w:r>
      <w:r w:rsidRPr="00954AD2">
        <w:rPr>
          <w:rFonts w:eastAsia="Times New Roman" w:cs="Times New Roman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 xml:space="preserve">2. Finalità del trattamento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sono trattati a fini istituzionali e di esecuzione contrattuale, per la gestione delle procedure di selezione per l’affidamento del servizio/fornitura e per la realizzazione di tutti gli adempimenti  preliminari e successivi ad essa connessi.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3. Modalità di trattamento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4. Conferimento dei dati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Il conferimento dei dati è di carattere volontario. Il mancato conferimento comporterà l’impossibilità di partecipare alla procedura di selezione per l’affidamento del servizio/fornitura.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5. Comunicazione e diffusione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conferiti sono resi pubblici nella forma e nei limiti degli obblighi di trasparenza posti in capo alla Committente dalla normativa vigente in materia.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6. Periodo di conservazione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7. Diritti dell’interessato e forme di tutela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9B5DB5" w:rsidRDefault="00954AD2" w:rsidP="00543722">
      <w:pPr>
        <w:autoSpaceDE w:val="0"/>
        <w:autoSpaceDN w:val="0"/>
        <w:adjustRightInd w:val="0"/>
        <w:spacing w:after="0"/>
        <w:jc w:val="both"/>
      </w:pPr>
      <w:r w:rsidRPr="00954AD2">
        <w:rPr>
          <w:rFonts w:eastAsia="Times New Roman" w:cs="Times New Roman"/>
        </w:rPr>
        <w:t>Per l’esercizio dei diritti è possibile rivolgersi al Responsabile del trattamento, eventualmente segnalando contestualmente la richiesta al Responsabile della protezione dei dati.</w:t>
      </w:r>
    </w:p>
    <w:sectPr w:rsidR="009B5DB5" w:rsidSect="000B28EE">
      <w:headerReference w:type="default" r:id="rId11"/>
      <w:footerReference w:type="even" r:id="rId12"/>
      <w:footerReference w:type="default" r:id="rId13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E5" w:rsidRDefault="00543722">
      <w:pPr>
        <w:spacing w:after="0" w:line="240" w:lineRule="auto"/>
      </w:pPr>
      <w:r>
        <w:separator/>
      </w:r>
    </w:p>
  </w:endnote>
  <w:endnote w:type="continuationSeparator" w:id="0">
    <w:p w:rsidR="00915AE5" w:rsidRDefault="005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721E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1E0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C58DA" w:rsidRDefault="00721E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E5" w:rsidRDefault="00543722">
      <w:pPr>
        <w:spacing w:after="0" w:line="240" w:lineRule="auto"/>
      </w:pPr>
      <w:r>
        <w:separator/>
      </w:r>
    </w:p>
  </w:footnote>
  <w:footnote w:type="continuationSeparator" w:id="0">
    <w:p w:rsidR="00915AE5" w:rsidRDefault="0054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721E03">
    <w:pPr>
      <w:pStyle w:val="Intestazione"/>
    </w:pPr>
  </w:p>
  <w:p w:rsidR="00BC58DA" w:rsidRDefault="00721E03">
    <w:pPr>
      <w:pStyle w:val="Intestazione"/>
    </w:pPr>
  </w:p>
  <w:p w:rsidR="00BC58DA" w:rsidRDefault="00721E03">
    <w:pPr>
      <w:pStyle w:val="Intestazione"/>
    </w:pPr>
  </w:p>
  <w:p w:rsidR="00BC58DA" w:rsidRDefault="00721E03">
    <w:pPr>
      <w:pStyle w:val="Intestazione"/>
    </w:pPr>
  </w:p>
  <w:p w:rsidR="00AC723D" w:rsidRDefault="00721E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2"/>
    <w:rsid w:val="00333CB5"/>
    <w:rsid w:val="00365AEF"/>
    <w:rsid w:val="00376A24"/>
    <w:rsid w:val="00543722"/>
    <w:rsid w:val="0054494D"/>
    <w:rsid w:val="005712CC"/>
    <w:rsid w:val="005E498E"/>
    <w:rsid w:val="00652B03"/>
    <w:rsid w:val="00721E03"/>
    <w:rsid w:val="008B0798"/>
    <w:rsid w:val="00915AE5"/>
    <w:rsid w:val="00954AD2"/>
    <w:rsid w:val="009B5DB5"/>
    <w:rsid w:val="00A54DCB"/>
    <w:rsid w:val="00C74632"/>
    <w:rsid w:val="00D32798"/>
    <w:rsid w:val="00E6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atti-general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Giorgia Palermo</cp:lastModifiedBy>
  <cp:revision>15</cp:revision>
  <dcterms:created xsi:type="dcterms:W3CDTF">2018-09-21T09:04:00Z</dcterms:created>
  <dcterms:modified xsi:type="dcterms:W3CDTF">2018-12-12T09:38:00Z</dcterms:modified>
</cp:coreProperties>
</file>