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63739" w14:textId="03D091D0" w:rsidR="00A02D0C" w:rsidRPr="00E44899" w:rsidRDefault="00884ED4" w:rsidP="00A02D0C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 w:val="28"/>
          <w:szCs w:val="28"/>
        </w:rPr>
      </w:pPr>
      <w:r w:rsidRPr="00E44899">
        <w:rPr>
          <w:rFonts w:asciiTheme="minorHAnsi" w:hAnsiTheme="minorHAnsi"/>
          <w:bCs/>
          <w:iCs/>
          <w:sz w:val="28"/>
          <w:szCs w:val="28"/>
        </w:rPr>
        <w:t xml:space="preserve">MANIFESTAZIONE DI INTERESSE </w:t>
      </w:r>
      <w:r w:rsidR="0098781B" w:rsidRPr="00E44899">
        <w:rPr>
          <w:rFonts w:asciiTheme="minorHAnsi" w:hAnsiTheme="minorHAnsi"/>
          <w:bCs/>
          <w:iCs/>
          <w:sz w:val="28"/>
          <w:szCs w:val="28"/>
        </w:rPr>
        <w:t xml:space="preserve"> </w:t>
      </w:r>
    </w:p>
    <w:p w14:paraId="0A46B50C" w14:textId="77777777" w:rsidR="0092068D" w:rsidRPr="0092068D" w:rsidRDefault="0092068D" w:rsidP="0092068D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 w:val="28"/>
          <w:szCs w:val="28"/>
        </w:rPr>
      </w:pPr>
      <w:r w:rsidRPr="0092068D">
        <w:rPr>
          <w:rFonts w:asciiTheme="minorHAnsi" w:hAnsiTheme="minorHAnsi"/>
          <w:bCs/>
          <w:iCs/>
          <w:sz w:val="28"/>
          <w:szCs w:val="28"/>
        </w:rPr>
        <w:t xml:space="preserve">Consultazione preliminare di mercato ex art. 66 </w:t>
      </w:r>
      <w:proofErr w:type="spellStart"/>
      <w:r w:rsidRPr="0092068D">
        <w:rPr>
          <w:rFonts w:asciiTheme="minorHAnsi" w:hAnsiTheme="minorHAnsi"/>
          <w:bCs/>
          <w:iCs/>
          <w:sz w:val="28"/>
          <w:szCs w:val="28"/>
        </w:rPr>
        <w:t>D.Lgs.</w:t>
      </w:r>
      <w:proofErr w:type="spellEnd"/>
      <w:r w:rsidRPr="0092068D">
        <w:rPr>
          <w:rFonts w:asciiTheme="minorHAnsi" w:hAnsiTheme="minorHAnsi"/>
          <w:bCs/>
          <w:iCs/>
          <w:sz w:val="28"/>
          <w:szCs w:val="28"/>
        </w:rPr>
        <w:t xml:space="preserve"> 50/2016</w:t>
      </w:r>
    </w:p>
    <w:p w14:paraId="52B18742" w14:textId="5B1620B0" w:rsidR="00A02D0C" w:rsidRPr="00E44899" w:rsidRDefault="00A02D0C" w:rsidP="0092068D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sz w:val="28"/>
          <w:szCs w:val="28"/>
        </w:rPr>
      </w:pPr>
      <w:r w:rsidRPr="00E44899">
        <w:rPr>
          <w:rFonts w:asciiTheme="minorHAnsi" w:hAnsiTheme="minorHAnsi"/>
          <w:sz w:val="28"/>
          <w:szCs w:val="28"/>
        </w:rPr>
        <w:t>SERVIZIO DI PREVENZIONE MEDICA PER I DIPENDENTI CAMERALI NELL’AMBITO DELLE POLITICHE DI WELFARE AZIENDALE</w:t>
      </w:r>
    </w:p>
    <w:p w14:paraId="7F9ECB0F" w14:textId="77777777" w:rsidR="00753BAD" w:rsidRPr="001C4ED1" w:rsidRDefault="00753BAD" w:rsidP="009F4927">
      <w:pPr>
        <w:pStyle w:val="Titolo2"/>
        <w:shd w:val="clear" w:color="auto" w:fill="D9D9D9"/>
        <w:tabs>
          <w:tab w:val="left" w:pos="708"/>
        </w:tabs>
        <w:ind w:right="98"/>
        <w:jc w:val="center"/>
        <w:rPr>
          <w:rFonts w:asciiTheme="minorHAnsi" w:hAnsiTheme="minorHAnsi"/>
          <w:bCs/>
          <w:iCs/>
          <w:szCs w:val="24"/>
        </w:rPr>
      </w:pPr>
    </w:p>
    <w:p w14:paraId="09E107B9" w14:textId="77777777" w:rsidR="0098781B" w:rsidRPr="001C4ED1" w:rsidRDefault="0098781B" w:rsidP="009F4927">
      <w:pPr>
        <w:ind w:right="98"/>
        <w:rPr>
          <w:rFonts w:asciiTheme="minorHAnsi" w:hAnsiTheme="minorHAnsi"/>
        </w:rPr>
      </w:pPr>
    </w:p>
    <w:p w14:paraId="18F1EEB2" w14:textId="77777777" w:rsidR="00713264" w:rsidRPr="001C4ED1" w:rsidRDefault="00713264" w:rsidP="00663CC9">
      <w:pPr>
        <w:pBdr>
          <w:bottom w:val="single" w:sz="12" w:space="9" w:color="auto"/>
        </w:pBd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145ED5C5" w14:textId="77777777" w:rsidR="008D60C5" w:rsidRPr="001C4ED1" w:rsidRDefault="008D60C5" w:rsidP="00663CC9">
      <w:pPr>
        <w:pBdr>
          <w:bottom w:val="single" w:sz="12" w:space="9" w:color="auto"/>
        </w:pBdr>
        <w:tabs>
          <w:tab w:val="left" w:pos="5670"/>
        </w:tabs>
        <w:ind w:right="98"/>
        <w:jc w:val="both"/>
        <w:rPr>
          <w:rFonts w:asciiTheme="minorHAnsi" w:hAnsiTheme="minorHAnsi"/>
          <w:i/>
          <w:vertAlign w:val="superscript"/>
        </w:rPr>
      </w:pPr>
      <w:r w:rsidRPr="001C4ED1">
        <w:rPr>
          <w:rFonts w:asciiTheme="minorHAnsi" w:hAnsiTheme="minorHAnsi"/>
        </w:rPr>
        <w:t>Il</w:t>
      </w:r>
      <w:r w:rsidR="00264A96" w:rsidRPr="001C4ED1">
        <w:rPr>
          <w:rFonts w:asciiTheme="minorHAnsi" w:hAnsiTheme="minorHAnsi"/>
        </w:rPr>
        <w:t>/La</w:t>
      </w:r>
      <w:r w:rsidRPr="001C4ED1">
        <w:rPr>
          <w:rFonts w:asciiTheme="minorHAnsi" w:hAnsiTheme="minorHAnsi"/>
        </w:rPr>
        <w:t xml:space="preserve"> sottoscritto</w:t>
      </w:r>
      <w:r w:rsidR="00264A96" w:rsidRPr="001C4ED1">
        <w:rPr>
          <w:rFonts w:asciiTheme="minorHAnsi" w:hAnsiTheme="minorHAnsi"/>
        </w:rPr>
        <w:t>/a</w:t>
      </w:r>
      <w:r w:rsidRPr="001C4ED1">
        <w:rPr>
          <w:rFonts w:asciiTheme="minorHAnsi" w:hAnsiTheme="minorHAnsi"/>
        </w:rPr>
        <w:t xml:space="preserve">  </w:t>
      </w:r>
      <w:r w:rsidR="00313E05">
        <w:rPr>
          <w:rFonts w:asciiTheme="minorHAnsi" w:hAnsiTheme="minorHAnsi"/>
        </w:rPr>
        <w:t xml:space="preserve">  </w:t>
      </w:r>
      <w:r w:rsidR="00313E05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0"/>
      <w:r w:rsidRPr="001C4ED1">
        <w:rPr>
          <w:rFonts w:asciiTheme="minorHAnsi" w:hAnsiTheme="minorHAnsi"/>
          <w:i/>
          <w:vertAlign w:val="superscript"/>
        </w:rPr>
        <w:t xml:space="preserve">                                                                     </w:t>
      </w:r>
      <w:proofErr w:type="gramStart"/>
      <w:r w:rsidRPr="001C4ED1">
        <w:rPr>
          <w:rFonts w:asciiTheme="minorHAnsi" w:hAnsiTheme="minorHAnsi"/>
          <w:i/>
          <w:vertAlign w:val="superscript"/>
        </w:rPr>
        <w:t xml:space="preserve">  </w:t>
      </w:r>
      <w:r w:rsidRPr="00F90C8D">
        <w:rPr>
          <w:rFonts w:asciiTheme="minorHAnsi" w:hAnsiTheme="minorHAnsi"/>
        </w:rPr>
        <w:t xml:space="preserve"> (</w:t>
      </w:r>
      <w:proofErr w:type="gramEnd"/>
      <w:r w:rsidRPr="00F90C8D">
        <w:rPr>
          <w:rFonts w:asciiTheme="minorHAnsi" w:hAnsiTheme="minorHAnsi"/>
        </w:rPr>
        <w:t>codice fiscale)</w:t>
      </w:r>
      <w:r w:rsidR="00F90C8D" w:rsidRPr="00F90C8D">
        <w:rPr>
          <w:rFonts w:asciiTheme="minorHAnsi" w:hAnsiTheme="minorHAnsi"/>
        </w:rPr>
        <w:t xml:space="preserve"> </w:t>
      </w:r>
      <w:r w:rsidR="00F90C8D">
        <w:rPr>
          <w:rFonts w:asciiTheme="minorHAnsi" w:hAnsiTheme="minorHAnsi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F90C8D">
        <w:rPr>
          <w:rFonts w:asciiTheme="minorHAnsi" w:hAnsiTheme="minorHAnsi"/>
        </w:rPr>
        <w:instrText xml:space="preserve"> FORMTEXT </w:instrText>
      </w:r>
      <w:r w:rsidR="00F90C8D">
        <w:rPr>
          <w:rFonts w:asciiTheme="minorHAnsi" w:hAnsiTheme="minorHAnsi"/>
        </w:rPr>
      </w:r>
      <w:r w:rsidR="00F90C8D">
        <w:rPr>
          <w:rFonts w:asciiTheme="minorHAnsi" w:hAnsiTheme="minorHAnsi"/>
        </w:rPr>
        <w:fldChar w:fldCharType="separate"/>
      </w:r>
      <w:r w:rsidR="00F90C8D">
        <w:rPr>
          <w:rFonts w:asciiTheme="minorHAnsi" w:hAnsiTheme="minorHAnsi"/>
          <w:noProof/>
        </w:rPr>
        <w:t> </w:t>
      </w:r>
      <w:r w:rsidR="00F90C8D">
        <w:rPr>
          <w:rFonts w:asciiTheme="minorHAnsi" w:hAnsiTheme="minorHAnsi"/>
          <w:noProof/>
        </w:rPr>
        <w:t> </w:t>
      </w:r>
      <w:r w:rsidR="00F90C8D">
        <w:rPr>
          <w:rFonts w:asciiTheme="minorHAnsi" w:hAnsiTheme="minorHAnsi"/>
          <w:noProof/>
        </w:rPr>
        <w:t> </w:t>
      </w:r>
      <w:r w:rsidR="00F90C8D">
        <w:rPr>
          <w:rFonts w:asciiTheme="minorHAnsi" w:hAnsiTheme="minorHAnsi"/>
          <w:noProof/>
        </w:rPr>
        <w:t> </w:t>
      </w:r>
      <w:r w:rsidR="00F90C8D">
        <w:rPr>
          <w:rFonts w:asciiTheme="minorHAnsi" w:hAnsiTheme="minorHAnsi"/>
          <w:noProof/>
        </w:rPr>
        <w:t> </w:t>
      </w:r>
      <w:r w:rsidR="00F90C8D">
        <w:rPr>
          <w:rFonts w:asciiTheme="minorHAnsi" w:hAnsiTheme="minorHAnsi"/>
        </w:rPr>
        <w:fldChar w:fldCharType="end"/>
      </w:r>
    </w:p>
    <w:p w14:paraId="153B9566" w14:textId="77777777" w:rsidR="008D60C5" w:rsidRPr="001C4ED1" w:rsidRDefault="008D60C5" w:rsidP="00663CC9">
      <w:pPr>
        <w:pStyle w:val="Corpotesto"/>
        <w:pBdr>
          <w:bottom w:val="single" w:sz="12" w:space="9" w:color="auto"/>
        </w:pBdr>
        <w:ind w:right="98"/>
        <w:jc w:val="left"/>
        <w:rPr>
          <w:rFonts w:asciiTheme="minorHAnsi" w:hAnsiTheme="minorHAnsi"/>
        </w:rPr>
      </w:pPr>
    </w:p>
    <w:p w14:paraId="29DF31B0" w14:textId="77777777" w:rsidR="00313E05" w:rsidRPr="00F90C8D" w:rsidRDefault="00264A96" w:rsidP="00663CC9">
      <w:pPr>
        <w:pStyle w:val="Corpotesto"/>
        <w:pBdr>
          <w:bottom w:val="single" w:sz="12" w:space="9" w:color="auto"/>
        </w:pBdr>
        <w:ind w:right="98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ato</w:t>
      </w:r>
      <w:r w:rsidRPr="001C4ED1">
        <w:rPr>
          <w:rFonts w:asciiTheme="minorHAnsi" w:hAnsiTheme="minorHAnsi"/>
        </w:rPr>
        <w:t>/a</w:t>
      </w:r>
      <w:r w:rsidR="008D60C5" w:rsidRPr="001C4ED1">
        <w:rPr>
          <w:rFonts w:asciiTheme="minorHAnsi" w:hAnsiTheme="minorHAnsi"/>
        </w:rPr>
        <w:t xml:space="preserve"> </w:t>
      </w:r>
      <w:proofErr w:type="spellStart"/>
      <w:r w:rsidR="008D60C5" w:rsidRPr="001C4ED1">
        <w:rPr>
          <w:rFonts w:asciiTheme="minorHAnsi" w:hAnsiTheme="minorHAnsi"/>
        </w:rPr>
        <w:t>a</w:t>
      </w:r>
      <w:proofErr w:type="spellEnd"/>
      <w:r w:rsidR="008D60C5" w:rsidRPr="001C4ED1">
        <w:rPr>
          <w:rFonts w:asciiTheme="minorHAnsi" w:hAnsiTheme="minorHAnsi"/>
        </w:rPr>
        <w:t xml:space="preserve"> </w:t>
      </w:r>
      <w:r w:rsidR="00313E05">
        <w:rPr>
          <w:rFonts w:asciiTheme="minorHAnsi" w:hAnsiTheme="minorHAnsi"/>
        </w:rPr>
        <w:t xml:space="preserve">   </w:t>
      </w:r>
      <w:r w:rsidR="00313E05">
        <w:rPr>
          <w:rFonts w:asciiTheme="minorHAnsi" w:hAnsiTheme="minorHAnsi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1" w:name="Testo3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</w:rPr>
        <w:t> </w:t>
      </w:r>
      <w:r w:rsidR="00313E05">
        <w:rPr>
          <w:rFonts w:asciiTheme="minorHAnsi" w:hAnsiTheme="minorHAnsi"/>
        </w:rPr>
        <w:t> </w:t>
      </w:r>
      <w:r w:rsidR="00313E05">
        <w:rPr>
          <w:rFonts w:asciiTheme="minorHAnsi" w:hAnsiTheme="minorHAnsi"/>
        </w:rPr>
        <w:t> </w:t>
      </w:r>
      <w:r w:rsidR="00313E05">
        <w:rPr>
          <w:rFonts w:asciiTheme="minorHAnsi" w:hAnsiTheme="minorHAnsi"/>
        </w:rPr>
        <w:t> </w:t>
      </w:r>
      <w:r w:rsidR="00313E05">
        <w:rPr>
          <w:rFonts w:asciiTheme="minorHAnsi" w:hAnsiTheme="minorHAnsi"/>
        </w:rPr>
        <w:t> </w:t>
      </w:r>
      <w:r w:rsidR="00313E05">
        <w:rPr>
          <w:rFonts w:asciiTheme="minorHAnsi" w:hAnsiTheme="minorHAnsi"/>
        </w:rPr>
        <w:fldChar w:fldCharType="end"/>
      </w:r>
      <w:bookmarkEnd w:id="1"/>
      <w:r w:rsidR="008D60C5" w:rsidRPr="00F90C8D">
        <w:rPr>
          <w:rFonts w:asciiTheme="minorHAnsi" w:hAnsiTheme="minorHAnsi"/>
        </w:rPr>
        <w:t xml:space="preserve">  </w:t>
      </w:r>
      <w:proofErr w:type="gramStart"/>
      <w:r w:rsidR="008D60C5" w:rsidRPr="00F90C8D">
        <w:rPr>
          <w:rFonts w:asciiTheme="minorHAnsi" w:hAnsiTheme="minorHAnsi"/>
        </w:rPr>
        <w:t xml:space="preserve">   (</w:t>
      </w:r>
      <w:proofErr w:type="gramEnd"/>
      <w:r w:rsidR="008D60C5" w:rsidRPr="00F90C8D">
        <w:rPr>
          <w:rFonts w:asciiTheme="minorHAnsi" w:hAnsiTheme="minorHAnsi"/>
        </w:rPr>
        <w:t xml:space="preserve">luogo)  </w:t>
      </w:r>
      <w:r w:rsidR="00313E05" w:rsidRPr="00F90C8D">
        <w:rPr>
          <w:rFonts w:asciiTheme="minorHAnsi" w:hAnsiTheme="minorHAnsi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2" w:name="Testo5"/>
      <w:r w:rsidR="00313E05" w:rsidRPr="00F90C8D">
        <w:rPr>
          <w:rFonts w:asciiTheme="minorHAnsi" w:hAnsiTheme="minorHAnsi"/>
        </w:rPr>
        <w:instrText xml:space="preserve"> FORMTEXT </w:instrText>
      </w:r>
      <w:r w:rsidR="00313E05" w:rsidRPr="00F90C8D">
        <w:rPr>
          <w:rFonts w:asciiTheme="minorHAnsi" w:hAnsiTheme="minorHAnsi"/>
        </w:rPr>
      </w:r>
      <w:r w:rsidR="00313E05" w:rsidRPr="00F90C8D">
        <w:rPr>
          <w:rFonts w:asciiTheme="minorHAnsi" w:hAnsiTheme="minorHAnsi"/>
        </w:rPr>
        <w:fldChar w:fldCharType="separate"/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fldChar w:fldCharType="end"/>
      </w:r>
      <w:bookmarkEnd w:id="2"/>
      <w:r w:rsidR="00313E05" w:rsidRPr="00F90C8D">
        <w:rPr>
          <w:rFonts w:asciiTheme="minorHAnsi" w:hAnsiTheme="minorHAnsi"/>
        </w:rPr>
        <w:t xml:space="preserve"> (</w:t>
      </w:r>
      <w:proofErr w:type="spellStart"/>
      <w:r w:rsidR="00313E05" w:rsidRPr="00F90C8D">
        <w:rPr>
          <w:rFonts w:asciiTheme="minorHAnsi" w:hAnsiTheme="minorHAnsi"/>
        </w:rPr>
        <w:t>prov</w:t>
      </w:r>
      <w:proofErr w:type="spellEnd"/>
      <w:r w:rsidR="00313E05" w:rsidRPr="00F90C8D">
        <w:rPr>
          <w:rFonts w:asciiTheme="minorHAnsi" w:hAnsiTheme="minorHAnsi"/>
        </w:rPr>
        <w:t xml:space="preserve">) </w:t>
      </w:r>
      <w:r w:rsidR="008D60C5" w:rsidRPr="00F90C8D">
        <w:rPr>
          <w:rFonts w:asciiTheme="minorHAnsi" w:hAnsiTheme="minorHAnsi"/>
        </w:rPr>
        <w:t xml:space="preserve">  </w:t>
      </w:r>
      <w:r w:rsidR="00313E05" w:rsidRPr="00F90C8D">
        <w:rPr>
          <w:rFonts w:asciiTheme="minorHAnsi" w:hAnsiTheme="minorHAnsi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313E05" w:rsidRPr="00F90C8D">
        <w:rPr>
          <w:rFonts w:asciiTheme="minorHAnsi" w:hAnsiTheme="minorHAnsi"/>
        </w:rPr>
        <w:instrText xml:space="preserve"> FORMTEXT </w:instrText>
      </w:r>
      <w:r w:rsidR="00313E05" w:rsidRPr="00F90C8D">
        <w:rPr>
          <w:rFonts w:asciiTheme="minorHAnsi" w:hAnsiTheme="minorHAnsi"/>
        </w:rPr>
      </w:r>
      <w:r w:rsidR="00313E05" w:rsidRPr="00F90C8D">
        <w:rPr>
          <w:rFonts w:asciiTheme="minorHAnsi" w:hAnsiTheme="minorHAnsi"/>
        </w:rPr>
        <w:fldChar w:fldCharType="separate"/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t> </w:t>
      </w:r>
      <w:r w:rsidR="00313E05" w:rsidRPr="00F90C8D">
        <w:rPr>
          <w:rFonts w:asciiTheme="minorHAnsi" w:hAnsiTheme="minorHAnsi"/>
        </w:rPr>
        <w:fldChar w:fldCharType="end"/>
      </w:r>
      <w:bookmarkEnd w:id="3"/>
      <w:r w:rsidR="008D60C5" w:rsidRPr="00F90C8D">
        <w:rPr>
          <w:rFonts w:asciiTheme="minorHAnsi" w:hAnsiTheme="minorHAnsi"/>
        </w:rPr>
        <w:t xml:space="preserve"> </w:t>
      </w:r>
      <w:r w:rsidR="00313E05" w:rsidRPr="00F90C8D">
        <w:rPr>
          <w:rFonts w:asciiTheme="minorHAnsi" w:hAnsiTheme="minorHAnsi"/>
        </w:rPr>
        <w:t>(</w:t>
      </w:r>
      <w:r w:rsidR="008D60C5" w:rsidRPr="00F90C8D">
        <w:rPr>
          <w:rFonts w:asciiTheme="minorHAnsi" w:hAnsiTheme="minorHAnsi"/>
        </w:rPr>
        <w:t xml:space="preserve"> </w:t>
      </w:r>
      <w:r w:rsidR="00313E05" w:rsidRPr="00F90C8D">
        <w:rPr>
          <w:rFonts w:asciiTheme="minorHAnsi" w:hAnsiTheme="minorHAnsi"/>
        </w:rPr>
        <w:t>il )</w:t>
      </w:r>
    </w:p>
    <w:p w14:paraId="7281F949" w14:textId="77777777" w:rsidR="00313E05" w:rsidRPr="00F90C8D" w:rsidRDefault="00313E05" w:rsidP="00663CC9">
      <w:pPr>
        <w:pStyle w:val="Corpotesto"/>
        <w:pBdr>
          <w:bottom w:val="single" w:sz="12" w:space="9" w:color="auto"/>
        </w:pBdr>
        <w:ind w:right="98"/>
        <w:jc w:val="left"/>
        <w:rPr>
          <w:rFonts w:asciiTheme="minorHAnsi" w:hAnsiTheme="minorHAnsi"/>
        </w:rPr>
      </w:pPr>
    </w:p>
    <w:p w14:paraId="7F45693D" w14:textId="77777777" w:rsidR="008D60C5" w:rsidRPr="00F90C8D" w:rsidRDefault="00313E05" w:rsidP="00663CC9">
      <w:pPr>
        <w:pStyle w:val="Corpotesto"/>
        <w:pBdr>
          <w:bottom w:val="single" w:sz="12" w:space="9" w:color="auto"/>
        </w:pBdr>
        <w:ind w:right="98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resi</w:t>
      </w:r>
      <w:r w:rsidRPr="001C4ED1">
        <w:rPr>
          <w:rFonts w:asciiTheme="minorHAnsi" w:hAnsiTheme="minorHAnsi"/>
        </w:rPr>
        <w:t>dente</w:t>
      </w:r>
      <w:r w:rsidR="008D60C5" w:rsidRPr="001C4ED1">
        <w:rPr>
          <w:rFonts w:asciiTheme="minorHAnsi" w:hAnsiTheme="minorHAnsi"/>
        </w:rPr>
        <w:t xml:space="preserve"> a </w:t>
      </w:r>
      <w:r>
        <w:rPr>
          <w:rFonts w:asciiTheme="minorHAnsi" w:hAnsiTheme="min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4" w:name="Testo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t> </w:t>
      </w:r>
      <w:r>
        <w:rPr>
          <w:rFonts w:asciiTheme="minorHAnsi" w:hAnsiTheme="minorHAnsi"/>
        </w:rPr>
        <w:fldChar w:fldCharType="end"/>
      </w:r>
      <w:bookmarkEnd w:id="4"/>
      <w:r w:rsidR="008D60C5" w:rsidRPr="00F90C8D">
        <w:rPr>
          <w:rFonts w:asciiTheme="minorHAnsi" w:hAnsiTheme="minorHAnsi"/>
        </w:rPr>
        <w:t xml:space="preserve"> (</w:t>
      </w:r>
      <w:proofErr w:type="gramStart"/>
      <w:r w:rsidR="008D60C5" w:rsidRPr="00F90C8D">
        <w:rPr>
          <w:rFonts w:asciiTheme="minorHAnsi" w:hAnsiTheme="minorHAnsi"/>
        </w:rPr>
        <w:t xml:space="preserve">luogo)   </w:t>
      </w:r>
      <w:proofErr w:type="gramEnd"/>
      <w:r w:rsidR="008D60C5" w:rsidRPr="00F90C8D">
        <w:rPr>
          <w:rFonts w:asciiTheme="minorHAnsi" w:hAnsiTheme="minorHAnsi"/>
        </w:rPr>
        <w:t xml:space="preserve">                      </w:t>
      </w:r>
      <w:r w:rsidRPr="00F90C8D">
        <w:rPr>
          <w:rFonts w:asciiTheme="minorHAnsi" w:hAnsiTheme="minorHAnsi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5" w:name="Testo7"/>
      <w:r w:rsidRPr="00F90C8D">
        <w:rPr>
          <w:rFonts w:asciiTheme="minorHAnsi" w:hAnsiTheme="minorHAnsi"/>
        </w:rPr>
        <w:instrText xml:space="preserve"> FORMTEXT </w:instrText>
      </w:r>
      <w:r w:rsidRPr="00F90C8D">
        <w:rPr>
          <w:rFonts w:asciiTheme="minorHAnsi" w:hAnsiTheme="minorHAnsi"/>
        </w:rPr>
      </w:r>
      <w:r w:rsidRPr="00F90C8D">
        <w:rPr>
          <w:rFonts w:asciiTheme="minorHAnsi" w:hAnsiTheme="minorHAnsi"/>
        </w:rPr>
        <w:fldChar w:fldCharType="separate"/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fldChar w:fldCharType="end"/>
      </w:r>
      <w:bookmarkEnd w:id="5"/>
      <w:r w:rsidR="008D60C5" w:rsidRPr="00F90C8D">
        <w:rPr>
          <w:rFonts w:asciiTheme="minorHAnsi" w:hAnsiTheme="minorHAnsi"/>
        </w:rPr>
        <w:t xml:space="preserve"> (prov.)                                    </w:t>
      </w:r>
      <w:r w:rsidRPr="00F90C8D">
        <w:rPr>
          <w:rFonts w:asciiTheme="minorHAnsi" w:hAnsiTheme="minorHAnsi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6" w:name="Testo8"/>
      <w:r w:rsidRPr="00F90C8D">
        <w:rPr>
          <w:rFonts w:asciiTheme="minorHAnsi" w:hAnsiTheme="minorHAnsi"/>
        </w:rPr>
        <w:instrText xml:space="preserve"> FORMTEXT </w:instrText>
      </w:r>
      <w:r w:rsidRPr="00F90C8D">
        <w:rPr>
          <w:rFonts w:asciiTheme="minorHAnsi" w:hAnsiTheme="minorHAnsi"/>
        </w:rPr>
      </w:r>
      <w:r w:rsidRPr="00F90C8D">
        <w:rPr>
          <w:rFonts w:asciiTheme="minorHAnsi" w:hAnsiTheme="minorHAnsi"/>
        </w:rPr>
        <w:fldChar w:fldCharType="separate"/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t> </w:t>
      </w:r>
      <w:r w:rsidRPr="00F90C8D">
        <w:rPr>
          <w:rFonts w:asciiTheme="minorHAnsi" w:hAnsiTheme="minorHAnsi"/>
        </w:rPr>
        <w:fldChar w:fldCharType="end"/>
      </w:r>
      <w:bookmarkEnd w:id="6"/>
      <w:r w:rsidR="008D60C5" w:rsidRPr="00F90C8D">
        <w:rPr>
          <w:rFonts w:asciiTheme="minorHAnsi" w:hAnsiTheme="minorHAnsi"/>
        </w:rPr>
        <w:t>(indirizzo)</w:t>
      </w:r>
    </w:p>
    <w:p w14:paraId="24E355F4" w14:textId="77777777" w:rsidR="008D60C5" w:rsidRPr="001C4ED1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nella sua qualità di legale rappresentante o procuratore in nome e per conto della/di    </w:t>
      </w:r>
    </w:p>
    <w:p w14:paraId="406530CE" w14:textId="77777777" w:rsidR="00313E05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Ragione sociale </w:t>
      </w:r>
      <w:r w:rsidR="00DE6CC8">
        <w:rPr>
          <w:rFonts w:asciiTheme="minorHAnsi" w:hAnsiTheme="minorHAnsi"/>
        </w:rPr>
        <w:t xml:space="preserve"> </w:t>
      </w:r>
      <w:r w:rsidR="00313E05">
        <w:rPr>
          <w:rFonts w:asciiTheme="minorHAnsi" w:hAnsiTheme="minorHAnsi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7" w:name="Testo9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7"/>
    </w:p>
    <w:p w14:paraId="050E2D66" w14:textId="77777777" w:rsidR="00313E05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con sede</w:t>
      </w:r>
      <w:r w:rsidR="00154A48" w:rsidRPr="001C4ED1">
        <w:rPr>
          <w:rFonts w:asciiTheme="minorHAnsi" w:hAnsiTheme="minorHAnsi"/>
        </w:rPr>
        <w:t xml:space="preserve"> legale</w:t>
      </w:r>
      <w:r w:rsidRPr="001C4ED1">
        <w:rPr>
          <w:rFonts w:asciiTheme="minorHAnsi" w:hAnsiTheme="minorHAnsi"/>
        </w:rPr>
        <w:t xml:space="preserve"> in </w:t>
      </w:r>
      <w:r w:rsidR="00313E05">
        <w:rPr>
          <w:rFonts w:asciiTheme="minorHAnsi" w:hAnsiTheme="minorHAnsi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8" w:name="Testo10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8"/>
    </w:p>
    <w:p w14:paraId="0BF05E60" w14:textId="77777777" w:rsidR="00313E05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Via </w:t>
      </w:r>
      <w:r w:rsidR="00313E05">
        <w:rPr>
          <w:rFonts w:asciiTheme="minorHAnsi" w:hAnsiTheme="minorHAnsi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9" w:name="Testo11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9"/>
      <w:r w:rsidRPr="001C4ED1">
        <w:rPr>
          <w:rFonts w:asciiTheme="minorHAnsi" w:hAnsiTheme="minorHAnsi"/>
        </w:rPr>
        <w:t xml:space="preserve"> C.A.P</w:t>
      </w:r>
      <w:r w:rsidR="00313E05">
        <w:rPr>
          <w:rFonts w:asciiTheme="minorHAnsi" w:hAnsiTheme="minorHAnsi"/>
        </w:rPr>
        <w:t>.</w:t>
      </w:r>
      <w:r w:rsidR="00313E05">
        <w:rPr>
          <w:rFonts w:asciiTheme="minorHAnsi" w:hAnsiTheme="minorHAnsi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0" w:name="Testo12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10"/>
    </w:p>
    <w:p w14:paraId="1F6144D2" w14:textId="77777777" w:rsidR="00313E05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 xml:space="preserve">Cod. Fisc. </w:t>
      </w:r>
      <w:r w:rsidR="00313E05">
        <w:rPr>
          <w:rFonts w:asciiTheme="minorHAnsi" w:hAnsiTheme="minorHAnsi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1" w:name="Testo13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11"/>
      <w:r w:rsidRPr="001C4ED1">
        <w:rPr>
          <w:rFonts w:asciiTheme="minorHAnsi" w:hAnsiTheme="minorHAnsi"/>
        </w:rPr>
        <w:t xml:space="preserve">Partita Iva n. </w:t>
      </w:r>
      <w:r w:rsidR="00313E05">
        <w:rPr>
          <w:rFonts w:asciiTheme="minorHAnsi" w:hAnsiTheme="minorHAnsi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2" w:name="Testo14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12"/>
    </w:p>
    <w:p w14:paraId="7199EBC0" w14:textId="77777777" w:rsidR="008D60C5" w:rsidRPr="001C4ED1" w:rsidRDefault="00313E0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telefono n. </w:t>
      </w:r>
      <w:r>
        <w:rPr>
          <w:rFonts w:asciiTheme="minorHAnsi" w:hAnsiTheme="minorHAnsi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3" w:name="Testo15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13"/>
      <w:r w:rsidR="004C72E1" w:rsidRPr="001C4ED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      indirizzo </w:t>
      </w:r>
      <w:proofErr w:type="spellStart"/>
      <w:r>
        <w:rPr>
          <w:rFonts w:asciiTheme="minorHAnsi" w:hAnsiTheme="minorHAnsi"/>
        </w:rPr>
        <w:t>pec</w:t>
      </w:r>
      <w:proofErr w:type="spellEnd"/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4" w:name="Testo16"/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  <w:bookmarkEnd w:id="14"/>
    </w:p>
    <w:p w14:paraId="38F61F2F" w14:textId="77777777" w:rsidR="008D60C5" w:rsidRPr="001C4ED1" w:rsidRDefault="008D60C5" w:rsidP="009F4927">
      <w:pPr>
        <w:pStyle w:val="Corpotesto"/>
        <w:ind w:right="98"/>
        <w:rPr>
          <w:rFonts w:asciiTheme="minorHAnsi" w:hAnsiTheme="minorHAnsi"/>
        </w:rPr>
      </w:pPr>
    </w:p>
    <w:p w14:paraId="5517206B" w14:textId="77777777" w:rsidR="008D60C5" w:rsidRPr="001C4ED1" w:rsidRDefault="008D60C5" w:rsidP="009F4927">
      <w:pPr>
        <w:pStyle w:val="Corpotesto"/>
        <w:numPr>
          <w:ilvl w:val="0"/>
          <w:numId w:val="15"/>
        </w:numPr>
        <w:tabs>
          <w:tab w:val="clear" w:pos="700"/>
          <w:tab w:val="num" w:pos="284"/>
        </w:tabs>
        <w:spacing w:line="360" w:lineRule="auto"/>
        <w:ind w:left="0" w:right="98" w:firstLine="0"/>
        <w:jc w:val="left"/>
        <w:rPr>
          <w:rFonts w:asciiTheme="minorHAnsi" w:hAnsiTheme="minorHAnsi"/>
        </w:rPr>
      </w:pPr>
      <w:r w:rsidRPr="001C4ED1">
        <w:rPr>
          <w:rFonts w:asciiTheme="minorHAnsi" w:hAnsiTheme="minorHAnsi"/>
          <w:b/>
          <w:bCs/>
        </w:rPr>
        <w:t>domicilio eletto</w:t>
      </w:r>
      <w:r w:rsidRPr="001C4ED1">
        <w:rPr>
          <w:rFonts w:asciiTheme="minorHAnsi" w:hAnsiTheme="minorHAnsi"/>
        </w:rPr>
        <w:t xml:space="preserve"> (</w:t>
      </w:r>
      <w:r w:rsidRPr="001C4ED1">
        <w:rPr>
          <w:rFonts w:asciiTheme="minorHAnsi" w:hAnsiTheme="minorHAnsi"/>
          <w:i/>
          <w:iCs/>
        </w:rPr>
        <w:t>laddove diverso dalla sede legale</w:t>
      </w:r>
      <w:r w:rsidRPr="001C4ED1">
        <w:rPr>
          <w:rFonts w:asciiTheme="minorHAnsi" w:hAnsiTheme="minorHAnsi"/>
        </w:rPr>
        <w:t>) in</w:t>
      </w:r>
      <w:r w:rsidR="00154A48" w:rsidRPr="001C4ED1">
        <w:rPr>
          <w:rFonts w:asciiTheme="minorHAnsi" w:hAnsiTheme="minorHAnsi"/>
        </w:rPr>
        <w:t xml:space="preserve">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5" w:name="Testo17"/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bookmarkEnd w:id="15"/>
    </w:p>
    <w:p w14:paraId="73439A9C" w14:textId="77777777" w:rsidR="00313E05" w:rsidRDefault="008D60C5" w:rsidP="009F4927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C.A.P.</w:t>
      </w:r>
      <w:r w:rsidR="00313E05" w:rsidRPr="00313E05">
        <w:rPr>
          <w:rFonts w:asciiTheme="minorHAnsi" w:hAnsiTheme="minorHAnsi"/>
        </w:rPr>
        <w:t xml:space="preserve">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r w:rsidR="00411A9D" w:rsidRPr="001C4ED1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Via </w:t>
      </w:r>
      <w:r w:rsidR="00313E05">
        <w:rPr>
          <w:rFonts w:asciiTheme="minorHAnsi" w:hAnsiTheme="minorHAnsi"/>
        </w:rPr>
        <w:t xml:space="preserve">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r w:rsidR="00313E05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>n</w:t>
      </w:r>
      <w:r w:rsidR="00313E05">
        <w:rPr>
          <w:rFonts w:asciiTheme="minorHAnsi" w:hAnsiTheme="minorHAnsi"/>
        </w:rPr>
        <w:t>.</w:t>
      </w:r>
      <w:r w:rsidR="00313E05" w:rsidRPr="00313E05">
        <w:rPr>
          <w:rFonts w:asciiTheme="minorHAnsi" w:hAnsiTheme="minorHAnsi"/>
        </w:rPr>
        <w:t xml:space="preserve">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r w:rsidR="00313E05">
        <w:rPr>
          <w:rFonts w:asciiTheme="minorHAnsi" w:hAnsiTheme="minorHAnsi"/>
        </w:rPr>
        <w:t xml:space="preserve"> </w:t>
      </w:r>
    </w:p>
    <w:p w14:paraId="038F488A" w14:textId="77777777" w:rsidR="00313E05" w:rsidRDefault="008D60C5" w:rsidP="00313E05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te</w:t>
      </w:r>
      <w:r w:rsidR="002E36C5" w:rsidRPr="001C4ED1">
        <w:rPr>
          <w:rFonts w:asciiTheme="minorHAnsi" w:hAnsiTheme="minorHAnsi"/>
        </w:rPr>
        <w:t xml:space="preserve">lefono n°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  <w:r w:rsidR="00313E05">
        <w:rPr>
          <w:rFonts w:asciiTheme="minorHAnsi" w:hAnsiTheme="minorHAnsi"/>
        </w:rPr>
        <w:t xml:space="preserve"> </w:t>
      </w:r>
      <w:r w:rsidRPr="001C4ED1">
        <w:rPr>
          <w:rFonts w:asciiTheme="minorHAnsi" w:hAnsiTheme="minorHAnsi"/>
        </w:rPr>
        <w:t xml:space="preserve"> </w:t>
      </w:r>
      <w:r w:rsidR="002E36C5" w:rsidRPr="001C4ED1">
        <w:rPr>
          <w:rFonts w:asciiTheme="minorHAnsi" w:hAnsiTheme="minorHAnsi"/>
        </w:rPr>
        <w:t xml:space="preserve">PEC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</w:p>
    <w:p w14:paraId="2ADE7EF8" w14:textId="77777777" w:rsidR="00A02D0C" w:rsidRDefault="008F6531" w:rsidP="00313E05">
      <w:pPr>
        <w:pStyle w:val="Corpotesto"/>
        <w:spacing w:line="360" w:lineRule="au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N</w:t>
      </w:r>
      <w:r w:rsidR="008D60C5" w:rsidRPr="001C4ED1">
        <w:rPr>
          <w:rFonts w:asciiTheme="minorHAnsi" w:hAnsiTheme="minorHAnsi"/>
        </w:rPr>
        <w:t>ominativo della persona e</w:t>
      </w:r>
      <w:r w:rsidR="00411A9D" w:rsidRPr="001C4ED1">
        <w:rPr>
          <w:rFonts w:asciiTheme="minorHAnsi" w:hAnsiTheme="minorHAnsi"/>
        </w:rPr>
        <w:t>/o dell’</w:t>
      </w:r>
      <w:r w:rsidR="008D60C5" w:rsidRPr="001C4ED1">
        <w:rPr>
          <w:rFonts w:asciiTheme="minorHAnsi" w:hAnsiTheme="minorHAnsi"/>
        </w:rPr>
        <w:t xml:space="preserve">ufficio </w:t>
      </w:r>
      <w:r w:rsidR="00726AAA" w:rsidRPr="001C4ED1">
        <w:rPr>
          <w:rFonts w:asciiTheme="minorHAnsi" w:hAnsiTheme="minorHAnsi"/>
        </w:rPr>
        <w:t xml:space="preserve">a </w:t>
      </w:r>
      <w:r w:rsidR="008D60C5" w:rsidRPr="001C4ED1">
        <w:rPr>
          <w:rFonts w:asciiTheme="minorHAnsi" w:hAnsiTheme="minorHAnsi"/>
        </w:rPr>
        <w:t xml:space="preserve">cui inviare </w:t>
      </w:r>
      <w:r w:rsidR="00713264" w:rsidRPr="001C4ED1">
        <w:rPr>
          <w:rFonts w:asciiTheme="minorHAnsi" w:hAnsiTheme="minorHAnsi"/>
        </w:rPr>
        <w:t>le</w:t>
      </w:r>
      <w:r w:rsidR="008D60C5" w:rsidRPr="001C4ED1">
        <w:rPr>
          <w:rFonts w:asciiTheme="minorHAnsi" w:hAnsiTheme="minorHAnsi"/>
        </w:rPr>
        <w:t xml:space="preserve"> comunicazion</w:t>
      </w:r>
      <w:r w:rsidR="00713264" w:rsidRPr="001C4ED1">
        <w:rPr>
          <w:rFonts w:asciiTheme="minorHAnsi" w:hAnsiTheme="minorHAnsi"/>
        </w:rPr>
        <w:t>i</w:t>
      </w:r>
      <w:r w:rsidR="00313E05">
        <w:rPr>
          <w:rFonts w:asciiTheme="minorHAnsi" w:hAnsiTheme="minorHAnsi"/>
        </w:rPr>
        <w:t xml:space="preserve"> </w:t>
      </w:r>
      <w:r w:rsidR="00313E05"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 w:rsidR="00313E05">
        <w:rPr>
          <w:rFonts w:asciiTheme="minorHAnsi" w:hAnsiTheme="minorHAnsi"/>
        </w:rPr>
        <w:instrText xml:space="preserve"> FORMTEXT </w:instrText>
      </w:r>
      <w:r w:rsidR="00313E05">
        <w:rPr>
          <w:rFonts w:asciiTheme="minorHAnsi" w:hAnsiTheme="minorHAnsi"/>
        </w:rPr>
      </w:r>
      <w:r w:rsidR="00313E05">
        <w:rPr>
          <w:rFonts w:asciiTheme="minorHAnsi" w:hAnsiTheme="minorHAnsi"/>
        </w:rPr>
        <w:fldChar w:fldCharType="separate"/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  <w:noProof/>
        </w:rPr>
        <w:t> </w:t>
      </w:r>
      <w:r w:rsidR="00313E05">
        <w:rPr>
          <w:rFonts w:asciiTheme="minorHAnsi" w:hAnsiTheme="minorHAnsi"/>
        </w:rPr>
        <w:fldChar w:fldCharType="end"/>
      </w:r>
    </w:p>
    <w:p w14:paraId="34B9C9B6" w14:textId="77777777" w:rsidR="00A02D0C" w:rsidRDefault="00A02D0C" w:rsidP="00395538">
      <w:pPr>
        <w:pStyle w:val="Corpotesto"/>
        <w:spacing w:before="240"/>
        <w:ind w:right="98"/>
        <w:rPr>
          <w:rFonts w:asciiTheme="minorHAnsi" w:hAnsiTheme="minorHAnsi"/>
        </w:rPr>
      </w:pPr>
    </w:p>
    <w:p w14:paraId="6423086E" w14:textId="781430E2" w:rsidR="0092068D" w:rsidRPr="0092068D" w:rsidRDefault="0092068D" w:rsidP="001F4DE0">
      <w:pPr>
        <w:pStyle w:val="Corpotesto"/>
        <w:spacing w:before="240" w:after="240"/>
        <w:ind w:right="98"/>
        <w:jc w:val="center"/>
        <w:rPr>
          <w:rFonts w:asciiTheme="minorHAnsi" w:hAnsiTheme="minorHAnsi"/>
          <w:b/>
        </w:rPr>
      </w:pPr>
      <w:r w:rsidRPr="0092068D">
        <w:rPr>
          <w:rFonts w:asciiTheme="minorHAnsi" w:hAnsiTheme="minorHAnsi"/>
          <w:b/>
        </w:rPr>
        <w:t>MANIFESTA L’INTERESSE</w:t>
      </w:r>
    </w:p>
    <w:p w14:paraId="6F474EDA" w14:textId="7F6C264B" w:rsidR="00306DC7" w:rsidRPr="0092068D" w:rsidRDefault="0092068D" w:rsidP="001F4DE0">
      <w:pPr>
        <w:pStyle w:val="Corpotesto"/>
        <w:spacing w:before="240" w:after="240"/>
        <w:ind w:right="98"/>
        <w:rPr>
          <w:rFonts w:asciiTheme="minorHAnsi" w:hAnsiTheme="minorHAnsi"/>
          <w:bCs/>
        </w:rPr>
      </w:pPr>
      <w:r w:rsidRPr="0092068D">
        <w:rPr>
          <w:rFonts w:asciiTheme="minorHAnsi" w:hAnsiTheme="minorHAnsi"/>
          <w:bCs/>
        </w:rPr>
        <w:t xml:space="preserve">dell'operatore economico sopra indicato a partecipare alla Consultazione preliminare di mercato ex art. 66 </w:t>
      </w:r>
      <w:proofErr w:type="spellStart"/>
      <w:r w:rsidRPr="0092068D">
        <w:rPr>
          <w:rFonts w:asciiTheme="minorHAnsi" w:hAnsiTheme="minorHAnsi"/>
          <w:bCs/>
        </w:rPr>
        <w:t>D.Lgs.</w:t>
      </w:r>
      <w:proofErr w:type="spellEnd"/>
      <w:r w:rsidRPr="0092068D">
        <w:rPr>
          <w:rFonts w:asciiTheme="minorHAnsi" w:hAnsiTheme="minorHAnsi"/>
          <w:bCs/>
        </w:rPr>
        <w:t xml:space="preserve"> 50/2016 per il </w:t>
      </w:r>
      <w:r w:rsidR="00C640B6" w:rsidRPr="0092068D">
        <w:rPr>
          <w:rFonts w:asciiTheme="minorHAnsi" w:hAnsiTheme="minorHAnsi"/>
          <w:bCs/>
        </w:rPr>
        <w:t xml:space="preserve">servizio </w:t>
      </w:r>
      <w:r w:rsidR="009F4927" w:rsidRPr="0092068D">
        <w:rPr>
          <w:rFonts w:asciiTheme="minorHAnsi" w:hAnsiTheme="minorHAnsi"/>
          <w:bCs/>
        </w:rPr>
        <w:t>di</w:t>
      </w:r>
      <w:r w:rsidR="00284741" w:rsidRPr="0092068D">
        <w:rPr>
          <w:rFonts w:asciiTheme="minorHAnsi" w:hAnsiTheme="minorHAnsi"/>
          <w:bCs/>
        </w:rPr>
        <w:t xml:space="preserve"> prevenzione medica per i dipendenti camerali nell’ambito delle politiche di welfare aziendale</w:t>
      </w:r>
      <w:r w:rsidR="00663CC9" w:rsidRPr="0092068D">
        <w:rPr>
          <w:rFonts w:asciiTheme="minorHAnsi" w:hAnsiTheme="minorHAnsi"/>
          <w:bCs/>
        </w:rPr>
        <w:t>, per il biennio 2023</w:t>
      </w:r>
      <w:r w:rsidR="00A91BAA" w:rsidRPr="0092068D">
        <w:rPr>
          <w:rFonts w:asciiTheme="minorHAnsi" w:hAnsiTheme="minorHAnsi"/>
          <w:bCs/>
        </w:rPr>
        <w:t>/</w:t>
      </w:r>
      <w:r w:rsidR="00663CC9" w:rsidRPr="0092068D">
        <w:rPr>
          <w:rFonts w:asciiTheme="minorHAnsi" w:hAnsiTheme="minorHAnsi"/>
          <w:bCs/>
        </w:rPr>
        <w:t>2024.</w:t>
      </w:r>
    </w:p>
    <w:p w14:paraId="1DA8F4AA" w14:textId="77777777" w:rsidR="006369D7" w:rsidRDefault="006369D7" w:rsidP="009F4927">
      <w:pPr>
        <w:pStyle w:val="Corpotesto"/>
        <w:ind w:right="98"/>
        <w:rPr>
          <w:rFonts w:asciiTheme="minorHAnsi" w:hAnsiTheme="minorHAnsi"/>
        </w:rPr>
      </w:pPr>
    </w:p>
    <w:p w14:paraId="75BECDC9" w14:textId="77777777" w:rsidR="00395538" w:rsidRDefault="00CF523D" w:rsidP="00395538">
      <w:pPr>
        <w:pStyle w:val="Corpotesto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A</w:t>
      </w:r>
      <w:r w:rsidR="008D60C5" w:rsidRPr="001C4ED1">
        <w:rPr>
          <w:rFonts w:asciiTheme="minorHAnsi" w:hAnsiTheme="minorHAnsi"/>
        </w:rPr>
        <w:t xml:space="preserve">l </w:t>
      </w:r>
      <w:r w:rsidR="00713264" w:rsidRPr="001C4ED1">
        <w:rPr>
          <w:rFonts w:asciiTheme="minorHAnsi" w:hAnsiTheme="minorHAnsi"/>
        </w:rPr>
        <w:t xml:space="preserve">tal fine, </w:t>
      </w:r>
      <w:r w:rsidR="008D60C5" w:rsidRPr="001C4ED1">
        <w:rPr>
          <w:rFonts w:asciiTheme="minorHAnsi" w:hAnsiTheme="minorHAnsi"/>
          <w:szCs w:val="24"/>
        </w:rPr>
        <w:t>ai sensi degli art</w:t>
      </w:r>
      <w:r w:rsidR="00411A9D" w:rsidRPr="001C4ED1">
        <w:rPr>
          <w:rFonts w:asciiTheme="minorHAnsi" w:hAnsiTheme="minorHAnsi"/>
          <w:szCs w:val="24"/>
        </w:rPr>
        <w:t>t. 46, 47 e 77</w:t>
      </w:r>
      <w:r w:rsidR="008D60C5" w:rsidRPr="001C4ED1">
        <w:rPr>
          <w:rFonts w:asciiTheme="minorHAnsi" w:hAnsiTheme="minorHAnsi"/>
          <w:i/>
          <w:szCs w:val="24"/>
        </w:rPr>
        <w:t>bis</w:t>
      </w:r>
      <w:r w:rsidR="008D60C5" w:rsidRPr="001C4ED1">
        <w:rPr>
          <w:rFonts w:asciiTheme="minorHAnsi" w:hAnsiTheme="minorHAnsi"/>
          <w:szCs w:val="24"/>
        </w:rPr>
        <w:t xml:space="preserve"> del D.P.R. 28 dicembre 2000, n. 445 </w:t>
      </w:r>
      <w:r w:rsidR="00007D53" w:rsidRPr="001C4ED1">
        <w:rPr>
          <w:rFonts w:asciiTheme="minorHAnsi" w:hAnsiTheme="minorHAnsi"/>
          <w:szCs w:val="24"/>
        </w:rPr>
        <w:t xml:space="preserve">e </w:t>
      </w:r>
      <w:proofErr w:type="spellStart"/>
      <w:r w:rsidR="00007D53" w:rsidRPr="001C4ED1">
        <w:rPr>
          <w:rFonts w:asciiTheme="minorHAnsi" w:hAnsiTheme="minorHAnsi"/>
          <w:szCs w:val="24"/>
        </w:rPr>
        <w:t>s.m.</w:t>
      </w:r>
      <w:r w:rsidR="00007D53" w:rsidRPr="001C4ED1">
        <w:rPr>
          <w:rFonts w:asciiTheme="minorHAnsi" w:hAnsiTheme="minorHAnsi"/>
        </w:rPr>
        <w:t>i.</w:t>
      </w:r>
      <w:proofErr w:type="spellEnd"/>
      <w:r w:rsidR="008D60C5" w:rsidRPr="001C4ED1">
        <w:rPr>
          <w:rFonts w:asciiTheme="minorHAnsi" w:hAnsiTheme="minorHAnsi"/>
        </w:rPr>
        <w:t xml:space="preserve">, </w:t>
      </w:r>
      <w:r w:rsidR="00007D53" w:rsidRPr="001C4ED1">
        <w:rPr>
          <w:rFonts w:asciiTheme="minorHAnsi" w:hAnsiTheme="minorHAnsi"/>
        </w:rPr>
        <w:t>consapevole della sanzione amministrativa di cui</w:t>
      </w:r>
      <w:r w:rsidR="00007D53" w:rsidRPr="001C4ED1">
        <w:rPr>
          <w:rFonts w:asciiTheme="minorHAnsi" w:hAnsiTheme="minorHAnsi"/>
          <w:i/>
        </w:rPr>
        <w:t xml:space="preserve"> </w:t>
      </w:r>
      <w:r w:rsidR="00007D53" w:rsidRPr="001C4ED1">
        <w:rPr>
          <w:rFonts w:asciiTheme="minorHAnsi" w:hAnsiTheme="minorHAnsi"/>
        </w:rPr>
        <w:t>all’art. 75 e della sanzione penale di cui all’art. 76</w:t>
      </w:r>
      <w:r w:rsidRPr="001C4ED1">
        <w:rPr>
          <w:rFonts w:asciiTheme="minorHAnsi" w:hAnsiTheme="minorHAnsi"/>
        </w:rPr>
        <w:t xml:space="preserve"> del</w:t>
      </w:r>
      <w:r w:rsidR="00007D53" w:rsidRPr="001C4ED1">
        <w:rPr>
          <w:rFonts w:asciiTheme="minorHAnsi" w:hAnsiTheme="minorHAnsi"/>
        </w:rPr>
        <w:t xml:space="preserve"> D.P.R. n. 445/2000</w:t>
      </w:r>
      <w:r w:rsidRPr="001C4ED1">
        <w:rPr>
          <w:rFonts w:asciiTheme="minorHAnsi" w:hAnsiTheme="minorHAnsi"/>
        </w:rPr>
        <w:t xml:space="preserve"> </w:t>
      </w:r>
      <w:proofErr w:type="spellStart"/>
      <w:r w:rsidR="00B9189A">
        <w:rPr>
          <w:rFonts w:asciiTheme="minorHAnsi" w:hAnsiTheme="minorHAnsi"/>
        </w:rPr>
        <w:t>s.m.i.</w:t>
      </w:r>
      <w:proofErr w:type="spellEnd"/>
    </w:p>
    <w:p w14:paraId="33E9826B" w14:textId="77777777" w:rsidR="00395538" w:rsidRDefault="00395538" w:rsidP="009F4927">
      <w:pPr>
        <w:pStyle w:val="Titolo3"/>
        <w:ind w:right="98"/>
        <w:rPr>
          <w:rFonts w:asciiTheme="minorHAnsi" w:hAnsiTheme="minorHAnsi"/>
        </w:rPr>
      </w:pPr>
    </w:p>
    <w:p w14:paraId="203D1A04" w14:textId="77777777" w:rsidR="008D60C5" w:rsidRDefault="008D60C5" w:rsidP="009F4927">
      <w:pPr>
        <w:pStyle w:val="Titolo3"/>
        <w:ind w:right="98"/>
        <w:rPr>
          <w:rFonts w:asciiTheme="minorHAnsi" w:hAnsiTheme="minorHAnsi"/>
        </w:rPr>
      </w:pPr>
      <w:r w:rsidRPr="001C4ED1">
        <w:rPr>
          <w:rFonts w:asciiTheme="minorHAnsi" w:hAnsiTheme="minorHAnsi"/>
        </w:rPr>
        <w:t>DICHIARA</w:t>
      </w:r>
    </w:p>
    <w:p w14:paraId="631BC871" w14:textId="77777777" w:rsidR="00306DC7" w:rsidRPr="00306DC7" w:rsidRDefault="00306DC7" w:rsidP="00DD203C">
      <w:pPr>
        <w:pStyle w:val="Titolo3"/>
        <w:ind w:right="98"/>
        <w:jc w:val="left"/>
        <w:rPr>
          <w:rFonts w:asciiTheme="minorHAnsi" w:hAnsiTheme="minorHAnsi"/>
          <w:i/>
          <w:iCs/>
          <w:szCs w:val="24"/>
        </w:rPr>
      </w:pPr>
    </w:p>
    <w:bookmarkStart w:id="16" w:name="_Hlk118369339"/>
    <w:p w14:paraId="1A9BB344" w14:textId="71EEBA3E" w:rsidR="0092068D" w:rsidRDefault="001F4DE0" w:rsidP="0092068D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688420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bookmarkEnd w:id="16"/>
      <w:r w:rsidR="00160701" w:rsidRPr="001C4ED1">
        <w:rPr>
          <w:rFonts w:asciiTheme="minorHAnsi" w:hAnsiTheme="minorHAnsi"/>
        </w:rPr>
        <w:t xml:space="preserve">di </w:t>
      </w:r>
      <w:r w:rsidR="00DE6CC8">
        <w:rPr>
          <w:rFonts w:asciiTheme="minorHAnsi" w:hAnsiTheme="minorHAnsi"/>
        </w:rPr>
        <w:t>essere in possesso dei</w:t>
      </w:r>
      <w:r w:rsidR="00160701" w:rsidRPr="001C4ED1">
        <w:rPr>
          <w:rFonts w:asciiTheme="minorHAnsi" w:hAnsiTheme="minorHAnsi"/>
        </w:rPr>
        <w:t xml:space="preserve"> requisiti indicati nell’avviso</w:t>
      </w:r>
      <w:r w:rsidR="00306DC7">
        <w:rPr>
          <w:rFonts w:asciiTheme="minorHAnsi" w:hAnsiTheme="minorHAnsi"/>
        </w:rPr>
        <w:t xml:space="preserve"> </w:t>
      </w:r>
      <w:r w:rsidR="0092068D" w:rsidRPr="0092068D">
        <w:rPr>
          <w:rFonts w:asciiTheme="minorHAnsi" w:hAnsiTheme="minorHAnsi"/>
        </w:rPr>
        <w:t xml:space="preserve">di Consultazione preliminare di mercato ex art. 66 </w:t>
      </w:r>
      <w:proofErr w:type="spellStart"/>
      <w:r w:rsidR="0092068D" w:rsidRPr="0092068D">
        <w:rPr>
          <w:rFonts w:asciiTheme="minorHAnsi" w:hAnsiTheme="minorHAnsi"/>
        </w:rPr>
        <w:t>D.Lgs.</w:t>
      </w:r>
      <w:proofErr w:type="spellEnd"/>
      <w:r w:rsidR="0092068D" w:rsidRPr="0092068D">
        <w:rPr>
          <w:rFonts w:asciiTheme="minorHAnsi" w:hAnsiTheme="minorHAnsi"/>
        </w:rPr>
        <w:t xml:space="preserve"> 50/2016 </w:t>
      </w:r>
      <w:r w:rsidR="00DE6CC8" w:rsidRPr="001C4ED1">
        <w:rPr>
          <w:rFonts w:asciiTheme="minorHAnsi" w:hAnsiTheme="minorHAnsi"/>
        </w:rPr>
        <w:t xml:space="preserve">e di rendersi disponibile a </w:t>
      </w:r>
      <w:r w:rsidR="00DE6CC8">
        <w:rPr>
          <w:rFonts w:asciiTheme="minorHAnsi" w:hAnsiTheme="minorHAnsi"/>
        </w:rPr>
        <w:t xml:space="preserve">dichiararli e a </w:t>
      </w:r>
      <w:r w:rsidR="00DE6CC8" w:rsidRPr="001C4ED1">
        <w:rPr>
          <w:rFonts w:asciiTheme="minorHAnsi" w:hAnsiTheme="minorHAnsi"/>
        </w:rPr>
        <w:t>comprovarli in sede di partecipazione alla procedura</w:t>
      </w:r>
      <w:r w:rsidR="00A91BAA">
        <w:rPr>
          <w:rFonts w:asciiTheme="minorHAnsi" w:hAnsiTheme="minorHAnsi"/>
        </w:rPr>
        <w:t xml:space="preserve"> di selezione</w:t>
      </w:r>
      <w:r w:rsidR="00DE6CC8" w:rsidRPr="001C4ED1">
        <w:rPr>
          <w:rFonts w:asciiTheme="minorHAnsi" w:hAnsiTheme="minorHAnsi"/>
        </w:rPr>
        <w:t>.</w:t>
      </w:r>
      <w:r w:rsidR="0092068D">
        <w:rPr>
          <w:rFonts w:asciiTheme="minorHAnsi" w:hAnsiTheme="minorHAnsi"/>
        </w:rPr>
        <w:t xml:space="preserve">  </w:t>
      </w:r>
    </w:p>
    <w:p w14:paraId="4D7F25A2" w14:textId="77777777" w:rsidR="0092068D" w:rsidRDefault="0092068D" w:rsidP="0092068D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766DC245" w14:textId="3F7180BD" w:rsidR="0092068D" w:rsidRDefault="001F4DE0" w:rsidP="0092068D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94696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8D">
            <w:rPr>
              <w:rFonts w:ascii="MS Gothic" w:eastAsia="MS Gothic" w:hAnsi="MS Gothic" w:hint="eastAsia"/>
            </w:rPr>
            <w:t>☐</w:t>
          </w:r>
        </w:sdtContent>
      </w:sdt>
      <w:r w:rsidR="00663CC9">
        <w:rPr>
          <w:rFonts w:asciiTheme="minorHAnsi" w:hAnsiTheme="minorHAnsi"/>
          <w:bCs/>
        </w:rPr>
        <w:t xml:space="preserve"> </w:t>
      </w:r>
      <w:r w:rsidR="0092068D" w:rsidRPr="00EF77FA">
        <w:rPr>
          <w:rFonts w:asciiTheme="minorHAnsi" w:hAnsiTheme="minorHAnsi"/>
        </w:rPr>
        <w:t xml:space="preserve">di aver letto e compreso le informazioni contenute nell’avviso </w:t>
      </w:r>
      <w:r w:rsidR="0092068D">
        <w:rPr>
          <w:rFonts w:asciiTheme="minorHAnsi" w:hAnsiTheme="minorHAnsi"/>
        </w:rPr>
        <w:t>in oggetto</w:t>
      </w:r>
      <w:r w:rsidR="0092068D" w:rsidRPr="00EF77FA">
        <w:rPr>
          <w:rFonts w:asciiTheme="minorHAnsi" w:hAnsiTheme="minorHAnsi"/>
        </w:rPr>
        <w:t xml:space="preserve"> e di accettarne il contenuto.</w:t>
      </w:r>
    </w:p>
    <w:p w14:paraId="0064B93E" w14:textId="77777777" w:rsidR="0092068D" w:rsidRPr="00EF77FA" w:rsidRDefault="0092068D" w:rsidP="0092068D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56AC9A02" w14:textId="04250828" w:rsidR="00663CC9" w:rsidRPr="00663CC9" w:rsidRDefault="001F4DE0" w:rsidP="00663CC9">
      <w:pPr>
        <w:pStyle w:val="Titolo3"/>
        <w:ind w:right="98"/>
        <w:jc w:val="both"/>
        <w:rPr>
          <w:rFonts w:asciiTheme="minorHAnsi" w:hAnsiTheme="minorHAnsi"/>
          <w:b w:val="0"/>
          <w:bCs/>
          <w:szCs w:val="24"/>
        </w:rPr>
      </w:pPr>
      <w:sdt>
        <w:sdtPr>
          <w:rPr>
            <w:rFonts w:asciiTheme="minorHAnsi" w:hAnsiTheme="minorHAnsi"/>
            <w:b w:val="0"/>
            <w:bCs/>
            <w:szCs w:val="24"/>
          </w:rPr>
          <w:id w:val="63758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068D">
            <w:rPr>
              <w:rFonts w:ascii="MS Gothic" w:eastAsia="MS Gothic" w:hAnsi="MS Gothic" w:hint="eastAsia"/>
              <w:b w:val="0"/>
              <w:bCs/>
              <w:szCs w:val="24"/>
            </w:rPr>
            <w:t>☐</w:t>
          </w:r>
        </w:sdtContent>
      </w:sdt>
      <w:r w:rsidR="00663CC9">
        <w:rPr>
          <w:rFonts w:asciiTheme="minorHAnsi" w:hAnsiTheme="minorHAnsi"/>
          <w:b w:val="0"/>
          <w:bCs/>
          <w:szCs w:val="24"/>
        </w:rPr>
        <w:t>fornisce la seguente quotazione</w:t>
      </w:r>
      <w:r w:rsidR="000E6643">
        <w:rPr>
          <w:rFonts w:asciiTheme="minorHAnsi" w:hAnsiTheme="minorHAnsi"/>
          <w:b w:val="0"/>
          <w:bCs/>
          <w:szCs w:val="24"/>
        </w:rPr>
        <w:t xml:space="preserve">, </w:t>
      </w:r>
      <w:r w:rsidR="00663CC9" w:rsidRPr="00663CC9">
        <w:rPr>
          <w:rFonts w:asciiTheme="minorHAnsi" w:hAnsiTheme="minorHAnsi"/>
          <w:b w:val="0"/>
          <w:bCs/>
          <w:szCs w:val="24"/>
        </w:rPr>
        <w:t xml:space="preserve">indicando un prezzo unitario </w:t>
      </w:r>
      <w:r w:rsidR="00322AA8">
        <w:rPr>
          <w:rFonts w:asciiTheme="minorHAnsi" w:hAnsiTheme="minorHAnsi"/>
          <w:b w:val="0"/>
          <w:bCs/>
          <w:szCs w:val="24"/>
        </w:rPr>
        <w:t xml:space="preserve">formulato per </w:t>
      </w:r>
      <w:r w:rsidR="00663CC9" w:rsidRPr="00663CC9">
        <w:rPr>
          <w:rFonts w:asciiTheme="minorHAnsi" w:hAnsiTheme="minorHAnsi"/>
          <w:b w:val="0"/>
          <w:bCs/>
          <w:szCs w:val="24"/>
        </w:rPr>
        <w:t>ognuna delle seguenti tipologie di pacchetto</w:t>
      </w:r>
      <w:r w:rsidR="000D5CCB">
        <w:rPr>
          <w:rFonts w:asciiTheme="minorHAnsi" w:hAnsiTheme="minorHAnsi"/>
          <w:b w:val="0"/>
          <w:bCs/>
          <w:szCs w:val="24"/>
        </w:rPr>
        <w:t xml:space="preserve"> di check up:</w:t>
      </w:r>
      <w:r w:rsidR="00663CC9">
        <w:rPr>
          <w:rFonts w:asciiTheme="minorHAnsi" w:hAnsiTheme="minorHAnsi"/>
          <w:b w:val="0"/>
          <w:bCs/>
          <w:szCs w:val="24"/>
        </w:rPr>
        <w:t xml:space="preserve"> </w:t>
      </w:r>
    </w:p>
    <w:p w14:paraId="369D2E12" w14:textId="77777777" w:rsidR="00663CC9" w:rsidRPr="00663CC9" w:rsidRDefault="00663CC9" w:rsidP="00663CC9">
      <w:pPr>
        <w:pStyle w:val="Titolo3"/>
        <w:ind w:right="98"/>
        <w:jc w:val="left"/>
        <w:rPr>
          <w:rFonts w:asciiTheme="minorHAnsi" w:hAnsiTheme="minorHAnsi"/>
          <w:b w:val="0"/>
          <w:bCs/>
          <w:szCs w:val="24"/>
        </w:rPr>
      </w:pPr>
    </w:p>
    <w:p w14:paraId="46FD3F3B" w14:textId="659C4D02" w:rsidR="00663CC9" w:rsidRPr="00322AA8" w:rsidRDefault="00663CC9" w:rsidP="00663CC9">
      <w:pPr>
        <w:pStyle w:val="Titolo3"/>
        <w:numPr>
          <w:ilvl w:val="0"/>
          <w:numId w:val="34"/>
        </w:numPr>
        <w:ind w:right="98"/>
        <w:jc w:val="left"/>
        <w:rPr>
          <w:rFonts w:asciiTheme="minorHAnsi" w:hAnsiTheme="minorHAnsi"/>
          <w:b w:val="0"/>
          <w:bCs/>
          <w:i/>
          <w:iCs/>
          <w:szCs w:val="24"/>
        </w:rPr>
      </w:pPr>
      <w:r w:rsidRPr="00322AA8">
        <w:rPr>
          <w:rFonts w:asciiTheme="minorHAnsi" w:hAnsiTheme="minorHAnsi"/>
          <w:b w:val="0"/>
          <w:bCs/>
          <w:i/>
          <w:iCs/>
          <w:szCs w:val="24"/>
        </w:rPr>
        <w:t>Pacchetto base</w:t>
      </w:r>
      <w:bookmarkStart w:id="17" w:name="_Hlk118365527"/>
      <w:r w:rsidRPr="00322AA8">
        <w:rPr>
          <w:rFonts w:asciiTheme="minorHAnsi" w:hAnsiTheme="minorHAnsi"/>
          <w:b w:val="0"/>
          <w:bCs/>
          <w:i/>
          <w:iCs/>
          <w:szCs w:val="24"/>
        </w:rPr>
        <w:t>;</w:t>
      </w:r>
      <w:bookmarkEnd w:id="17"/>
    </w:p>
    <w:p w14:paraId="7C6F9A57" w14:textId="3843257C" w:rsidR="00663CC9" w:rsidRPr="00322AA8" w:rsidRDefault="00663CC9" w:rsidP="00322AA8">
      <w:pPr>
        <w:pStyle w:val="Titolo3"/>
        <w:numPr>
          <w:ilvl w:val="0"/>
          <w:numId w:val="34"/>
        </w:numPr>
        <w:ind w:right="98"/>
        <w:jc w:val="both"/>
        <w:rPr>
          <w:rFonts w:asciiTheme="minorHAnsi" w:hAnsiTheme="minorHAnsi"/>
          <w:b w:val="0"/>
          <w:bCs/>
          <w:i/>
          <w:iCs/>
          <w:szCs w:val="24"/>
        </w:rPr>
      </w:pPr>
      <w:r w:rsidRPr="00322AA8">
        <w:rPr>
          <w:rFonts w:asciiTheme="minorHAnsi" w:hAnsiTheme="minorHAnsi"/>
          <w:b w:val="0"/>
          <w:bCs/>
          <w:i/>
          <w:iCs/>
          <w:szCs w:val="24"/>
        </w:rPr>
        <w:t xml:space="preserve">Pacchetto base + </w:t>
      </w:r>
      <w:r w:rsidRPr="000D5CCB">
        <w:rPr>
          <w:rFonts w:asciiTheme="minorHAnsi" w:hAnsiTheme="minorHAnsi"/>
          <w:b w:val="0"/>
          <w:bCs/>
          <w:i/>
          <w:iCs/>
          <w:szCs w:val="24"/>
          <w:u w:val="single"/>
        </w:rPr>
        <w:t>una sola</w:t>
      </w:r>
      <w:r w:rsidRPr="00322AA8">
        <w:rPr>
          <w:rFonts w:asciiTheme="minorHAnsi" w:hAnsiTheme="minorHAnsi"/>
          <w:b w:val="0"/>
          <w:bCs/>
          <w:i/>
          <w:iCs/>
          <w:szCs w:val="24"/>
        </w:rPr>
        <w:t xml:space="preserve"> prestazione a scelta del </w:t>
      </w:r>
      <w:bookmarkStart w:id="18" w:name="_Hlk118365550"/>
      <w:r w:rsidRPr="00322AA8">
        <w:rPr>
          <w:rFonts w:asciiTheme="minorHAnsi" w:hAnsiTheme="minorHAnsi"/>
          <w:b w:val="0"/>
          <w:bCs/>
          <w:i/>
          <w:iCs/>
          <w:szCs w:val="24"/>
        </w:rPr>
        <w:t xml:space="preserve">pacchetto personalizzato di visite specialistiche </w:t>
      </w:r>
    </w:p>
    <w:bookmarkEnd w:id="18"/>
    <w:p w14:paraId="6080E8A0" w14:textId="7AC01015" w:rsidR="00663CC9" w:rsidRPr="00322AA8" w:rsidRDefault="00663CC9" w:rsidP="00663CC9">
      <w:pPr>
        <w:pStyle w:val="Titolo3"/>
        <w:numPr>
          <w:ilvl w:val="0"/>
          <w:numId w:val="34"/>
        </w:numPr>
        <w:ind w:right="98"/>
        <w:jc w:val="left"/>
        <w:rPr>
          <w:rFonts w:asciiTheme="minorHAnsi" w:hAnsiTheme="minorHAnsi"/>
          <w:b w:val="0"/>
          <w:bCs/>
          <w:i/>
          <w:iCs/>
          <w:szCs w:val="24"/>
        </w:rPr>
      </w:pPr>
      <w:r w:rsidRPr="00322AA8">
        <w:rPr>
          <w:rFonts w:asciiTheme="minorHAnsi" w:hAnsiTheme="minorHAnsi"/>
          <w:b w:val="0"/>
          <w:bCs/>
          <w:i/>
          <w:iCs/>
          <w:szCs w:val="24"/>
        </w:rPr>
        <w:t xml:space="preserve">Pacchetto base + </w:t>
      </w:r>
      <w:r w:rsidRPr="000D5CCB">
        <w:rPr>
          <w:rFonts w:asciiTheme="minorHAnsi" w:hAnsiTheme="minorHAnsi"/>
          <w:b w:val="0"/>
          <w:bCs/>
          <w:i/>
          <w:iCs/>
          <w:szCs w:val="24"/>
          <w:u w:val="single"/>
        </w:rPr>
        <w:t>due</w:t>
      </w:r>
      <w:r w:rsidRPr="00322AA8">
        <w:rPr>
          <w:rFonts w:asciiTheme="minorHAnsi" w:hAnsiTheme="minorHAnsi"/>
          <w:b w:val="0"/>
          <w:bCs/>
          <w:i/>
          <w:iCs/>
          <w:szCs w:val="24"/>
        </w:rPr>
        <w:t xml:space="preserve"> prestazioni a scelta del pacchetto personalizzato di visite specialistiche </w:t>
      </w:r>
    </w:p>
    <w:p w14:paraId="4C69270E" w14:textId="77777777" w:rsidR="00663CC9" w:rsidRPr="00663CC9" w:rsidRDefault="00663CC9" w:rsidP="00663CC9">
      <w:pPr>
        <w:pStyle w:val="Titolo3"/>
        <w:ind w:right="98"/>
        <w:jc w:val="left"/>
        <w:rPr>
          <w:rFonts w:asciiTheme="minorHAnsi" w:hAnsiTheme="minorHAnsi"/>
          <w:b w:val="0"/>
          <w:bCs/>
          <w:szCs w:val="24"/>
        </w:rPr>
      </w:pPr>
    </w:p>
    <w:p w14:paraId="5EFF14A0" w14:textId="77777777" w:rsidR="00663CC9" w:rsidRPr="00663CC9" w:rsidRDefault="00663CC9" w:rsidP="00663CC9">
      <w:pPr>
        <w:pStyle w:val="Titolo3"/>
        <w:ind w:right="98"/>
        <w:jc w:val="left"/>
        <w:rPr>
          <w:rFonts w:asciiTheme="minorHAnsi" w:hAnsiTheme="minorHAnsi"/>
          <w:b w:val="0"/>
          <w:bCs/>
          <w:szCs w:val="24"/>
        </w:rPr>
      </w:pPr>
      <w:r w:rsidRPr="00663CC9">
        <w:rPr>
          <w:rFonts w:asciiTheme="minorHAnsi" w:hAnsiTheme="minorHAnsi"/>
          <w:b w:val="0"/>
          <w:bCs/>
          <w:szCs w:val="24"/>
        </w:rPr>
        <w:t>e per i seguenti range di pacchetti attivati:</w:t>
      </w:r>
    </w:p>
    <w:p w14:paraId="7AC71D81" w14:textId="77777777" w:rsidR="00663CC9" w:rsidRPr="00663CC9" w:rsidRDefault="00663CC9" w:rsidP="00663CC9">
      <w:pPr>
        <w:pStyle w:val="Titolo3"/>
        <w:ind w:right="98"/>
        <w:jc w:val="left"/>
        <w:rPr>
          <w:rFonts w:asciiTheme="minorHAnsi" w:hAnsiTheme="minorHAnsi"/>
          <w:b w:val="0"/>
          <w:bCs/>
          <w:szCs w:val="24"/>
        </w:rPr>
      </w:pPr>
    </w:p>
    <w:p w14:paraId="43C3E6D5" w14:textId="77777777" w:rsidR="00663CC9" w:rsidRPr="00322AA8" w:rsidRDefault="00663CC9" w:rsidP="00663CC9">
      <w:pPr>
        <w:pStyle w:val="Titolo3"/>
        <w:numPr>
          <w:ilvl w:val="0"/>
          <w:numId w:val="35"/>
        </w:numPr>
        <w:ind w:right="98"/>
        <w:jc w:val="left"/>
        <w:rPr>
          <w:rFonts w:asciiTheme="minorHAnsi" w:hAnsiTheme="minorHAnsi"/>
          <w:b w:val="0"/>
          <w:bCs/>
          <w:i/>
          <w:iCs/>
          <w:szCs w:val="24"/>
        </w:rPr>
      </w:pPr>
      <w:r w:rsidRPr="00322AA8">
        <w:rPr>
          <w:rFonts w:asciiTheme="minorHAnsi" w:hAnsiTheme="minorHAnsi"/>
          <w:b w:val="0"/>
          <w:bCs/>
          <w:i/>
          <w:iCs/>
          <w:szCs w:val="24"/>
        </w:rPr>
        <w:t>Fino a 80 pacchetti check up;</w:t>
      </w:r>
    </w:p>
    <w:p w14:paraId="4D7B54B7" w14:textId="77777777" w:rsidR="00663CC9" w:rsidRPr="00322AA8" w:rsidRDefault="00663CC9" w:rsidP="00663CC9">
      <w:pPr>
        <w:pStyle w:val="Titolo3"/>
        <w:numPr>
          <w:ilvl w:val="0"/>
          <w:numId w:val="35"/>
        </w:numPr>
        <w:ind w:right="98"/>
        <w:jc w:val="left"/>
        <w:rPr>
          <w:rFonts w:asciiTheme="minorHAnsi" w:hAnsiTheme="minorHAnsi"/>
          <w:b w:val="0"/>
          <w:bCs/>
          <w:i/>
          <w:iCs/>
          <w:szCs w:val="24"/>
        </w:rPr>
      </w:pPr>
      <w:r w:rsidRPr="00322AA8">
        <w:rPr>
          <w:rFonts w:asciiTheme="minorHAnsi" w:hAnsiTheme="minorHAnsi"/>
          <w:b w:val="0"/>
          <w:bCs/>
          <w:i/>
          <w:iCs/>
          <w:szCs w:val="24"/>
        </w:rPr>
        <w:t>Tra 81 e 100 pacchetti check up;</w:t>
      </w:r>
    </w:p>
    <w:p w14:paraId="0F6DDA6F" w14:textId="77777777" w:rsidR="00663CC9" w:rsidRPr="00322AA8" w:rsidRDefault="00663CC9" w:rsidP="00663CC9">
      <w:pPr>
        <w:pStyle w:val="Titolo3"/>
        <w:numPr>
          <w:ilvl w:val="0"/>
          <w:numId w:val="35"/>
        </w:numPr>
        <w:ind w:right="98"/>
        <w:jc w:val="left"/>
        <w:rPr>
          <w:rFonts w:asciiTheme="minorHAnsi" w:hAnsiTheme="minorHAnsi"/>
          <w:b w:val="0"/>
          <w:bCs/>
          <w:i/>
          <w:iCs/>
          <w:szCs w:val="24"/>
        </w:rPr>
      </w:pPr>
      <w:r w:rsidRPr="00322AA8">
        <w:rPr>
          <w:rFonts w:asciiTheme="minorHAnsi" w:hAnsiTheme="minorHAnsi"/>
          <w:b w:val="0"/>
          <w:bCs/>
          <w:i/>
          <w:iCs/>
          <w:szCs w:val="24"/>
        </w:rPr>
        <w:t>Tra 101 e 150 pacchetti check up;</w:t>
      </w:r>
    </w:p>
    <w:p w14:paraId="046181A9" w14:textId="77777777" w:rsidR="00663CC9" w:rsidRPr="00322AA8" w:rsidRDefault="00663CC9" w:rsidP="00663CC9">
      <w:pPr>
        <w:pStyle w:val="Titolo3"/>
        <w:numPr>
          <w:ilvl w:val="0"/>
          <w:numId w:val="35"/>
        </w:numPr>
        <w:ind w:right="98"/>
        <w:jc w:val="left"/>
        <w:rPr>
          <w:rFonts w:asciiTheme="minorHAnsi" w:hAnsiTheme="minorHAnsi"/>
          <w:b w:val="0"/>
          <w:bCs/>
          <w:i/>
          <w:iCs/>
          <w:szCs w:val="24"/>
        </w:rPr>
      </w:pPr>
      <w:r w:rsidRPr="00322AA8">
        <w:rPr>
          <w:rFonts w:asciiTheme="minorHAnsi" w:hAnsiTheme="minorHAnsi"/>
          <w:b w:val="0"/>
          <w:bCs/>
          <w:i/>
          <w:iCs/>
          <w:szCs w:val="24"/>
        </w:rPr>
        <w:t>Oltre 150 pacchetti check up.</w:t>
      </w:r>
    </w:p>
    <w:p w14:paraId="2BB7DFC0" w14:textId="77777777" w:rsidR="00663CC9" w:rsidRPr="00663CC9" w:rsidRDefault="00663CC9" w:rsidP="00663CC9">
      <w:pPr>
        <w:pStyle w:val="Titolo3"/>
        <w:ind w:right="98"/>
        <w:jc w:val="left"/>
        <w:rPr>
          <w:rFonts w:asciiTheme="minorHAnsi" w:hAnsiTheme="minorHAnsi"/>
          <w:b w:val="0"/>
          <w:bCs/>
          <w:szCs w:val="24"/>
        </w:rPr>
      </w:pPr>
    </w:p>
    <w:tbl>
      <w:tblPr>
        <w:tblStyle w:val="Grigliatabella"/>
        <w:tblpPr w:leftFromText="141" w:rightFromText="141" w:vertAnchor="text" w:horzAnchor="margin" w:tblpX="250" w:tblpY="687"/>
        <w:tblW w:w="9416" w:type="dxa"/>
        <w:tblLook w:val="04A0" w:firstRow="1" w:lastRow="0" w:firstColumn="1" w:lastColumn="0" w:noHBand="0" w:noVBand="1"/>
      </w:tblPr>
      <w:tblGrid>
        <w:gridCol w:w="2166"/>
        <w:gridCol w:w="2416"/>
        <w:gridCol w:w="2417"/>
        <w:gridCol w:w="2417"/>
      </w:tblGrid>
      <w:tr w:rsidR="00663CC9" w:rsidRPr="00663CC9" w14:paraId="548B4E99" w14:textId="77777777" w:rsidTr="00A91BAA">
        <w:trPr>
          <w:trHeight w:val="847"/>
        </w:trPr>
        <w:tc>
          <w:tcPr>
            <w:tcW w:w="2166" w:type="dxa"/>
            <w:shd w:val="clear" w:color="auto" w:fill="C2D69B" w:themeFill="accent3" w:themeFillTint="99"/>
          </w:tcPr>
          <w:p w14:paraId="480F9ACC" w14:textId="77777777" w:rsidR="00663CC9" w:rsidRPr="00663CC9" w:rsidRDefault="00663CC9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663CC9">
              <w:rPr>
                <w:rFonts w:eastAsia="Times New Roman" w:cs="Times New Roman"/>
                <w:b w:val="0"/>
                <w:bCs/>
                <w:szCs w:val="24"/>
                <w:lang w:eastAsia="it-IT"/>
              </w:rPr>
              <w:t>Range di check up attivati</w:t>
            </w:r>
          </w:p>
        </w:tc>
        <w:tc>
          <w:tcPr>
            <w:tcW w:w="2416" w:type="dxa"/>
            <w:shd w:val="clear" w:color="auto" w:fill="C2D69B" w:themeFill="accent3" w:themeFillTint="99"/>
          </w:tcPr>
          <w:p w14:paraId="19B259FB" w14:textId="77777777" w:rsidR="00663CC9" w:rsidRPr="00663CC9" w:rsidRDefault="00663CC9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663CC9">
              <w:rPr>
                <w:rFonts w:eastAsia="Times New Roman" w:cs="Times New Roman"/>
                <w:b w:val="0"/>
                <w:bCs/>
                <w:szCs w:val="24"/>
                <w:lang w:eastAsia="it-IT"/>
              </w:rPr>
              <w:t>Pacchetto base</w:t>
            </w:r>
          </w:p>
        </w:tc>
        <w:tc>
          <w:tcPr>
            <w:tcW w:w="2417" w:type="dxa"/>
            <w:shd w:val="clear" w:color="auto" w:fill="C2D69B" w:themeFill="accent3" w:themeFillTint="99"/>
          </w:tcPr>
          <w:p w14:paraId="6A32ABCD" w14:textId="77777777" w:rsidR="00663CC9" w:rsidRPr="00663CC9" w:rsidRDefault="00663CC9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663CC9">
              <w:rPr>
                <w:rFonts w:eastAsia="Times New Roman" w:cs="Times New Roman"/>
                <w:b w:val="0"/>
                <w:bCs/>
                <w:szCs w:val="24"/>
                <w:lang w:eastAsia="it-IT"/>
              </w:rPr>
              <w:t>Pacchetto base + 1 prestazione a scelta</w:t>
            </w:r>
          </w:p>
        </w:tc>
        <w:tc>
          <w:tcPr>
            <w:tcW w:w="2417" w:type="dxa"/>
            <w:shd w:val="clear" w:color="auto" w:fill="C2D69B" w:themeFill="accent3" w:themeFillTint="99"/>
          </w:tcPr>
          <w:p w14:paraId="34F5CB76" w14:textId="77777777" w:rsidR="00663CC9" w:rsidRPr="00663CC9" w:rsidRDefault="00663CC9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663CC9">
              <w:rPr>
                <w:rFonts w:eastAsia="Times New Roman" w:cs="Times New Roman"/>
                <w:b w:val="0"/>
                <w:bCs/>
                <w:szCs w:val="24"/>
                <w:lang w:eastAsia="it-IT"/>
              </w:rPr>
              <w:t>Pacchetto base + 2 prestazioni a scelta</w:t>
            </w:r>
          </w:p>
        </w:tc>
      </w:tr>
      <w:tr w:rsidR="00663CC9" w:rsidRPr="00663CC9" w14:paraId="1002B8DC" w14:textId="77777777" w:rsidTr="00A91BAA">
        <w:trPr>
          <w:trHeight w:val="282"/>
        </w:trPr>
        <w:tc>
          <w:tcPr>
            <w:tcW w:w="2166" w:type="dxa"/>
          </w:tcPr>
          <w:p w14:paraId="416D631D" w14:textId="77777777" w:rsidR="00663CC9" w:rsidRDefault="00663CC9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663CC9">
              <w:rPr>
                <w:rFonts w:eastAsia="Times New Roman" w:cs="Times New Roman"/>
                <w:b w:val="0"/>
                <w:bCs/>
                <w:szCs w:val="24"/>
                <w:lang w:eastAsia="it-IT"/>
              </w:rPr>
              <w:t xml:space="preserve">Fino a 80 </w:t>
            </w:r>
            <w:bookmarkStart w:id="19" w:name="_Hlk115957990"/>
            <w:r w:rsidRPr="00663CC9">
              <w:rPr>
                <w:rFonts w:eastAsia="Times New Roman" w:cs="Times New Roman"/>
                <w:b w:val="0"/>
                <w:bCs/>
                <w:szCs w:val="24"/>
                <w:lang w:eastAsia="it-IT"/>
              </w:rPr>
              <w:t>check up</w:t>
            </w:r>
            <w:bookmarkEnd w:id="19"/>
          </w:p>
          <w:p w14:paraId="7F533086" w14:textId="2CAB4471" w:rsidR="00322AA8" w:rsidRPr="00322AA8" w:rsidRDefault="00322AA8" w:rsidP="00A91BAA">
            <w:pPr>
              <w:rPr>
                <w:lang w:eastAsia="it-IT"/>
              </w:rPr>
            </w:pPr>
          </w:p>
        </w:tc>
        <w:tc>
          <w:tcPr>
            <w:tcW w:w="2416" w:type="dxa"/>
          </w:tcPr>
          <w:p w14:paraId="357988EE" w14:textId="0EA35AA3" w:rsidR="00663CC9" w:rsidRPr="000D5CCB" w:rsidRDefault="000D5CCB" w:rsidP="00A91BAA">
            <w:pPr>
              <w:pStyle w:val="Titolo3"/>
              <w:jc w:val="left"/>
              <w:outlineLvl w:val="2"/>
              <w:rPr>
                <w:rFonts w:eastAsia="Times New Roman" w:cs="Times New Roman"/>
                <w:b w:val="0"/>
                <w:bCs/>
                <w:i/>
                <w:iCs/>
                <w:szCs w:val="24"/>
                <w:lang w:eastAsia="it-IT"/>
              </w:rPr>
            </w:pPr>
            <w:r w:rsidRPr="000D5CCB">
              <w:rPr>
                <w:rFonts w:eastAsia="Times New Roman" w:cs="Times New Roman"/>
                <w:b w:val="0"/>
                <w:bCs/>
                <w:i/>
                <w:iCs/>
                <w:szCs w:val="24"/>
                <w:lang w:eastAsia="it-IT"/>
              </w:rPr>
              <w:t>€ ________</w:t>
            </w:r>
          </w:p>
        </w:tc>
        <w:tc>
          <w:tcPr>
            <w:tcW w:w="2417" w:type="dxa"/>
          </w:tcPr>
          <w:p w14:paraId="1286DCDE" w14:textId="637D0A10" w:rsidR="00663CC9" w:rsidRPr="00663CC9" w:rsidRDefault="000D5CCB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0D5CCB">
              <w:rPr>
                <w:rFonts w:eastAsia="Times New Roman" w:cs="Times New Roman"/>
                <w:b w:val="0"/>
                <w:bCs/>
                <w:i/>
                <w:iCs/>
                <w:szCs w:val="24"/>
                <w:lang w:eastAsia="it-IT"/>
              </w:rPr>
              <w:t>€ ________</w:t>
            </w:r>
          </w:p>
        </w:tc>
        <w:tc>
          <w:tcPr>
            <w:tcW w:w="2417" w:type="dxa"/>
          </w:tcPr>
          <w:p w14:paraId="5AD3F249" w14:textId="58887362" w:rsidR="00663CC9" w:rsidRPr="00663CC9" w:rsidRDefault="000D5CCB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0D5CCB">
              <w:rPr>
                <w:rFonts w:eastAsia="Times New Roman" w:cs="Times New Roman"/>
                <w:b w:val="0"/>
                <w:bCs/>
                <w:i/>
                <w:iCs/>
                <w:szCs w:val="24"/>
                <w:lang w:eastAsia="it-IT"/>
              </w:rPr>
              <w:t>€ ________</w:t>
            </w:r>
          </w:p>
        </w:tc>
      </w:tr>
      <w:tr w:rsidR="00663CC9" w:rsidRPr="00663CC9" w14:paraId="16D02C91" w14:textId="77777777" w:rsidTr="00A91BAA">
        <w:trPr>
          <w:trHeight w:val="282"/>
        </w:trPr>
        <w:tc>
          <w:tcPr>
            <w:tcW w:w="2166" w:type="dxa"/>
          </w:tcPr>
          <w:p w14:paraId="537A7755" w14:textId="46F0F611" w:rsidR="00663CC9" w:rsidRPr="00663CC9" w:rsidRDefault="00FC3BBA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>
              <w:rPr>
                <w:rFonts w:eastAsia="Times New Roman" w:cs="Times New Roman"/>
                <w:b w:val="0"/>
                <w:bCs/>
                <w:szCs w:val="24"/>
                <w:lang w:eastAsia="it-IT"/>
              </w:rPr>
              <w:t xml:space="preserve">Da </w:t>
            </w:r>
            <w:r w:rsidR="00663CC9" w:rsidRPr="00663CC9">
              <w:rPr>
                <w:rFonts w:eastAsia="Times New Roman" w:cs="Times New Roman"/>
                <w:b w:val="0"/>
                <w:bCs/>
                <w:szCs w:val="24"/>
                <w:lang w:eastAsia="it-IT"/>
              </w:rPr>
              <w:t>81 e 100 check up</w:t>
            </w:r>
          </w:p>
        </w:tc>
        <w:tc>
          <w:tcPr>
            <w:tcW w:w="2416" w:type="dxa"/>
          </w:tcPr>
          <w:p w14:paraId="1C40E68D" w14:textId="198832CA" w:rsidR="00663CC9" w:rsidRPr="00663CC9" w:rsidRDefault="000D5CCB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0D5CCB">
              <w:rPr>
                <w:rFonts w:eastAsia="Times New Roman" w:cs="Times New Roman"/>
                <w:b w:val="0"/>
                <w:bCs/>
                <w:i/>
                <w:iCs/>
                <w:szCs w:val="24"/>
                <w:lang w:eastAsia="it-IT"/>
              </w:rPr>
              <w:t>€ ________</w:t>
            </w:r>
          </w:p>
        </w:tc>
        <w:tc>
          <w:tcPr>
            <w:tcW w:w="2417" w:type="dxa"/>
          </w:tcPr>
          <w:p w14:paraId="00D96D91" w14:textId="4EF7EA58" w:rsidR="00663CC9" w:rsidRPr="00663CC9" w:rsidRDefault="000D5CCB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0D5CCB">
              <w:rPr>
                <w:rFonts w:eastAsia="Times New Roman" w:cs="Times New Roman"/>
                <w:b w:val="0"/>
                <w:bCs/>
                <w:i/>
                <w:iCs/>
                <w:szCs w:val="24"/>
                <w:lang w:eastAsia="it-IT"/>
              </w:rPr>
              <w:t>€ ________</w:t>
            </w:r>
          </w:p>
        </w:tc>
        <w:tc>
          <w:tcPr>
            <w:tcW w:w="2417" w:type="dxa"/>
          </w:tcPr>
          <w:p w14:paraId="304D0BF3" w14:textId="05BF4FD8" w:rsidR="00663CC9" w:rsidRPr="00663CC9" w:rsidRDefault="000D5CCB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0D5CCB">
              <w:rPr>
                <w:rFonts w:eastAsia="Times New Roman" w:cs="Times New Roman"/>
                <w:b w:val="0"/>
                <w:bCs/>
                <w:i/>
                <w:iCs/>
                <w:szCs w:val="24"/>
                <w:lang w:eastAsia="it-IT"/>
              </w:rPr>
              <w:t>€ ________</w:t>
            </w:r>
          </w:p>
        </w:tc>
      </w:tr>
      <w:tr w:rsidR="00663CC9" w:rsidRPr="00663CC9" w14:paraId="4BE97A23" w14:textId="77777777" w:rsidTr="00A91BAA">
        <w:trPr>
          <w:trHeight w:val="273"/>
        </w:trPr>
        <w:tc>
          <w:tcPr>
            <w:tcW w:w="2166" w:type="dxa"/>
          </w:tcPr>
          <w:p w14:paraId="4B4A7A00" w14:textId="62484EFA" w:rsidR="00663CC9" w:rsidRPr="00663CC9" w:rsidRDefault="00FC3BBA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>
              <w:rPr>
                <w:rFonts w:eastAsia="Times New Roman" w:cs="Times New Roman"/>
                <w:b w:val="0"/>
                <w:bCs/>
                <w:szCs w:val="24"/>
                <w:lang w:eastAsia="it-IT"/>
              </w:rPr>
              <w:t xml:space="preserve">Da </w:t>
            </w:r>
            <w:r w:rsidR="00663CC9" w:rsidRPr="00663CC9">
              <w:rPr>
                <w:rFonts w:eastAsia="Times New Roman" w:cs="Times New Roman"/>
                <w:b w:val="0"/>
                <w:bCs/>
                <w:szCs w:val="24"/>
                <w:lang w:eastAsia="it-IT"/>
              </w:rPr>
              <w:t>101 e 150 check up</w:t>
            </w:r>
          </w:p>
        </w:tc>
        <w:tc>
          <w:tcPr>
            <w:tcW w:w="2416" w:type="dxa"/>
          </w:tcPr>
          <w:p w14:paraId="0337207E" w14:textId="19112915" w:rsidR="00663CC9" w:rsidRPr="00663CC9" w:rsidRDefault="000D5CCB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0D5CCB">
              <w:rPr>
                <w:rFonts w:eastAsia="Times New Roman" w:cs="Times New Roman"/>
                <w:b w:val="0"/>
                <w:bCs/>
                <w:i/>
                <w:iCs/>
                <w:szCs w:val="24"/>
                <w:lang w:eastAsia="it-IT"/>
              </w:rPr>
              <w:t>€ ________</w:t>
            </w:r>
          </w:p>
        </w:tc>
        <w:tc>
          <w:tcPr>
            <w:tcW w:w="2417" w:type="dxa"/>
          </w:tcPr>
          <w:p w14:paraId="74E62C54" w14:textId="17E60657" w:rsidR="00663CC9" w:rsidRPr="00663CC9" w:rsidRDefault="000D5CCB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0D5CCB">
              <w:rPr>
                <w:rFonts w:eastAsia="Times New Roman" w:cs="Times New Roman"/>
                <w:b w:val="0"/>
                <w:bCs/>
                <w:i/>
                <w:iCs/>
                <w:szCs w:val="24"/>
                <w:lang w:eastAsia="it-IT"/>
              </w:rPr>
              <w:t>€ ________</w:t>
            </w:r>
          </w:p>
        </w:tc>
        <w:tc>
          <w:tcPr>
            <w:tcW w:w="2417" w:type="dxa"/>
          </w:tcPr>
          <w:p w14:paraId="3D3F9951" w14:textId="1766D1C3" w:rsidR="00663CC9" w:rsidRPr="00663CC9" w:rsidRDefault="000D5CCB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0D5CCB">
              <w:rPr>
                <w:rFonts w:eastAsia="Times New Roman" w:cs="Times New Roman"/>
                <w:b w:val="0"/>
                <w:bCs/>
                <w:i/>
                <w:iCs/>
                <w:szCs w:val="24"/>
                <w:lang w:eastAsia="it-IT"/>
              </w:rPr>
              <w:t>€ ________</w:t>
            </w:r>
          </w:p>
        </w:tc>
      </w:tr>
      <w:tr w:rsidR="00663CC9" w:rsidRPr="00663CC9" w14:paraId="499A2615" w14:textId="77777777" w:rsidTr="00A91BAA">
        <w:trPr>
          <w:trHeight w:val="291"/>
        </w:trPr>
        <w:tc>
          <w:tcPr>
            <w:tcW w:w="2166" w:type="dxa"/>
          </w:tcPr>
          <w:p w14:paraId="62F295B4" w14:textId="77777777" w:rsidR="00663CC9" w:rsidRDefault="00663CC9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663CC9">
              <w:rPr>
                <w:rFonts w:eastAsia="Times New Roman" w:cs="Times New Roman"/>
                <w:b w:val="0"/>
                <w:bCs/>
                <w:szCs w:val="24"/>
                <w:lang w:eastAsia="it-IT"/>
              </w:rPr>
              <w:t>Oltre 150 check up</w:t>
            </w:r>
          </w:p>
          <w:p w14:paraId="56FF7604" w14:textId="61D92879" w:rsidR="000D5CCB" w:rsidRPr="000D5CCB" w:rsidRDefault="000D5CCB" w:rsidP="00A91BAA">
            <w:pPr>
              <w:rPr>
                <w:lang w:eastAsia="it-IT"/>
              </w:rPr>
            </w:pPr>
          </w:p>
        </w:tc>
        <w:tc>
          <w:tcPr>
            <w:tcW w:w="2416" w:type="dxa"/>
          </w:tcPr>
          <w:p w14:paraId="215F6779" w14:textId="71F51D96" w:rsidR="00663CC9" w:rsidRPr="00663CC9" w:rsidRDefault="000D5CCB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0D5CCB">
              <w:rPr>
                <w:rFonts w:eastAsia="Times New Roman" w:cs="Times New Roman"/>
                <w:b w:val="0"/>
                <w:bCs/>
                <w:i/>
                <w:iCs/>
                <w:szCs w:val="24"/>
                <w:lang w:eastAsia="it-IT"/>
              </w:rPr>
              <w:t>€ ________</w:t>
            </w:r>
          </w:p>
        </w:tc>
        <w:tc>
          <w:tcPr>
            <w:tcW w:w="2417" w:type="dxa"/>
          </w:tcPr>
          <w:p w14:paraId="641155A3" w14:textId="6E8DFF4F" w:rsidR="00663CC9" w:rsidRPr="00663CC9" w:rsidRDefault="000D5CCB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0D5CCB">
              <w:rPr>
                <w:rFonts w:eastAsia="Times New Roman" w:cs="Times New Roman"/>
                <w:b w:val="0"/>
                <w:bCs/>
                <w:i/>
                <w:iCs/>
                <w:szCs w:val="24"/>
                <w:lang w:eastAsia="it-IT"/>
              </w:rPr>
              <w:t>€ ________</w:t>
            </w:r>
          </w:p>
        </w:tc>
        <w:tc>
          <w:tcPr>
            <w:tcW w:w="2417" w:type="dxa"/>
          </w:tcPr>
          <w:p w14:paraId="080F2F67" w14:textId="5E89D378" w:rsidR="00663CC9" w:rsidRPr="00663CC9" w:rsidRDefault="000D5CCB" w:rsidP="00A91BAA">
            <w:pPr>
              <w:pStyle w:val="Titolo3"/>
              <w:ind w:right="98"/>
              <w:jc w:val="left"/>
              <w:outlineLvl w:val="2"/>
              <w:rPr>
                <w:rFonts w:eastAsia="Times New Roman" w:cs="Times New Roman"/>
                <w:b w:val="0"/>
                <w:bCs/>
                <w:szCs w:val="24"/>
                <w:lang w:eastAsia="it-IT"/>
              </w:rPr>
            </w:pPr>
            <w:r w:rsidRPr="000D5CCB">
              <w:rPr>
                <w:rFonts w:eastAsia="Times New Roman" w:cs="Times New Roman"/>
                <w:b w:val="0"/>
                <w:bCs/>
                <w:i/>
                <w:iCs/>
                <w:szCs w:val="24"/>
                <w:lang w:eastAsia="it-IT"/>
              </w:rPr>
              <w:t>€ ________</w:t>
            </w:r>
          </w:p>
        </w:tc>
      </w:tr>
    </w:tbl>
    <w:p w14:paraId="4484A7BF" w14:textId="28977FF7" w:rsidR="00663CC9" w:rsidRPr="00663CC9" w:rsidRDefault="00663CC9" w:rsidP="00A91BAA">
      <w:pPr>
        <w:pStyle w:val="Titolo3"/>
        <w:ind w:right="98"/>
        <w:jc w:val="both"/>
        <w:rPr>
          <w:rFonts w:asciiTheme="minorHAnsi" w:hAnsiTheme="minorHAnsi"/>
          <w:i/>
          <w:iCs/>
          <w:szCs w:val="24"/>
        </w:rPr>
      </w:pPr>
      <w:r>
        <w:rPr>
          <w:rFonts w:asciiTheme="minorHAnsi" w:hAnsiTheme="minorHAnsi"/>
          <w:i/>
          <w:iCs/>
          <w:szCs w:val="24"/>
        </w:rPr>
        <w:t>Indicare nella tabella di seguito riportata,</w:t>
      </w:r>
      <w:r w:rsidR="00322AA8">
        <w:rPr>
          <w:rFonts w:asciiTheme="minorHAnsi" w:hAnsiTheme="minorHAnsi"/>
          <w:i/>
          <w:iCs/>
          <w:szCs w:val="24"/>
        </w:rPr>
        <w:t xml:space="preserve"> nello spazio bianco sottostante,</w:t>
      </w:r>
      <w:r>
        <w:rPr>
          <w:rFonts w:asciiTheme="minorHAnsi" w:hAnsiTheme="minorHAnsi"/>
          <w:i/>
          <w:iCs/>
          <w:szCs w:val="24"/>
        </w:rPr>
        <w:t xml:space="preserve"> il prezzo unitario </w:t>
      </w:r>
      <w:r w:rsidR="00A91BAA">
        <w:rPr>
          <w:rFonts w:asciiTheme="minorHAnsi" w:hAnsiTheme="minorHAnsi"/>
          <w:i/>
          <w:iCs/>
          <w:szCs w:val="24"/>
        </w:rPr>
        <w:t>per le diverse tipologie di pacchetto check-up</w:t>
      </w:r>
      <w:r w:rsidR="00322AA8">
        <w:rPr>
          <w:rFonts w:asciiTheme="minorHAnsi" w:hAnsiTheme="minorHAnsi"/>
          <w:i/>
          <w:iCs/>
          <w:szCs w:val="24"/>
        </w:rPr>
        <w:t>:</w:t>
      </w:r>
    </w:p>
    <w:p w14:paraId="1CC49055" w14:textId="743DCFAC" w:rsidR="00313E05" w:rsidRDefault="00F91190" w:rsidP="00663CC9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</w:t>
      </w:r>
    </w:p>
    <w:p w14:paraId="7B0B7FCB" w14:textId="77777777" w:rsidR="00F91190" w:rsidRPr="00F91190" w:rsidRDefault="00F91190" w:rsidP="00F91190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4232D407" w14:textId="3234E57D" w:rsidR="00A91BAA" w:rsidRDefault="00A91BAA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iCs/>
        </w:rPr>
      </w:pPr>
      <w:r w:rsidRPr="00A91BAA">
        <w:rPr>
          <w:rFonts w:asciiTheme="minorHAnsi" w:hAnsiTheme="minorHAnsi"/>
          <w:i/>
          <w:iCs/>
        </w:rPr>
        <w:t xml:space="preserve">L’indicazione dei prezzi unitari per le diverse tipologie di pacchetto check-up non costituisce formulazione di offerta da parte degli operatori economici ma ha il solo scopo di consentire alla Camera di raccogliere informazioni utili alla predisposizione della documentazione di gara, in </w:t>
      </w:r>
      <w:r w:rsidRPr="00A91BAA">
        <w:rPr>
          <w:rFonts w:asciiTheme="minorHAnsi" w:hAnsiTheme="minorHAnsi"/>
          <w:i/>
          <w:iCs/>
        </w:rPr>
        <w:lastRenderedPageBreak/>
        <w:t xml:space="preserve">particolare alla definizione della base d’asta, nell’ipotesi di un’eventuale successiva procedura di gara per l’affidamento del servizio. </w:t>
      </w:r>
    </w:p>
    <w:p w14:paraId="3254AEF3" w14:textId="77777777" w:rsidR="00A91BAA" w:rsidRPr="00A91BAA" w:rsidRDefault="00A91BAA" w:rsidP="009F4927">
      <w:pPr>
        <w:tabs>
          <w:tab w:val="left" w:pos="5670"/>
        </w:tabs>
        <w:ind w:right="98"/>
        <w:jc w:val="both"/>
        <w:rPr>
          <w:rFonts w:asciiTheme="minorHAnsi" w:hAnsiTheme="minorHAnsi"/>
          <w:i/>
          <w:iCs/>
        </w:rPr>
      </w:pPr>
    </w:p>
    <w:p w14:paraId="0332922D" w14:textId="16849562" w:rsidR="00DE6CC8" w:rsidRPr="00DE6CC8" w:rsidRDefault="009F4927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Prende </w:t>
      </w:r>
      <w:r w:rsidR="00DE6CC8">
        <w:rPr>
          <w:rFonts w:asciiTheme="minorHAnsi" w:hAnsiTheme="minorHAnsi"/>
        </w:rPr>
        <w:t>atto che</w:t>
      </w:r>
      <w:r w:rsidR="00DE6CC8" w:rsidRPr="00DE6CC8">
        <w:rPr>
          <w:rFonts w:asciiTheme="minorHAnsi" w:hAnsiTheme="minorHAnsi"/>
        </w:rPr>
        <w:t xml:space="preserve">, sulla base degli esiti della presente </w:t>
      </w:r>
      <w:r w:rsidR="0092068D">
        <w:rPr>
          <w:rFonts w:asciiTheme="minorHAnsi" w:hAnsiTheme="minorHAnsi"/>
        </w:rPr>
        <w:t xml:space="preserve">consultazione </w:t>
      </w:r>
      <w:r w:rsidR="00DE6CC8" w:rsidRPr="00DE6CC8">
        <w:rPr>
          <w:rFonts w:asciiTheme="minorHAnsi" w:hAnsiTheme="minorHAnsi"/>
        </w:rPr>
        <w:t xml:space="preserve">di mercato, </w:t>
      </w:r>
      <w:r>
        <w:rPr>
          <w:rFonts w:asciiTheme="minorHAnsi" w:hAnsiTheme="minorHAnsi"/>
        </w:rPr>
        <w:t xml:space="preserve">la Camera di </w:t>
      </w:r>
      <w:r w:rsidR="00703689" w:rsidRPr="006369D7">
        <w:rPr>
          <w:rFonts w:asciiTheme="minorHAnsi" w:hAnsiTheme="minorHAnsi"/>
        </w:rPr>
        <w:t>Milano</w:t>
      </w:r>
      <w:r w:rsidR="00284741">
        <w:rPr>
          <w:rFonts w:asciiTheme="minorHAnsi" w:hAnsiTheme="minorHAnsi"/>
        </w:rPr>
        <w:t xml:space="preserve"> </w:t>
      </w:r>
      <w:r w:rsidR="00703689">
        <w:rPr>
          <w:rFonts w:asciiTheme="minorHAnsi" w:hAnsiTheme="minorHAnsi"/>
        </w:rPr>
        <w:t>Monza</w:t>
      </w:r>
      <w:r w:rsidR="00284741">
        <w:rPr>
          <w:rFonts w:asciiTheme="minorHAnsi" w:hAnsiTheme="minorHAnsi"/>
        </w:rPr>
        <w:t xml:space="preserve"> </w:t>
      </w:r>
      <w:r w:rsidR="00703689">
        <w:rPr>
          <w:rFonts w:asciiTheme="minorHAnsi" w:hAnsiTheme="minorHAnsi"/>
        </w:rPr>
        <w:t>Brianza</w:t>
      </w:r>
      <w:r w:rsidR="00284741">
        <w:rPr>
          <w:rFonts w:asciiTheme="minorHAnsi" w:hAnsiTheme="minorHAnsi"/>
        </w:rPr>
        <w:t xml:space="preserve"> </w:t>
      </w:r>
      <w:r w:rsidR="00703689">
        <w:rPr>
          <w:rFonts w:asciiTheme="minorHAnsi" w:hAnsiTheme="minorHAnsi"/>
        </w:rPr>
        <w:t>Lodi</w:t>
      </w:r>
      <w:r w:rsidR="00703689" w:rsidRPr="00DE6CC8">
        <w:rPr>
          <w:rFonts w:asciiTheme="minorHAnsi" w:hAnsiTheme="minorHAnsi"/>
        </w:rPr>
        <w:t xml:space="preserve"> </w:t>
      </w:r>
      <w:r w:rsidR="00DE6CC8" w:rsidRPr="00DE6CC8">
        <w:rPr>
          <w:rFonts w:asciiTheme="minorHAnsi" w:hAnsiTheme="minorHAnsi"/>
        </w:rPr>
        <w:t xml:space="preserve">si riserva di avviare </w:t>
      </w:r>
      <w:r w:rsidR="00C640B6">
        <w:rPr>
          <w:rFonts w:asciiTheme="minorHAnsi" w:hAnsiTheme="minorHAnsi"/>
        </w:rPr>
        <w:t xml:space="preserve">o meno </w:t>
      </w:r>
      <w:r w:rsidR="00DE6CC8" w:rsidRPr="00DE6CC8">
        <w:rPr>
          <w:rFonts w:asciiTheme="minorHAnsi" w:hAnsiTheme="minorHAnsi"/>
        </w:rPr>
        <w:t xml:space="preserve">la </w:t>
      </w:r>
      <w:r w:rsidR="00DE6CC8">
        <w:rPr>
          <w:rFonts w:asciiTheme="minorHAnsi" w:hAnsiTheme="minorHAnsi"/>
        </w:rPr>
        <w:t xml:space="preserve">successiva </w:t>
      </w:r>
      <w:r w:rsidR="00DE6CC8" w:rsidRPr="00DE6CC8">
        <w:rPr>
          <w:rFonts w:asciiTheme="minorHAnsi" w:hAnsiTheme="minorHAnsi"/>
        </w:rPr>
        <w:t xml:space="preserve">procedura </w:t>
      </w:r>
      <w:r w:rsidR="00663CC9">
        <w:rPr>
          <w:rFonts w:asciiTheme="minorHAnsi" w:hAnsiTheme="minorHAnsi"/>
        </w:rPr>
        <w:t>di gara</w:t>
      </w:r>
      <w:r w:rsidR="00DE6CC8" w:rsidRPr="00DE6CC8">
        <w:rPr>
          <w:rFonts w:asciiTheme="minorHAnsi" w:hAnsiTheme="minorHAnsi"/>
        </w:rPr>
        <w:t>.</w:t>
      </w:r>
    </w:p>
    <w:p w14:paraId="461E6C8A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1836B9B6" w14:textId="77777777" w:rsidR="0097423D" w:rsidRPr="00EF77FA" w:rsidRDefault="0097423D" w:rsidP="0097423D">
      <w:pPr>
        <w:pStyle w:val="Corpodeltesto3"/>
        <w:rPr>
          <w:rFonts w:asciiTheme="minorHAnsi" w:hAnsiTheme="minorHAnsi"/>
        </w:rPr>
      </w:pPr>
      <w:r w:rsidRPr="00EF77FA">
        <w:rPr>
          <w:rFonts w:asciiTheme="minorHAnsi" w:hAnsiTheme="minorHAnsi"/>
        </w:rPr>
        <w:t xml:space="preserve">Dichiara inoltre di essere informato, </w:t>
      </w:r>
      <w:r w:rsidRPr="00F33284">
        <w:rPr>
          <w:rFonts w:asciiTheme="minorHAnsi" w:hAnsiTheme="minorHAnsi"/>
        </w:rPr>
        <w:t>ai sensi e per gli effetti del Regolamento (UE) 2016/679 e della normativa vigente in materia di trattamento dei dati personali, che i dati raccolti saranno trattati, anche con strumenti informatici, esclusivamente nell’ambito del procedimento per il quale la presente dichiarazione viene resa</w:t>
      </w:r>
      <w:r w:rsidRPr="00EF77FA">
        <w:rPr>
          <w:rFonts w:asciiTheme="minorHAnsi" w:hAnsiTheme="minorHAnsi"/>
        </w:rPr>
        <w:t>.</w:t>
      </w:r>
    </w:p>
    <w:p w14:paraId="067F41DA" w14:textId="77777777" w:rsidR="001F4118" w:rsidRDefault="001F4118" w:rsidP="009F4927">
      <w:pPr>
        <w:pStyle w:val="Corpodeltesto3"/>
        <w:ind w:right="98"/>
        <w:rPr>
          <w:rFonts w:asciiTheme="minorHAnsi" w:hAnsiTheme="minorHAnsi"/>
        </w:rPr>
      </w:pPr>
    </w:p>
    <w:p w14:paraId="5B0E0DA7" w14:textId="77777777" w:rsidR="00313E05" w:rsidRDefault="00313E05" w:rsidP="001C6780">
      <w:pPr>
        <w:pStyle w:val="Corpotesto"/>
        <w:ind w:right="98"/>
        <w:rPr>
          <w:rFonts w:asciiTheme="minorHAnsi" w:hAnsiTheme="minorHAnsi"/>
        </w:rPr>
      </w:pPr>
      <w:r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452EA81E" w14:textId="77777777" w:rsidR="001F4118" w:rsidRPr="001C6780" w:rsidRDefault="008D60C5" w:rsidP="001C6780">
      <w:pPr>
        <w:pStyle w:val="Corpotesto"/>
        <w:ind w:right="98"/>
        <w:rPr>
          <w:rFonts w:asciiTheme="minorHAnsi" w:hAnsiTheme="minorHAnsi"/>
          <w:sz w:val="28"/>
          <w:vertAlign w:val="subscript"/>
        </w:rPr>
      </w:pPr>
      <w:r w:rsidRPr="001C4ED1">
        <w:rPr>
          <w:rFonts w:asciiTheme="minorHAnsi" w:hAnsiTheme="minorHAnsi"/>
          <w:sz w:val="28"/>
          <w:vertAlign w:val="subscript"/>
        </w:rPr>
        <w:t xml:space="preserve">(luogo e data)        </w:t>
      </w:r>
    </w:p>
    <w:p w14:paraId="29F468AE" w14:textId="77777777" w:rsidR="001F4118" w:rsidRPr="001C4ED1" w:rsidRDefault="001F4118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2060B6A0" w14:textId="77777777" w:rsidR="00160701" w:rsidRPr="001C4ED1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394AE2AE" w14:textId="77777777" w:rsidR="00FD5986" w:rsidRDefault="00160701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  <w:r w:rsidRPr="001C4ED1">
        <w:rPr>
          <w:rFonts w:asciiTheme="minorHAnsi" w:hAnsiTheme="minorHAnsi"/>
          <w:b/>
          <w:bCs/>
        </w:rPr>
        <w:t xml:space="preserve">            Il </w:t>
      </w:r>
      <w:r w:rsidR="00500093" w:rsidRPr="001C4ED1">
        <w:rPr>
          <w:rFonts w:asciiTheme="minorHAnsi" w:hAnsiTheme="minorHAnsi"/>
          <w:b/>
          <w:bCs/>
        </w:rPr>
        <w:t>legale rappresentante/procuratore</w:t>
      </w:r>
    </w:p>
    <w:p w14:paraId="08E6FCCA" w14:textId="77777777" w:rsidR="001E3404" w:rsidRDefault="001E3404" w:rsidP="009F4927">
      <w:pPr>
        <w:pStyle w:val="Corpotesto"/>
        <w:tabs>
          <w:tab w:val="clear" w:pos="5670"/>
        </w:tabs>
        <w:ind w:left="3540" w:right="98" w:firstLine="708"/>
        <w:rPr>
          <w:rFonts w:asciiTheme="minorHAnsi" w:hAnsiTheme="minorHAnsi"/>
          <w:b/>
          <w:bCs/>
        </w:rPr>
      </w:pPr>
    </w:p>
    <w:p w14:paraId="207C811D" w14:textId="77777777" w:rsidR="001E3404" w:rsidRDefault="00313E05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  <w:r>
        <w:rPr>
          <w:rFonts w:asciiTheme="minorHAnsi" w:hAnsiTheme="minorHAnsi"/>
          <w:bCs/>
        </w:rPr>
        <w:t xml:space="preserve">                                                                                                                </w:t>
      </w:r>
      <w:r>
        <w:rPr>
          <w:rFonts w:asciiTheme="minorHAnsi" w:hAnsiTheme="minorHAnsi"/>
        </w:rPr>
        <w:fldChar w:fldCharType="begin">
          <w:ffData>
            <w:name w:val="Testo17"/>
            <w:enabled/>
            <w:calcOnExit w:val="0"/>
            <w:textInput/>
          </w:ffData>
        </w:fldChar>
      </w:r>
      <w:r>
        <w:rPr>
          <w:rFonts w:asciiTheme="minorHAnsi" w:hAnsiTheme="minorHAnsi"/>
        </w:rPr>
        <w:instrText xml:space="preserve"> FORMTEXT </w:instrText>
      </w:r>
      <w:r>
        <w:rPr>
          <w:rFonts w:asciiTheme="minorHAnsi" w:hAnsiTheme="minorHAnsi"/>
        </w:rPr>
      </w:r>
      <w:r>
        <w:rPr>
          <w:rFonts w:asciiTheme="minorHAnsi" w:hAnsiTheme="minorHAnsi"/>
        </w:rPr>
        <w:fldChar w:fldCharType="separate"/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  <w:noProof/>
        </w:rPr>
        <w:t> </w:t>
      </w:r>
      <w:r>
        <w:rPr>
          <w:rFonts w:asciiTheme="minorHAnsi" w:hAnsiTheme="minorHAnsi"/>
        </w:rPr>
        <w:fldChar w:fldCharType="end"/>
      </w:r>
    </w:p>
    <w:p w14:paraId="6372040F" w14:textId="77777777" w:rsidR="00313E05" w:rsidRDefault="00313E05" w:rsidP="009F4927">
      <w:pPr>
        <w:tabs>
          <w:tab w:val="left" w:pos="5670"/>
        </w:tabs>
        <w:ind w:right="98"/>
        <w:jc w:val="both"/>
        <w:rPr>
          <w:rFonts w:asciiTheme="minorHAnsi" w:hAnsiTheme="minorHAnsi"/>
        </w:rPr>
      </w:pPr>
    </w:p>
    <w:p w14:paraId="28129B14" w14:textId="77777777" w:rsidR="00313E05" w:rsidRPr="001C4ED1" w:rsidRDefault="00313E0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</w:rPr>
      </w:pPr>
    </w:p>
    <w:p w14:paraId="6CD409C2" w14:textId="77777777" w:rsidR="00160701" w:rsidRDefault="00160701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9A0748">
        <w:rPr>
          <w:rFonts w:asciiTheme="minorHAnsi" w:hAnsiTheme="minorHAnsi"/>
          <w:bCs/>
          <w:i/>
          <w:sz w:val="22"/>
          <w:szCs w:val="22"/>
        </w:rPr>
        <w:t xml:space="preserve">La presente domanda di invito può essere firmata digitalmente o con firma autografa; </w:t>
      </w:r>
      <w:r w:rsidR="00DE6CC8">
        <w:rPr>
          <w:rFonts w:asciiTheme="minorHAnsi" w:hAnsiTheme="minorHAnsi"/>
          <w:bCs/>
          <w:i/>
          <w:sz w:val="22"/>
          <w:szCs w:val="22"/>
        </w:rPr>
        <w:t xml:space="preserve">solo </w:t>
      </w:r>
      <w:r w:rsidRPr="009A0748">
        <w:rPr>
          <w:rFonts w:asciiTheme="minorHAnsi" w:hAnsiTheme="minorHAnsi"/>
          <w:bCs/>
          <w:i/>
          <w:sz w:val="22"/>
          <w:szCs w:val="22"/>
        </w:rPr>
        <w:t>in quest’ultimo caso alla presente domanda deve essere allegato un documento di identità del sottoscrittore</w:t>
      </w:r>
      <w:r w:rsidR="00C640B6">
        <w:rPr>
          <w:rFonts w:asciiTheme="minorHAnsi" w:hAnsiTheme="minorHAnsi"/>
          <w:bCs/>
          <w:i/>
          <w:sz w:val="22"/>
          <w:szCs w:val="22"/>
        </w:rPr>
        <w:t>.</w:t>
      </w:r>
    </w:p>
    <w:p w14:paraId="1D8739DC" w14:textId="77777777" w:rsidR="00313E05" w:rsidRDefault="00313E0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67C3736D" w14:textId="77777777" w:rsidR="00313E05" w:rsidRDefault="00313E05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503019E1" w14:textId="77777777" w:rsidR="00894ABC" w:rsidRDefault="00894ABC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605D9B30" w14:textId="77777777" w:rsidR="00BC351B" w:rsidRDefault="00BC351B" w:rsidP="00894ABC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2176119" w14:textId="77777777" w:rsidR="00BC351B" w:rsidRDefault="00BC351B" w:rsidP="00894ABC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DB69A8A" w14:textId="77777777" w:rsidR="00BC351B" w:rsidRDefault="00BC351B" w:rsidP="00894ABC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15371A7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/>
          <w:bCs/>
          <w:sz w:val="22"/>
          <w:szCs w:val="22"/>
        </w:rPr>
      </w:pPr>
      <w:r w:rsidRPr="00C2733F">
        <w:rPr>
          <w:rFonts w:asciiTheme="minorHAnsi" w:hAnsiTheme="minorHAnsi"/>
          <w:b/>
          <w:bCs/>
          <w:sz w:val="22"/>
          <w:szCs w:val="22"/>
        </w:rPr>
        <w:t>Informativa in materia di trattamento dei dati personali ai sensi del Regolamento (UE) 2016/679 e del D.lgs. 196/2003</w:t>
      </w:r>
    </w:p>
    <w:p w14:paraId="093C057D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Con riferimento ai dati personali conferiti con la partecipazione alla presente procedura di affidamento, si forniscono le seguenti informazioni:</w:t>
      </w:r>
    </w:p>
    <w:p w14:paraId="5EAB3C83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1. Titolare e Responsabile della protezione dei dati</w:t>
      </w:r>
    </w:p>
    <w:p w14:paraId="6A3D5EF4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Titolare del trattamento è la Camera di Commercio di Milano Monza Brianza Lodi – Via Meravigli 9/B, 20123, Milano - </w:t>
      </w:r>
      <w:hyperlink r:id="rId8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http://www.milomb.camcom.it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 xml:space="preserve"> - </w:t>
      </w:r>
      <w:hyperlink r:id="rId9" w:history="1">
        <w:r w:rsidRPr="00C2733F">
          <w:rPr>
            <w:rStyle w:val="Collegamentoipertestuale"/>
            <w:rFonts w:asciiTheme="minorHAnsi" w:hAnsiTheme="minorHAnsi"/>
            <w:bCs/>
            <w:sz w:val="22"/>
            <w:szCs w:val="22"/>
          </w:rPr>
          <w:t>cciaa@pec.milomb.camcom.it</w:t>
        </w:r>
      </w:hyperlink>
      <w:r w:rsidRPr="00C2733F">
        <w:rPr>
          <w:rFonts w:asciiTheme="minorHAnsi" w:hAnsiTheme="minorHAnsi"/>
          <w:bCs/>
          <w:sz w:val="22"/>
          <w:szCs w:val="22"/>
        </w:rPr>
        <w:t>.</w:t>
      </w:r>
    </w:p>
    <w:p w14:paraId="4F70B006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Presso l’Ente opera il Responsabile della protezione dei dati, designato ai sensi dell’art. 37 del Regolamento (UE) 2016/679, contattabile all’indirizzo RPD@mi.camcom.it.</w:t>
      </w:r>
    </w:p>
    <w:p w14:paraId="311DB9E9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2. Finalità e base giuridica del trattamento </w:t>
      </w:r>
    </w:p>
    <w:p w14:paraId="5C71F06A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I dati forniti sono trattati a fini istituzionali di esecuzione contrattuale, per la gestione delle procedure di selezione per l’affidamento del servizio/fornitura e per la realizzazione di tutti gli adempimenti preliminari e successivi ad essa connessi.</w:t>
      </w:r>
    </w:p>
    <w:p w14:paraId="1A210B5F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La base giuridica del trattamento è costituita dall’esecuzione di un contratto di cui l'interessato è parte o l'esecuzione delle relative misure precontrattuali (ex art. 6 lett. b) GDPR), nonché dalla necessità di adempiere a un obbligo legale al quale è soggetto il Titolare del trattamento (ex art. 6 lett. c) GDPR).</w:t>
      </w:r>
    </w:p>
    <w:p w14:paraId="00BDEE78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3. Modalità di trattamento</w:t>
      </w:r>
    </w:p>
    <w:p w14:paraId="1172127E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lastRenderedPageBreak/>
        <w:t xml:space="preserve">I dati personali acquisiti sono trattati da personale autorizzato in forma cartacea e/o elettronica mediante procedure di registrazione, archiviazione ed elaborazione, anche informatizzata.  Il trattamento avviene in modo tale da garantire la sicurezza e la riservatezza. </w:t>
      </w:r>
    </w:p>
    <w:p w14:paraId="603C1549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4. Conferimento dei dati</w:t>
      </w:r>
    </w:p>
    <w:p w14:paraId="7C09689F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Il conferimento dei dati è di carattere volontario. Il mancato conferimento comporterà l’impossibilità di partecipare alla procedura di selezione per l’affidamento del servizio/fornitura. </w:t>
      </w:r>
    </w:p>
    <w:p w14:paraId="0FFF8EDB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5. Comunicazione e diffusione</w:t>
      </w:r>
    </w:p>
    <w:p w14:paraId="5A181B08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conferiti sono comunicati esclusivamente per le finalità di cui al punto 2 solo agli uffici camerali coinvolti nella gestione delle procedure di selezione e di affidamento e nello svolgimento degli adempimenti contabili, nonché a personale autorizzato delle proprie Aziende Speciali e Partecipate. </w:t>
      </w:r>
    </w:p>
    <w:p w14:paraId="69D1F9F0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Sono resi pubblici nella forma e nei limiti degli obblighi di trasparenza posti in capo al Titolare dalla normativa vigente in materia.</w:t>
      </w:r>
    </w:p>
    <w:p w14:paraId="376E6BF1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6. Periodo di conservazione</w:t>
      </w:r>
    </w:p>
    <w:p w14:paraId="222FCAC7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 xml:space="preserve">I dati forniti saranno trattati per il periodo strettamente necessario al perseguimento delle finalità sopra dichiarate e conservati per quanto dovuto in relazione a particolari obblighi di legge o a necessità di </w:t>
      </w:r>
      <w:proofErr w:type="gramStart"/>
      <w:r w:rsidRPr="00C2733F">
        <w:rPr>
          <w:rFonts w:asciiTheme="minorHAnsi" w:hAnsiTheme="minorHAnsi"/>
          <w:bCs/>
          <w:sz w:val="22"/>
          <w:szCs w:val="22"/>
        </w:rPr>
        <w:t>ulteriore  gestione</w:t>
      </w:r>
      <w:proofErr w:type="gramEnd"/>
      <w:r w:rsidRPr="00C2733F">
        <w:rPr>
          <w:rFonts w:asciiTheme="minorHAnsi" w:hAnsiTheme="minorHAnsi"/>
          <w:bCs/>
          <w:sz w:val="22"/>
          <w:szCs w:val="22"/>
        </w:rPr>
        <w:t xml:space="preserve"> del procedimento.</w:t>
      </w:r>
    </w:p>
    <w:p w14:paraId="1E83000C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7. Diritti dell’interessato e forme di tutela</w:t>
      </w:r>
    </w:p>
    <w:p w14:paraId="22A59857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limitazione del trattamento e la portabilità degli stessi.</w:t>
      </w:r>
    </w:p>
    <w:p w14:paraId="45D1FC20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All’interessato è inoltre riconosciuto il diritto di proporre segnalazione e reclamo presso l’Autorità Garante per la Protezione dei Dati Personali, secondo le modalità previste dall’Autorità stessa.</w:t>
      </w:r>
    </w:p>
    <w:p w14:paraId="23C22C25" w14:textId="77777777" w:rsidR="00894ABC" w:rsidRPr="00C2733F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  <w:r w:rsidRPr="00C2733F">
        <w:rPr>
          <w:rFonts w:asciiTheme="minorHAnsi" w:hAnsiTheme="minorHAnsi"/>
          <w:bCs/>
          <w:sz w:val="22"/>
          <w:szCs w:val="22"/>
        </w:rPr>
        <w:t>Per l’esercizio dei diritti è possibile rivolgersi al Titolare, eventualmente segnalando contestualmente la richiesta al Responsabile della protezione dei dati. I contatti degli stessi sono indicati al punto 1.</w:t>
      </w:r>
    </w:p>
    <w:p w14:paraId="6B245D15" w14:textId="77777777" w:rsidR="00894ABC" w:rsidRPr="009A0748" w:rsidRDefault="00894ABC" w:rsidP="00894ABC">
      <w:pPr>
        <w:tabs>
          <w:tab w:val="left" w:pos="5670"/>
        </w:tabs>
        <w:ind w:right="98"/>
        <w:jc w:val="both"/>
        <w:rPr>
          <w:rFonts w:asciiTheme="minorHAnsi" w:hAnsiTheme="minorHAnsi"/>
          <w:bCs/>
          <w:i/>
          <w:sz w:val="22"/>
          <w:szCs w:val="22"/>
        </w:rPr>
      </w:pPr>
    </w:p>
    <w:p w14:paraId="6D13E011" w14:textId="77777777" w:rsidR="00894ABC" w:rsidRPr="00894ABC" w:rsidRDefault="00894ABC" w:rsidP="009F4927">
      <w:pPr>
        <w:tabs>
          <w:tab w:val="left" w:pos="5670"/>
        </w:tabs>
        <w:ind w:right="98"/>
        <w:jc w:val="both"/>
        <w:rPr>
          <w:rFonts w:asciiTheme="minorHAnsi" w:hAnsiTheme="minorHAnsi"/>
          <w:bCs/>
          <w:sz w:val="22"/>
          <w:szCs w:val="22"/>
        </w:rPr>
      </w:pPr>
    </w:p>
    <w:sectPr w:rsidR="00894ABC" w:rsidRPr="00894ABC" w:rsidSect="00031C73">
      <w:headerReference w:type="default" r:id="rId10"/>
      <w:footerReference w:type="even" r:id="rId11"/>
      <w:footerReference w:type="default" r:id="rId12"/>
      <w:pgSz w:w="11907" w:h="16840" w:code="9"/>
      <w:pgMar w:top="1985" w:right="851" w:bottom="119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6FE91" w14:textId="77777777" w:rsidR="00A36F22" w:rsidRDefault="00A36F22">
      <w:r>
        <w:separator/>
      </w:r>
    </w:p>
  </w:endnote>
  <w:endnote w:type="continuationSeparator" w:id="0">
    <w:p w14:paraId="7646313D" w14:textId="77777777" w:rsidR="00A36F22" w:rsidRDefault="00A36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DD438" w14:textId="77777777"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4B31408" w14:textId="77777777" w:rsidR="00726AAA" w:rsidRDefault="00726AA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2811F" w14:textId="77777777" w:rsidR="00726AAA" w:rsidRDefault="00726AA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63641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DF05DE6" w14:textId="77777777" w:rsidR="00726AAA" w:rsidRDefault="00726AA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ECAE" w14:textId="77777777" w:rsidR="00A36F22" w:rsidRDefault="00A36F22">
      <w:r>
        <w:separator/>
      </w:r>
    </w:p>
  </w:footnote>
  <w:footnote w:type="continuationSeparator" w:id="0">
    <w:p w14:paraId="328C4978" w14:textId="77777777" w:rsidR="00A36F22" w:rsidRDefault="00A36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899D" w14:textId="77777777" w:rsidR="00726AAA" w:rsidRDefault="00726AAA">
    <w:pPr>
      <w:pStyle w:val="Intestazione"/>
    </w:pPr>
  </w:p>
  <w:p w14:paraId="4C904FAF" w14:textId="77777777" w:rsidR="00726AAA" w:rsidRDefault="00726AAA">
    <w:pPr>
      <w:pStyle w:val="Intestazione"/>
    </w:pPr>
  </w:p>
  <w:p w14:paraId="574DCBF5" w14:textId="77777777" w:rsidR="00726AAA" w:rsidRDefault="00726AAA">
    <w:pPr>
      <w:pStyle w:val="Intestazione"/>
    </w:pPr>
  </w:p>
  <w:p w14:paraId="5E96589C" w14:textId="77777777" w:rsidR="00726AAA" w:rsidRDefault="00726AAA">
    <w:pPr>
      <w:pStyle w:val="Intestazione"/>
    </w:pPr>
  </w:p>
  <w:p w14:paraId="48D23402" w14:textId="77777777" w:rsidR="0098781B" w:rsidRDefault="0098781B">
    <w:pPr>
      <w:pStyle w:val="Intestazione"/>
    </w:pPr>
  </w:p>
  <w:p w14:paraId="43221AAD" w14:textId="77777777" w:rsidR="00160701" w:rsidRDefault="0016070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ascii="Times New Roman" w:hAnsi="Times New Roman" w:cs="Times New Roman"/>
      </w:rPr>
    </w:lvl>
  </w:abstractNum>
  <w:abstractNum w:abstractNumId="1" w15:restartNumberingAfterBreak="0">
    <w:nsid w:val="06190AB0"/>
    <w:multiLevelType w:val="hybridMultilevel"/>
    <w:tmpl w:val="5B9CF6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50E1"/>
    <w:multiLevelType w:val="hybridMultilevel"/>
    <w:tmpl w:val="39106CA6"/>
    <w:lvl w:ilvl="0" w:tplc="B92EB582"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E7728"/>
    <w:multiLevelType w:val="hybridMultilevel"/>
    <w:tmpl w:val="3A52ECB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F30C49"/>
    <w:multiLevelType w:val="hybridMultilevel"/>
    <w:tmpl w:val="A3A45D8C"/>
    <w:lvl w:ilvl="0" w:tplc="181C50F2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21556FF"/>
    <w:multiLevelType w:val="hybridMultilevel"/>
    <w:tmpl w:val="69C4E0B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50348F3"/>
    <w:multiLevelType w:val="hybridMultilevel"/>
    <w:tmpl w:val="B95CA1B6"/>
    <w:lvl w:ilvl="0" w:tplc="D2A0FB4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C2A7D"/>
    <w:multiLevelType w:val="hybridMultilevel"/>
    <w:tmpl w:val="4C06F82A"/>
    <w:lvl w:ilvl="0" w:tplc="47D2B28C">
      <w:start w:val="1"/>
      <w:numFmt w:val="bullet"/>
      <w:lvlText w:val=""/>
      <w:lvlJc w:val="left"/>
      <w:pPr>
        <w:tabs>
          <w:tab w:val="num" w:pos="1077"/>
        </w:tabs>
        <w:ind w:left="1077" w:hanging="397"/>
      </w:pPr>
      <w:rPr>
        <w:rFonts w:ascii="Wingdings" w:hAnsi="Wingdings" w:hint="default"/>
        <w:sz w:val="16"/>
      </w:rPr>
    </w:lvl>
    <w:lvl w:ilvl="1" w:tplc="E4CCF86C">
      <w:start w:val="1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732459"/>
    <w:multiLevelType w:val="hybridMultilevel"/>
    <w:tmpl w:val="8DD6D2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136143"/>
    <w:multiLevelType w:val="hybridMultilevel"/>
    <w:tmpl w:val="2AC6515E"/>
    <w:lvl w:ilvl="0" w:tplc="0410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10" w15:restartNumberingAfterBreak="0">
    <w:nsid w:val="26E976B3"/>
    <w:multiLevelType w:val="hybridMultilevel"/>
    <w:tmpl w:val="4A8E802E"/>
    <w:lvl w:ilvl="0" w:tplc="678A84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C07BB5"/>
    <w:multiLevelType w:val="singleLevel"/>
    <w:tmpl w:val="D69837B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9F815AA"/>
    <w:multiLevelType w:val="hybridMultilevel"/>
    <w:tmpl w:val="459246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E40D4"/>
    <w:multiLevelType w:val="hybridMultilevel"/>
    <w:tmpl w:val="8D209032"/>
    <w:lvl w:ilvl="0" w:tplc="E6200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91847"/>
    <w:multiLevelType w:val="hybridMultilevel"/>
    <w:tmpl w:val="281C15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833AC7"/>
    <w:multiLevelType w:val="hybridMultilevel"/>
    <w:tmpl w:val="C86A39D0"/>
    <w:lvl w:ilvl="0" w:tplc="D9CE301A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490CD52C">
      <w:start w:val="3"/>
      <w:numFmt w:val="upperLetter"/>
      <w:lvlText w:val="%2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FE7EBE"/>
    <w:multiLevelType w:val="hybridMultilevel"/>
    <w:tmpl w:val="3B627DF8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9F2C16"/>
    <w:multiLevelType w:val="hybridMultilevel"/>
    <w:tmpl w:val="B5C60464"/>
    <w:lvl w:ilvl="0" w:tplc="8F5EB5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8C1ECD90">
      <w:start w:val="1"/>
      <w:numFmt w:val="bullet"/>
      <w:lvlText w:val=""/>
      <w:lvlJc w:val="left"/>
      <w:pPr>
        <w:tabs>
          <w:tab w:val="num" w:pos="1440"/>
        </w:tabs>
        <w:ind w:left="1437" w:hanging="357"/>
      </w:pPr>
      <w:rPr>
        <w:rFonts w:ascii="Webdings" w:hAnsi="Webdings" w:hint="default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F6F2268"/>
    <w:multiLevelType w:val="hybridMultilevel"/>
    <w:tmpl w:val="6AD29222"/>
    <w:lvl w:ilvl="0" w:tplc="854C2406">
      <w:start w:val="3"/>
      <w:numFmt w:val="decimal"/>
      <w:lvlText w:val="%1)"/>
      <w:lvlJc w:val="left"/>
      <w:pPr>
        <w:tabs>
          <w:tab w:val="num" w:pos="720"/>
        </w:tabs>
        <w:ind w:left="627" w:hanging="267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716ED1"/>
    <w:multiLevelType w:val="hybridMultilevel"/>
    <w:tmpl w:val="7BC6E466"/>
    <w:lvl w:ilvl="0" w:tplc="738060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56A75"/>
    <w:multiLevelType w:val="hybridMultilevel"/>
    <w:tmpl w:val="87B6DB80"/>
    <w:lvl w:ilvl="0" w:tplc="C08C65F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5265D62"/>
    <w:multiLevelType w:val="hybridMultilevel"/>
    <w:tmpl w:val="0F44F42A"/>
    <w:lvl w:ilvl="0" w:tplc="655A8CA2">
      <w:start w:val="1"/>
      <w:numFmt w:val="bullet"/>
      <w:lvlText w:val=""/>
      <w:lvlJc w:val="left"/>
      <w:pPr>
        <w:tabs>
          <w:tab w:val="num" w:pos="700"/>
        </w:tabs>
        <w:ind w:left="663" w:hanging="323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473FD7"/>
    <w:multiLevelType w:val="hybridMultilevel"/>
    <w:tmpl w:val="3B627DF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9B31EC"/>
    <w:multiLevelType w:val="hybridMultilevel"/>
    <w:tmpl w:val="E6C6B75E"/>
    <w:lvl w:ilvl="0" w:tplc="04100017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055AE5"/>
    <w:multiLevelType w:val="hybridMultilevel"/>
    <w:tmpl w:val="A3A6874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AC701C"/>
    <w:multiLevelType w:val="hybridMultilevel"/>
    <w:tmpl w:val="7AF0EB92"/>
    <w:lvl w:ilvl="0" w:tplc="9696965E">
      <w:start w:val="3"/>
      <w:numFmt w:val="bullet"/>
      <w:lvlText w:val="-"/>
      <w:lvlJc w:val="left"/>
      <w:pPr>
        <w:ind w:left="776" w:hanging="360"/>
      </w:pPr>
      <w:rPr>
        <w:rFonts w:ascii="Calibri" w:eastAsia="Times New Roman" w:hAnsi="Calibri" w:cs="Arial" w:hint="default"/>
      </w:rPr>
    </w:lvl>
    <w:lvl w:ilvl="1" w:tplc="0410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765E525A"/>
    <w:multiLevelType w:val="hybridMultilevel"/>
    <w:tmpl w:val="3B30F03C"/>
    <w:lvl w:ilvl="0" w:tplc="DE80720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71D7554"/>
    <w:multiLevelType w:val="hybridMultilevel"/>
    <w:tmpl w:val="BBF4F99E"/>
    <w:lvl w:ilvl="0" w:tplc="9696965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E75444"/>
    <w:multiLevelType w:val="hybridMultilevel"/>
    <w:tmpl w:val="EB327004"/>
    <w:lvl w:ilvl="0" w:tplc="0410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9" w15:restartNumberingAfterBreak="0">
    <w:nsid w:val="7BDC78F1"/>
    <w:multiLevelType w:val="hybridMultilevel"/>
    <w:tmpl w:val="EE8C190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FB1DDE"/>
    <w:multiLevelType w:val="hybridMultilevel"/>
    <w:tmpl w:val="1D20A892"/>
    <w:lvl w:ilvl="0" w:tplc="181C50F2">
      <w:start w:val="4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C534DC7"/>
    <w:multiLevelType w:val="hybridMultilevel"/>
    <w:tmpl w:val="26AC00EC"/>
    <w:lvl w:ilvl="0" w:tplc="106EC14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7CC178">
      <w:start w:val="1"/>
      <w:numFmt w:val="lowerLetter"/>
      <w:lvlText w:val="%2."/>
      <w:lvlJc w:val="left"/>
      <w:pPr>
        <w:tabs>
          <w:tab w:val="num" w:pos="927"/>
        </w:tabs>
        <w:ind w:left="907" w:hanging="340"/>
      </w:pPr>
      <w:rPr>
        <w:rFonts w:ascii="Times New Roman" w:hAnsi="Times New Roman" w:hint="default"/>
        <w:b w:val="0"/>
        <w:i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F6436A"/>
    <w:multiLevelType w:val="hybridMultilevel"/>
    <w:tmpl w:val="164A9330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10184023">
    <w:abstractNumId w:val="26"/>
  </w:num>
  <w:num w:numId="2" w16cid:durableId="386494551">
    <w:abstractNumId w:val="10"/>
  </w:num>
  <w:num w:numId="3" w16cid:durableId="1735737652">
    <w:abstractNumId w:val="17"/>
  </w:num>
  <w:num w:numId="4" w16cid:durableId="1252928777">
    <w:abstractNumId w:val="29"/>
  </w:num>
  <w:num w:numId="5" w16cid:durableId="187766380">
    <w:abstractNumId w:val="23"/>
  </w:num>
  <w:num w:numId="6" w16cid:durableId="1724327450">
    <w:abstractNumId w:val="31"/>
  </w:num>
  <w:num w:numId="7" w16cid:durableId="180359541">
    <w:abstractNumId w:val="7"/>
  </w:num>
  <w:num w:numId="8" w16cid:durableId="1562672970">
    <w:abstractNumId w:val="15"/>
  </w:num>
  <w:num w:numId="9" w16cid:durableId="437874434">
    <w:abstractNumId w:val="22"/>
  </w:num>
  <w:num w:numId="10" w16cid:durableId="1952862519">
    <w:abstractNumId w:val="20"/>
  </w:num>
  <w:num w:numId="11" w16cid:durableId="1081753949">
    <w:abstractNumId w:val="24"/>
  </w:num>
  <w:num w:numId="12" w16cid:durableId="1668022649">
    <w:abstractNumId w:val="3"/>
  </w:num>
  <w:num w:numId="13" w16cid:durableId="1231690373">
    <w:abstractNumId w:val="14"/>
  </w:num>
  <w:num w:numId="14" w16cid:durableId="745801781">
    <w:abstractNumId w:val="2"/>
  </w:num>
  <w:num w:numId="15" w16cid:durableId="19235282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65076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5395258">
    <w:abstractNumId w:val="0"/>
  </w:num>
  <w:num w:numId="18" w16cid:durableId="1778787979">
    <w:abstractNumId w:val="13"/>
  </w:num>
  <w:num w:numId="19" w16cid:durableId="1633831240">
    <w:abstractNumId w:val="18"/>
  </w:num>
  <w:num w:numId="20" w16cid:durableId="865873545">
    <w:abstractNumId w:val="32"/>
  </w:num>
  <w:num w:numId="21" w16cid:durableId="1309897350">
    <w:abstractNumId w:val="4"/>
  </w:num>
  <w:num w:numId="22" w16cid:durableId="1082139359">
    <w:abstractNumId w:val="9"/>
  </w:num>
  <w:num w:numId="23" w16cid:durableId="854349539">
    <w:abstractNumId w:val="28"/>
  </w:num>
  <w:num w:numId="24" w16cid:durableId="1593736674">
    <w:abstractNumId w:val="11"/>
  </w:num>
  <w:num w:numId="25" w16cid:durableId="441650409">
    <w:abstractNumId w:val="1"/>
  </w:num>
  <w:num w:numId="26" w16cid:durableId="836842720">
    <w:abstractNumId w:val="5"/>
  </w:num>
  <w:num w:numId="27" w16cid:durableId="328489669">
    <w:abstractNumId w:val="16"/>
  </w:num>
  <w:num w:numId="28" w16cid:durableId="85881047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42678893">
    <w:abstractNumId w:val="30"/>
  </w:num>
  <w:num w:numId="30" w16cid:durableId="1886285045">
    <w:abstractNumId w:val="25"/>
  </w:num>
  <w:num w:numId="31" w16cid:durableId="1398362437">
    <w:abstractNumId w:val="25"/>
  </w:num>
  <w:num w:numId="32" w16cid:durableId="1974283996">
    <w:abstractNumId w:val="27"/>
  </w:num>
  <w:num w:numId="33" w16cid:durableId="409161937">
    <w:abstractNumId w:val="6"/>
  </w:num>
  <w:num w:numId="34" w16cid:durableId="388654207">
    <w:abstractNumId w:val="12"/>
  </w:num>
  <w:num w:numId="35" w16cid:durableId="1409689489">
    <w:abstractNumId w:val="8"/>
  </w:num>
  <w:num w:numId="36" w16cid:durableId="1805523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ocumentProtection w:edit="forms" w:enforcement="0"/>
  <w:defaultTabStop w:val="708"/>
  <w:hyphenationZone w:val="283"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1B44"/>
    <w:rsid w:val="00007D53"/>
    <w:rsid w:val="0002256A"/>
    <w:rsid w:val="000257E6"/>
    <w:rsid w:val="00031C73"/>
    <w:rsid w:val="0004060B"/>
    <w:rsid w:val="0006587F"/>
    <w:rsid w:val="00074416"/>
    <w:rsid w:val="0009178E"/>
    <w:rsid w:val="000958AC"/>
    <w:rsid w:val="0009723E"/>
    <w:rsid w:val="000B2DE6"/>
    <w:rsid w:val="000D261B"/>
    <w:rsid w:val="000D5CCB"/>
    <w:rsid w:val="000E30F6"/>
    <w:rsid w:val="000E6643"/>
    <w:rsid w:val="00123BF2"/>
    <w:rsid w:val="0013218A"/>
    <w:rsid w:val="001523E2"/>
    <w:rsid w:val="00154A48"/>
    <w:rsid w:val="00160701"/>
    <w:rsid w:val="00164113"/>
    <w:rsid w:val="00177E98"/>
    <w:rsid w:val="00192CAC"/>
    <w:rsid w:val="001A2207"/>
    <w:rsid w:val="001C2013"/>
    <w:rsid w:val="001C4ED1"/>
    <w:rsid w:val="001C6066"/>
    <w:rsid w:val="001C65B4"/>
    <w:rsid w:val="001C6780"/>
    <w:rsid w:val="001C7C19"/>
    <w:rsid w:val="001D5AEF"/>
    <w:rsid w:val="001E3404"/>
    <w:rsid w:val="001E4D5A"/>
    <w:rsid w:val="001E7E41"/>
    <w:rsid w:val="001F02DC"/>
    <w:rsid w:val="001F4118"/>
    <w:rsid w:val="001F4DE0"/>
    <w:rsid w:val="00213807"/>
    <w:rsid w:val="00217078"/>
    <w:rsid w:val="002234BD"/>
    <w:rsid w:val="00224FAE"/>
    <w:rsid w:val="00251FDD"/>
    <w:rsid w:val="00264A96"/>
    <w:rsid w:val="00281597"/>
    <w:rsid w:val="00283642"/>
    <w:rsid w:val="00284741"/>
    <w:rsid w:val="00296066"/>
    <w:rsid w:val="002D1213"/>
    <w:rsid w:val="002E36C5"/>
    <w:rsid w:val="002F794B"/>
    <w:rsid w:val="003061B5"/>
    <w:rsid w:val="00306DC7"/>
    <w:rsid w:val="00313E05"/>
    <w:rsid w:val="00322AA8"/>
    <w:rsid w:val="00347384"/>
    <w:rsid w:val="003508DF"/>
    <w:rsid w:val="0035516F"/>
    <w:rsid w:val="00365AA9"/>
    <w:rsid w:val="00382D51"/>
    <w:rsid w:val="003854B7"/>
    <w:rsid w:val="0038730B"/>
    <w:rsid w:val="00395538"/>
    <w:rsid w:val="003A5439"/>
    <w:rsid w:val="003A6570"/>
    <w:rsid w:val="003E6E50"/>
    <w:rsid w:val="00411A9D"/>
    <w:rsid w:val="004202EB"/>
    <w:rsid w:val="00433C6F"/>
    <w:rsid w:val="00444BED"/>
    <w:rsid w:val="00446782"/>
    <w:rsid w:val="004740C9"/>
    <w:rsid w:val="00476BDE"/>
    <w:rsid w:val="0048154F"/>
    <w:rsid w:val="0049231E"/>
    <w:rsid w:val="004A1182"/>
    <w:rsid w:val="004A62EC"/>
    <w:rsid w:val="004B2082"/>
    <w:rsid w:val="004B3DAD"/>
    <w:rsid w:val="004C72E1"/>
    <w:rsid w:val="00500093"/>
    <w:rsid w:val="00512F4B"/>
    <w:rsid w:val="00516A0D"/>
    <w:rsid w:val="00521A60"/>
    <w:rsid w:val="005A668C"/>
    <w:rsid w:val="005C377B"/>
    <w:rsid w:val="005E0F51"/>
    <w:rsid w:val="005F658A"/>
    <w:rsid w:val="00621B44"/>
    <w:rsid w:val="006369D7"/>
    <w:rsid w:val="00643EAA"/>
    <w:rsid w:val="006466C9"/>
    <w:rsid w:val="00657CCF"/>
    <w:rsid w:val="00663CC9"/>
    <w:rsid w:val="00665ECE"/>
    <w:rsid w:val="006721AF"/>
    <w:rsid w:val="006852F4"/>
    <w:rsid w:val="006A2AC8"/>
    <w:rsid w:val="006A2EDF"/>
    <w:rsid w:val="006D79D1"/>
    <w:rsid w:val="00703689"/>
    <w:rsid w:val="00713264"/>
    <w:rsid w:val="00716D12"/>
    <w:rsid w:val="007174FD"/>
    <w:rsid w:val="00726AAA"/>
    <w:rsid w:val="007301DA"/>
    <w:rsid w:val="007434A0"/>
    <w:rsid w:val="00747950"/>
    <w:rsid w:val="00752AB2"/>
    <w:rsid w:val="00753BAD"/>
    <w:rsid w:val="00761988"/>
    <w:rsid w:val="00775172"/>
    <w:rsid w:val="00782FBF"/>
    <w:rsid w:val="007845AE"/>
    <w:rsid w:val="00797777"/>
    <w:rsid w:val="007A1888"/>
    <w:rsid w:val="007A1BDF"/>
    <w:rsid w:val="007A457F"/>
    <w:rsid w:val="007C3D8F"/>
    <w:rsid w:val="007C74F6"/>
    <w:rsid w:val="007D19D7"/>
    <w:rsid w:val="007E76C9"/>
    <w:rsid w:val="007F4175"/>
    <w:rsid w:val="007F6C3C"/>
    <w:rsid w:val="00805789"/>
    <w:rsid w:val="0081708F"/>
    <w:rsid w:val="00833D6B"/>
    <w:rsid w:val="008635C2"/>
    <w:rsid w:val="00881C71"/>
    <w:rsid w:val="00884ED4"/>
    <w:rsid w:val="00894ABC"/>
    <w:rsid w:val="008C03A4"/>
    <w:rsid w:val="008C2028"/>
    <w:rsid w:val="008D16E7"/>
    <w:rsid w:val="008D60C5"/>
    <w:rsid w:val="008F6531"/>
    <w:rsid w:val="009005D3"/>
    <w:rsid w:val="00902DE5"/>
    <w:rsid w:val="0091089E"/>
    <w:rsid w:val="0091562B"/>
    <w:rsid w:val="00916157"/>
    <w:rsid w:val="0092068D"/>
    <w:rsid w:val="00925D5C"/>
    <w:rsid w:val="009401AA"/>
    <w:rsid w:val="009633A4"/>
    <w:rsid w:val="00971136"/>
    <w:rsid w:val="00973925"/>
    <w:rsid w:val="0097423D"/>
    <w:rsid w:val="0098781B"/>
    <w:rsid w:val="009929BF"/>
    <w:rsid w:val="009941DC"/>
    <w:rsid w:val="009A0748"/>
    <w:rsid w:val="009C09AC"/>
    <w:rsid w:val="009E34B0"/>
    <w:rsid w:val="009E4AED"/>
    <w:rsid w:val="009E4DCA"/>
    <w:rsid w:val="009F4927"/>
    <w:rsid w:val="00A02D0C"/>
    <w:rsid w:val="00A0759A"/>
    <w:rsid w:val="00A30D87"/>
    <w:rsid w:val="00A354B6"/>
    <w:rsid w:val="00A36F22"/>
    <w:rsid w:val="00A37EA0"/>
    <w:rsid w:val="00A43085"/>
    <w:rsid w:val="00A43E81"/>
    <w:rsid w:val="00A51A7E"/>
    <w:rsid w:val="00A5448A"/>
    <w:rsid w:val="00A546F0"/>
    <w:rsid w:val="00A61A3F"/>
    <w:rsid w:val="00A62000"/>
    <w:rsid w:val="00A91BAA"/>
    <w:rsid w:val="00A93924"/>
    <w:rsid w:val="00A942C1"/>
    <w:rsid w:val="00A952B1"/>
    <w:rsid w:val="00AB2A9D"/>
    <w:rsid w:val="00AC016B"/>
    <w:rsid w:val="00B02C88"/>
    <w:rsid w:val="00B36783"/>
    <w:rsid w:val="00B52BB1"/>
    <w:rsid w:val="00B6218C"/>
    <w:rsid w:val="00B72508"/>
    <w:rsid w:val="00B9189A"/>
    <w:rsid w:val="00BC351B"/>
    <w:rsid w:val="00BC583A"/>
    <w:rsid w:val="00BD3F59"/>
    <w:rsid w:val="00BD501F"/>
    <w:rsid w:val="00BE7F9D"/>
    <w:rsid w:val="00BF2197"/>
    <w:rsid w:val="00C01E62"/>
    <w:rsid w:val="00C078F2"/>
    <w:rsid w:val="00C149FC"/>
    <w:rsid w:val="00C24093"/>
    <w:rsid w:val="00C3757B"/>
    <w:rsid w:val="00C535A9"/>
    <w:rsid w:val="00C63641"/>
    <w:rsid w:val="00C640B6"/>
    <w:rsid w:val="00C74E89"/>
    <w:rsid w:val="00C7645A"/>
    <w:rsid w:val="00CB177D"/>
    <w:rsid w:val="00CD0EB9"/>
    <w:rsid w:val="00CD732B"/>
    <w:rsid w:val="00CE64A6"/>
    <w:rsid w:val="00CF523D"/>
    <w:rsid w:val="00CF6953"/>
    <w:rsid w:val="00D003E5"/>
    <w:rsid w:val="00D22A17"/>
    <w:rsid w:val="00D768C0"/>
    <w:rsid w:val="00D81CB9"/>
    <w:rsid w:val="00D87A40"/>
    <w:rsid w:val="00D91127"/>
    <w:rsid w:val="00D941CA"/>
    <w:rsid w:val="00DA29DF"/>
    <w:rsid w:val="00DA63AC"/>
    <w:rsid w:val="00DD0E8F"/>
    <w:rsid w:val="00DD203C"/>
    <w:rsid w:val="00DE6CC8"/>
    <w:rsid w:val="00DF2103"/>
    <w:rsid w:val="00E14640"/>
    <w:rsid w:val="00E16EE8"/>
    <w:rsid w:val="00E2336F"/>
    <w:rsid w:val="00E44899"/>
    <w:rsid w:val="00E5164A"/>
    <w:rsid w:val="00E75433"/>
    <w:rsid w:val="00E80D44"/>
    <w:rsid w:val="00E831A3"/>
    <w:rsid w:val="00E87F1A"/>
    <w:rsid w:val="00E933C9"/>
    <w:rsid w:val="00E95851"/>
    <w:rsid w:val="00EA28EB"/>
    <w:rsid w:val="00EA6D41"/>
    <w:rsid w:val="00EB043E"/>
    <w:rsid w:val="00EC632A"/>
    <w:rsid w:val="00ED574A"/>
    <w:rsid w:val="00EE13CA"/>
    <w:rsid w:val="00EF4C52"/>
    <w:rsid w:val="00F225E9"/>
    <w:rsid w:val="00F25F5F"/>
    <w:rsid w:val="00F4437B"/>
    <w:rsid w:val="00F46D42"/>
    <w:rsid w:val="00F52362"/>
    <w:rsid w:val="00F67B74"/>
    <w:rsid w:val="00F90C8D"/>
    <w:rsid w:val="00F91190"/>
    <w:rsid w:val="00FA64E6"/>
    <w:rsid w:val="00FC3BBA"/>
    <w:rsid w:val="00FC4E97"/>
    <w:rsid w:val="00FC73CE"/>
    <w:rsid w:val="00FC75ED"/>
    <w:rsid w:val="00FD3762"/>
    <w:rsid w:val="00FD5986"/>
    <w:rsid w:val="00FE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15F226C8"/>
  <w15:docId w15:val="{17B45DDD-DD67-4E4B-B08C-293792C83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ind w:right="-57"/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link w:val="Titolo2Carattere"/>
    <w:qFormat/>
    <w:pPr>
      <w:keepNext/>
      <w:tabs>
        <w:tab w:val="left" w:pos="5670"/>
      </w:tabs>
      <w:ind w:right="567"/>
      <w:jc w:val="right"/>
      <w:outlineLvl w:val="1"/>
    </w:pPr>
    <w:rPr>
      <w:b/>
      <w:szCs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5670"/>
      </w:tabs>
      <w:ind w:right="567"/>
      <w:jc w:val="center"/>
      <w:outlineLvl w:val="2"/>
    </w:pPr>
    <w:rPr>
      <w:b/>
      <w:szCs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8460"/>
      </w:tabs>
      <w:autoSpaceDE w:val="0"/>
      <w:autoSpaceDN w:val="0"/>
      <w:adjustRightInd w:val="0"/>
      <w:ind w:left="6660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qFormat/>
    <w:pPr>
      <w:keepNext/>
      <w:tabs>
        <w:tab w:val="left" w:pos="5670"/>
      </w:tabs>
      <w:ind w:left="360"/>
      <w:jc w:val="center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EA6D4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aliases w:val="heading_txt,bodytxy2"/>
    <w:basedOn w:val="Normale"/>
    <w:link w:val="CorpotestoCarattere"/>
    <w:semiHidden/>
    <w:pPr>
      <w:tabs>
        <w:tab w:val="left" w:pos="5670"/>
      </w:tabs>
      <w:ind w:right="567"/>
      <w:jc w:val="both"/>
    </w:pPr>
    <w:rPr>
      <w:szCs w:val="20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Titoloindice">
    <w:name w:val="index heading"/>
    <w:basedOn w:val="Normale"/>
    <w:next w:val="Indice1"/>
    <w:semiHidden/>
    <w:rPr>
      <w:szCs w:val="20"/>
    </w:rPr>
  </w:style>
  <w:style w:type="paragraph" w:styleId="Testodelblocco">
    <w:name w:val="Block Text"/>
    <w:basedOn w:val="Normale"/>
    <w:semiHidden/>
    <w:pPr>
      <w:tabs>
        <w:tab w:val="left" w:pos="5670"/>
      </w:tabs>
      <w:ind w:left="284" w:right="567"/>
      <w:jc w:val="both"/>
    </w:pPr>
    <w:rPr>
      <w:szCs w:val="20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  <w:rPr>
      <w:szCs w:val="20"/>
    </w:r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tabs>
        <w:tab w:val="left" w:pos="5670"/>
      </w:tabs>
      <w:ind w:right="567"/>
      <w:jc w:val="right"/>
    </w:pPr>
    <w:rPr>
      <w:b/>
      <w:szCs w:val="20"/>
    </w:rPr>
  </w:style>
  <w:style w:type="paragraph" w:styleId="Rientrocorpodeltesto3">
    <w:name w:val="Body Text Indent 3"/>
    <w:basedOn w:val="Normale"/>
    <w:semiHidden/>
    <w:pPr>
      <w:tabs>
        <w:tab w:val="num" w:pos="720"/>
        <w:tab w:val="left" w:pos="5670"/>
      </w:tabs>
      <w:ind w:left="720" w:hanging="11"/>
      <w:jc w:val="both"/>
    </w:pPr>
    <w:rPr>
      <w:i/>
      <w:iCs/>
      <w:sz w:val="22"/>
      <w:szCs w:val="20"/>
    </w:rPr>
  </w:style>
  <w:style w:type="paragraph" w:styleId="Rientrocorpodeltesto">
    <w:name w:val="Body Text Indent"/>
    <w:basedOn w:val="Normale"/>
    <w:semiHidden/>
    <w:pPr>
      <w:tabs>
        <w:tab w:val="left" w:pos="5670"/>
      </w:tabs>
      <w:spacing w:before="120" w:after="120"/>
      <w:ind w:left="720"/>
      <w:jc w:val="both"/>
    </w:pPr>
    <w:rPr>
      <w:i/>
      <w:iCs/>
      <w:sz w:val="22"/>
    </w:rPr>
  </w:style>
  <w:style w:type="paragraph" w:styleId="Rientrocorpodeltesto2">
    <w:name w:val="Body Text Indent 2"/>
    <w:basedOn w:val="Normale"/>
    <w:semiHidden/>
    <w:pPr>
      <w:tabs>
        <w:tab w:val="left" w:pos="5670"/>
      </w:tabs>
      <w:ind w:left="720"/>
      <w:jc w:val="both"/>
    </w:pPr>
  </w:style>
  <w:style w:type="paragraph" w:styleId="Corpodeltesto3">
    <w:name w:val="Body Text 3"/>
    <w:basedOn w:val="Normale"/>
    <w:link w:val="Corpodeltesto3Carattere"/>
    <w:semiHidden/>
    <w:pPr>
      <w:tabs>
        <w:tab w:val="left" w:pos="5670"/>
      </w:tabs>
      <w:jc w:val="both"/>
    </w:pPr>
  </w:style>
  <w:style w:type="character" w:styleId="Enfasigrassetto">
    <w:name w:val="Strong"/>
    <w:qFormat/>
    <w:rPr>
      <w:b/>
      <w:bCs/>
    </w:rPr>
  </w:style>
  <w:style w:type="character" w:customStyle="1" w:styleId="Titolo6Carattere">
    <w:name w:val="Titolo 6 Carattere"/>
    <w:link w:val="Titolo6"/>
    <w:uiPriority w:val="9"/>
    <w:rsid w:val="00EA6D41"/>
    <w:rPr>
      <w:rFonts w:ascii="Calibri" w:eastAsia="Times New Roman" w:hAnsi="Calibri" w:cs="Times New Roman"/>
      <w:b/>
      <w:bCs/>
      <w:sz w:val="22"/>
      <w:szCs w:val="22"/>
    </w:rPr>
  </w:style>
  <w:style w:type="paragraph" w:styleId="Paragrafoelenco">
    <w:name w:val="List Paragraph"/>
    <w:basedOn w:val="Normale"/>
    <w:uiPriority w:val="34"/>
    <w:qFormat/>
    <w:rsid w:val="00D81CB9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757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3757B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aliases w:val="heading_txt Carattere,bodytxy2 Carattere"/>
    <w:link w:val="Corpotesto"/>
    <w:semiHidden/>
    <w:rsid w:val="00FD5986"/>
    <w:rPr>
      <w:sz w:val="24"/>
    </w:rPr>
  </w:style>
  <w:style w:type="paragraph" w:customStyle="1" w:styleId="Rientrocorpodeltesto1">
    <w:name w:val="Rientro corpo del testo1"/>
    <w:basedOn w:val="Normale"/>
    <w:rsid w:val="00EB043E"/>
    <w:pPr>
      <w:autoSpaceDE w:val="0"/>
      <w:autoSpaceDN w:val="0"/>
      <w:adjustRightInd w:val="0"/>
      <w:ind w:left="180"/>
      <w:jc w:val="both"/>
    </w:pPr>
    <w:rPr>
      <w:color w:val="000000"/>
    </w:rPr>
  </w:style>
  <w:style w:type="character" w:customStyle="1" w:styleId="Titolo2Carattere">
    <w:name w:val="Titolo 2 Carattere"/>
    <w:basedOn w:val="Carpredefinitoparagrafo"/>
    <w:link w:val="Titolo2"/>
    <w:rsid w:val="00753BAD"/>
    <w:rPr>
      <w:b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DE6CC8"/>
    <w:rPr>
      <w:sz w:val="24"/>
      <w:szCs w:val="24"/>
    </w:rPr>
  </w:style>
  <w:style w:type="paragraph" w:styleId="Nessunaspaziatura">
    <w:name w:val="No Spacing"/>
    <w:basedOn w:val="Normale"/>
    <w:uiPriority w:val="1"/>
    <w:qFormat/>
    <w:rsid w:val="00A02D0C"/>
    <w:pPr>
      <w:spacing w:after="120"/>
      <w:jc w:val="both"/>
    </w:pPr>
    <w:rPr>
      <w:rFonts w:ascii="Calibri" w:hAnsi="Calibri" w:cs="Arial"/>
      <w:sz w:val="1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894ABC"/>
    <w:rPr>
      <w:color w:val="0000FF" w:themeColor="hyperlink"/>
      <w:u w:val="single"/>
    </w:rPr>
  </w:style>
  <w:style w:type="paragraph" w:customStyle="1" w:styleId="Default">
    <w:name w:val="Default"/>
    <w:rsid w:val="00663CC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63CC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omb.camco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ciaa@pec.milomb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7FFD3-AF5F-40CB-B5BF-723787D3D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4</Pages>
  <Words>1208</Words>
  <Characters>6887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SOSTITUTIVA DI CERTIFICAZIONI E DELL’ATTO DI NOTORIETA’</vt:lpstr>
    </vt:vector>
  </TitlesOfParts>
  <Company>CCIAA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SOSTITUTIVA DI CERTIFICAZIONI E DELL’ATTO DI NOTORIETA’</dc:title>
  <dc:creator>Utente</dc:creator>
  <cp:lastModifiedBy>Giorgia Palermo</cp:lastModifiedBy>
  <cp:revision>32</cp:revision>
  <cp:lastPrinted>2015-05-27T12:39:00Z</cp:lastPrinted>
  <dcterms:created xsi:type="dcterms:W3CDTF">2017-12-06T09:24:00Z</dcterms:created>
  <dcterms:modified xsi:type="dcterms:W3CDTF">2022-11-15T10:39:00Z</dcterms:modified>
</cp:coreProperties>
</file>