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bookmarkStart w:id="0" w:name="_GoBack"/>
      <w:bookmarkEnd w:id="0"/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695243B8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E638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E223B0">
        <w:rPr>
          <w:rFonts w:eastAsia="Times New Roman" w:cstheme="minorHAnsi"/>
          <w:b/>
          <w:sz w:val="24"/>
          <w:szCs w:val="24"/>
          <w:lang w:eastAsia="it-IT"/>
        </w:rPr>
        <w:t xml:space="preserve"> e dell’imposta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Onlus</w:t>
      </w:r>
      <w:proofErr w:type="spellEnd"/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F5D7EE" w14:textId="6098ABBC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Il/La sottoscritto/a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in_______________________________________________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prov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(     )                                 cap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________v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ia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__________________________________________n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consapevole che in caso di mendaci dichiarazioni il 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5610232B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della ONLUS_______________________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4D6D744F" w14:textId="3F838CB4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641/72 ,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proofErr w:type="spellStart"/>
      <w:r>
        <w:rPr>
          <w:rFonts w:eastAsia="Times New Roman" w:cstheme="minorHAnsi"/>
          <w:b/>
          <w:sz w:val="24"/>
          <w:szCs w:val="24"/>
          <w:lang w:eastAsia="it-IT"/>
        </w:rPr>
        <w:t>Onlus</w:t>
      </w:r>
      <w:proofErr w:type="spellEnd"/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, e al pagamento dell’imposta di bollo </w:t>
      </w:r>
      <w:r w:rsidR="00C01256" w:rsidRPr="009A6F41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</w:t>
      </w:r>
      <w:proofErr w:type="spellStart"/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642/1972)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2E7F065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6FE2D52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5CB2918" w14:textId="2555D66B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ONLUS iscritte all'anagrafe unica presso il Ministero delle Finanze - A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 xml:space="preserve">genzia Regionale delle Entrate di cui all’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art. 10 comma 1 </w:t>
      </w:r>
      <w:proofErr w:type="spellStart"/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lett</w:t>
      </w:r>
      <w:proofErr w:type="spellEnd"/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. a)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>,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 e 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>all’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art. 11 del d.lgs. n. 460/1997</w:t>
      </w:r>
    </w:p>
    <w:p w14:paraId="690F8B21" w14:textId="77777777" w:rsidR="007421F5" w:rsidRPr="009A6F41" w:rsidRDefault="007421F5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3DF475C1" w14:textId="5FFA9F5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8D7D45" w14:textId="0763904C" w:rsidR="00C3236E" w:rsidRPr="009A6F41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9A6F41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9A6F41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9A6F41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9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http://www.milomb.camcom.it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10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cciaa@pec.milomb.camcom.it</w:t>
        </w:r>
      </w:hyperlink>
      <w:r w:rsidR="00D16A17" w:rsidRPr="009A6F41">
        <w:rPr>
          <w:rStyle w:val="Collegamentoipertestuale"/>
          <w:sz w:val="20"/>
          <w:szCs w:val="20"/>
        </w:rPr>
        <w:t>.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1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RPD@mi.camcom.it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50ABFA28" w:rsidR="00D70763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 accertare il possesso dei requisiti per l’esenzione dalla tassa di concessione governativa ed imposta di bollo per deposito </w:t>
      </w:r>
      <w:r w:rsidR="00BC5E3F">
        <w:rPr>
          <w:rFonts w:eastAsia="Times New Roman" w:cstheme="minorHAnsi"/>
          <w:sz w:val="20"/>
          <w:szCs w:val="20"/>
          <w:lang w:eastAsia="it-IT"/>
        </w:rPr>
        <w:t>disegni e modelli</w:t>
      </w:r>
      <w:r w:rsidR="00BC5E3F" w:rsidRPr="009A6F4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A6F41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A6F41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A6F41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A6F41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A6F41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A6F41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A6F41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A6F41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A6F41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A6F41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A6F41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A6F41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A6F41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A6F41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2" w:history="1">
        <w:r w:rsidRPr="009A6F41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A6F41">
        <w:rPr>
          <w:sz w:val="20"/>
          <w:szCs w:val="20"/>
        </w:rPr>
        <w:t>.</w:t>
      </w:r>
    </w:p>
    <w:p w14:paraId="24280508" w14:textId="7EED283E" w:rsidR="00D16A17" w:rsidRPr="009A6F41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E638B0" w:rsidRDefault="00A30EC2" w:rsidP="00D16A17"/>
    <w:sectPr w:rsidR="00A30EC2" w:rsidRPr="00E638B0" w:rsidSect="00851AEE">
      <w:headerReference w:type="default" r:id="rId13"/>
      <w:footerReference w:type="default" r:id="rId14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DBFD6" w14:textId="77777777" w:rsidR="00FA424E" w:rsidRDefault="00FA424E" w:rsidP="0025216A">
      <w:pPr>
        <w:spacing w:after="0" w:line="240" w:lineRule="auto"/>
      </w:pPr>
      <w:r>
        <w:separator/>
      </w:r>
    </w:p>
  </w:endnote>
  <w:endnote w:type="continuationSeparator" w:id="0">
    <w:p w14:paraId="01BC8E7C" w14:textId="77777777" w:rsidR="00FA424E" w:rsidRDefault="00FA424E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519">
          <w:rPr>
            <w:noProof/>
          </w:rPr>
          <w:t>2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5985E" w14:textId="77777777" w:rsidR="00FA424E" w:rsidRDefault="00FA424E" w:rsidP="0025216A">
      <w:pPr>
        <w:spacing w:after="0" w:line="240" w:lineRule="auto"/>
      </w:pPr>
      <w:r>
        <w:separator/>
      </w:r>
    </w:p>
  </w:footnote>
  <w:footnote w:type="continuationSeparator" w:id="0">
    <w:p w14:paraId="09C46F70" w14:textId="77777777" w:rsidR="00FA424E" w:rsidRDefault="00FA424E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00B27" w14:textId="77E0DB6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C2FA4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5AEF"/>
    <w:rsid w:val="005E5660"/>
    <w:rsid w:val="005F13B9"/>
    <w:rsid w:val="00606D4A"/>
    <w:rsid w:val="00610E41"/>
    <w:rsid w:val="00611FE6"/>
    <w:rsid w:val="0062226D"/>
    <w:rsid w:val="00622749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52F90"/>
    <w:rsid w:val="00752FB8"/>
    <w:rsid w:val="007943FE"/>
    <w:rsid w:val="007959EA"/>
    <w:rsid w:val="00795A16"/>
    <w:rsid w:val="007A365C"/>
    <w:rsid w:val="007B1585"/>
    <w:rsid w:val="007D42E8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63335"/>
    <w:rsid w:val="00867519"/>
    <w:rsid w:val="00875FB1"/>
    <w:rsid w:val="0088045C"/>
    <w:rsid w:val="00880FE8"/>
    <w:rsid w:val="008819DC"/>
    <w:rsid w:val="008A14E0"/>
    <w:rsid w:val="008A52E5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60A0"/>
    <w:rsid w:val="009A6F41"/>
    <w:rsid w:val="009B0616"/>
    <w:rsid w:val="009B2258"/>
    <w:rsid w:val="009B773B"/>
    <w:rsid w:val="009D035A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420B9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43A5"/>
    <w:rsid w:val="00B75FF2"/>
    <w:rsid w:val="00B84988"/>
    <w:rsid w:val="00B878EC"/>
    <w:rsid w:val="00BA3B1F"/>
    <w:rsid w:val="00BA62EF"/>
    <w:rsid w:val="00BB281B"/>
    <w:rsid w:val="00BB793C"/>
    <w:rsid w:val="00BC5E3F"/>
    <w:rsid w:val="00BC65CE"/>
    <w:rsid w:val="00BD24BC"/>
    <w:rsid w:val="00BD3918"/>
    <w:rsid w:val="00BF210B"/>
    <w:rsid w:val="00BF7589"/>
    <w:rsid w:val="00C01256"/>
    <w:rsid w:val="00C03740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223B0"/>
    <w:rsid w:val="00E316CA"/>
    <w:rsid w:val="00E37348"/>
    <w:rsid w:val="00E42CDE"/>
    <w:rsid w:val="00E44DE9"/>
    <w:rsid w:val="00E557B8"/>
    <w:rsid w:val="00E638B0"/>
    <w:rsid w:val="00E76A43"/>
    <w:rsid w:val="00E8273C"/>
    <w:rsid w:val="00E96D84"/>
    <w:rsid w:val="00EB14EB"/>
    <w:rsid w:val="00EC5AAF"/>
    <w:rsid w:val="00EE35C4"/>
    <w:rsid w:val="00EE3E10"/>
    <w:rsid w:val="00EF7A69"/>
    <w:rsid w:val="00EF7EE9"/>
    <w:rsid w:val="00F0174B"/>
    <w:rsid w:val="00F078D6"/>
    <w:rsid w:val="00F3169E"/>
    <w:rsid w:val="00F317B9"/>
    <w:rsid w:val="00F40926"/>
    <w:rsid w:val="00F5169F"/>
    <w:rsid w:val="00F52E7D"/>
    <w:rsid w:val="00F53CED"/>
    <w:rsid w:val="00F7600C"/>
    <w:rsid w:val="00F91241"/>
    <w:rsid w:val="00FA424E"/>
    <w:rsid w:val="00FB5732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B0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ilomb.camcom.it/regolamen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mi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2703-D2C4-4EB0-B80C-3EFBCE51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3</cp:revision>
  <cp:lastPrinted>2019-02-19T10:11:00Z</cp:lastPrinted>
  <dcterms:created xsi:type="dcterms:W3CDTF">2021-10-12T09:30:00Z</dcterms:created>
  <dcterms:modified xsi:type="dcterms:W3CDTF">2021-10-12T09:33:00Z</dcterms:modified>
</cp:coreProperties>
</file>