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DAB2" w14:textId="5032F1A0" w:rsidR="0022568F" w:rsidRPr="00970FFB" w:rsidRDefault="00E139D2" w:rsidP="00677CDD">
      <w:pPr>
        <w:tabs>
          <w:tab w:val="left" w:pos="1985"/>
          <w:tab w:val="left" w:pos="5670"/>
          <w:tab w:val="left" w:leader="underscore" w:pos="10065"/>
        </w:tabs>
        <w:ind w:left="5812" w:right="13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 xml:space="preserve">Alla Camera di </w:t>
      </w:r>
      <w:r w:rsidR="008129B5" w:rsidRPr="00970FFB">
        <w:rPr>
          <w:rFonts w:ascii="Verdana" w:hAnsi="Verdana" w:cs="Arial"/>
          <w:color w:val="000000" w:themeColor="text1"/>
          <w:sz w:val="20"/>
          <w:szCs w:val="20"/>
        </w:rPr>
        <w:t>c</w:t>
      </w:r>
      <w:r w:rsidRPr="00970FFB">
        <w:rPr>
          <w:rFonts w:ascii="Verdana" w:hAnsi="Verdana" w:cs="Arial"/>
          <w:color w:val="000000" w:themeColor="text1"/>
          <w:sz w:val="20"/>
          <w:szCs w:val="20"/>
        </w:rPr>
        <w:t xml:space="preserve">ommercio </w:t>
      </w:r>
    </w:p>
    <w:p w14:paraId="1894AD6B" w14:textId="77777777" w:rsidR="00E139D2" w:rsidRPr="00970FFB" w:rsidRDefault="00E139D2" w:rsidP="00677CDD">
      <w:pPr>
        <w:tabs>
          <w:tab w:val="left" w:pos="1985"/>
          <w:tab w:val="left" w:pos="5670"/>
          <w:tab w:val="left" w:leader="underscore" w:pos="10065"/>
        </w:tabs>
        <w:ind w:left="5812" w:right="13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>di Milano</w:t>
      </w:r>
      <w:r w:rsidR="0022568F" w:rsidRPr="00970FF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70FFB">
        <w:rPr>
          <w:rFonts w:ascii="Verdana" w:hAnsi="Verdana" w:cs="Arial"/>
          <w:color w:val="000000" w:themeColor="text1"/>
          <w:sz w:val="20"/>
          <w:szCs w:val="20"/>
        </w:rPr>
        <w:t>Monza</w:t>
      </w:r>
      <w:r w:rsidR="0022568F" w:rsidRPr="00970FF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70FFB">
        <w:rPr>
          <w:rFonts w:ascii="Verdana" w:hAnsi="Verdana" w:cs="Arial"/>
          <w:color w:val="000000" w:themeColor="text1"/>
          <w:sz w:val="20"/>
          <w:szCs w:val="20"/>
        </w:rPr>
        <w:t>Brianza</w:t>
      </w:r>
      <w:r w:rsidR="0022568F" w:rsidRPr="00970FF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70FFB">
        <w:rPr>
          <w:rFonts w:ascii="Verdana" w:hAnsi="Verdana" w:cs="Arial"/>
          <w:color w:val="000000" w:themeColor="text1"/>
          <w:sz w:val="20"/>
          <w:szCs w:val="20"/>
        </w:rPr>
        <w:t>Lodi</w:t>
      </w:r>
    </w:p>
    <w:p w14:paraId="1ACD91AE" w14:textId="176BDD86" w:rsidR="00E139D2" w:rsidRPr="00970FFB" w:rsidRDefault="00E139D2" w:rsidP="00677CDD">
      <w:pPr>
        <w:tabs>
          <w:tab w:val="left" w:pos="1985"/>
          <w:tab w:val="left" w:pos="5670"/>
          <w:tab w:val="left" w:leader="underscore" w:pos="10065"/>
        </w:tabs>
        <w:ind w:left="5812" w:right="13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>Ufficio Relazioni con il Pubblico</w:t>
      </w:r>
      <w:r w:rsidR="00677CDD" w:rsidRPr="00970FFB">
        <w:rPr>
          <w:rFonts w:ascii="Verdana" w:hAnsi="Verdana" w:cs="Arial"/>
          <w:color w:val="000000" w:themeColor="text1"/>
          <w:sz w:val="20"/>
          <w:szCs w:val="20"/>
        </w:rPr>
        <w:t xml:space="preserve"> - </w:t>
      </w:r>
      <w:r w:rsidRPr="00970FFB">
        <w:rPr>
          <w:rFonts w:ascii="Verdana" w:hAnsi="Verdana" w:cs="Arial"/>
          <w:color w:val="000000" w:themeColor="text1"/>
          <w:sz w:val="20"/>
          <w:szCs w:val="20"/>
        </w:rPr>
        <w:t>URP</w:t>
      </w:r>
    </w:p>
    <w:p w14:paraId="376E401C" w14:textId="77777777" w:rsidR="00E139D2" w:rsidRPr="00970FFB" w:rsidRDefault="00E139D2" w:rsidP="00677CDD">
      <w:pPr>
        <w:pStyle w:val="Titolo"/>
        <w:tabs>
          <w:tab w:val="left" w:pos="1985"/>
          <w:tab w:val="left" w:leader="underscore" w:pos="10206"/>
        </w:tabs>
        <w:jc w:val="both"/>
        <w:rPr>
          <w:rFonts w:ascii="Verdana" w:hAnsi="Verdana"/>
          <w:color w:val="000000" w:themeColor="text1"/>
        </w:rPr>
      </w:pPr>
    </w:p>
    <w:p w14:paraId="1B9E5468" w14:textId="77777777" w:rsidR="00E139D2" w:rsidRPr="00970FFB" w:rsidRDefault="00E139D2" w:rsidP="00677CDD">
      <w:pPr>
        <w:pStyle w:val="Titolo"/>
        <w:tabs>
          <w:tab w:val="left" w:pos="1985"/>
          <w:tab w:val="left" w:leader="underscore" w:pos="10206"/>
        </w:tabs>
        <w:jc w:val="both"/>
        <w:rPr>
          <w:rFonts w:ascii="Verdana" w:hAnsi="Verdana"/>
          <w:color w:val="000000" w:themeColor="text1"/>
        </w:rPr>
      </w:pPr>
    </w:p>
    <w:p w14:paraId="2418D247" w14:textId="5DA16E0F" w:rsidR="00E139D2" w:rsidRPr="00970FFB" w:rsidRDefault="00E139D2" w:rsidP="00F636FA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  <w:sz w:val="24"/>
          <w:szCs w:val="24"/>
        </w:rPr>
      </w:pPr>
      <w:r w:rsidRPr="00970FFB">
        <w:rPr>
          <w:rFonts w:ascii="Verdana" w:hAnsi="Verdana"/>
          <w:color w:val="000000" w:themeColor="text1"/>
          <w:sz w:val="24"/>
          <w:szCs w:val="24"/>
        </w:rPr>
        <w:t>RICHIESTA DI ACCESSO CIVICO</w:t>
      </w:r>
      <w:r w:rsidR="00EE612A" w:rsidRPr="00970FFB">
        <w:rPr>
          <w:rStyle w:val="Rimandonotaapidipagina"/>
          <w:rFonts w:ascii="Verdana" w:hAnsi="Verdana"/>
          <w:color w:val="000000" w:themeColor="text1"/>
          <w:sz w:val="24"/>
          <w:szCs w:val="24"/>
        </w:rPr>
        <w:footnoteReference w:id="1"/>
      </w:r>
    </w:p>
    <w:p w14:paraId="6747C5FB" w14:textId="77777777" w:rsidR="00E139D2" w:rsidRPr="00970FFB" w:rsidRDefault="00E139D2" w:rsidP="00F636FA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  <w:sz w:val="24"/>
          <w:szCs w:val="24"/>
        </w:rPr>
      </w:pPr>
      <w:r w:rsidRPr="00970FFB">
        <w:rPr>
          <w:rFonts w:ascii="Verdana" w:hAnsi="Verdana"/>
          <w:color w:val="000000" w:themeColor="text1"/>
          <w:sz w:val="24"/>
          <w:szCs w:val="24"/>
        </w:rPr>
        <w:t>(art. 5 comma 1 D.Lgs. n.33/2013)</w:t>
      </w:r>
    </w:p>
    <w:p w14:paraId="4783265E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0D63CB7A" w14:textId="1E88CB8B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Il sottoscritto (nome e cognome) </w:t>
      </w:r>
      <w:r w:rsidR="00970FFB" w:rsidRPr="00970FFB">
        <w:rPr>
          <w:color w:val="000000" w:themeColor="text1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0"/>
    </w:p>
    <w:p w14:paraId="4881CD4E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10E3E434" w14:textId="64B99BA2" w:rsidR="00677CDD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codice fiscale </w:t>
      </w:r>
      <w:r w:rsidR="00970FFB" w:rsidRPr="00970FFB">
        <w:rPr>
          <w:color w:val="000000" w:themeColor="text1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1"/>
    </w:p>
    <w:p w14:paraId="29E634C9" w14:textId="77777777" w:rsidR="00970FFB" w:rsidRPr="00970FFB" w:rsidRDefault="00970FFB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4F6AA3AB" w14:textId="057B8386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luogo e data di nascita </w:t>
      </w:r>
      <w:r w:rsidR="00970FFB" w:rsidRPr="00970FFB">
        <w:rPr>
          <w:color w:val="000000" w:themeColor="text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2"/>
    </w:p>
    <w:p w14:paraId="4915AF63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5FF641C1" w14:textId="7408997F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residenza/domicilio </w:t>
      </w:r>
      <w:r w:rsidR="00970FFB" w:rsidRPr="00970FFB">
        <w:rPr>
          <w:color w:val="000000" w:themeColor="text1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3"/>
    </w:p>
    <w:p w14:paraId="05456C52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53594C25" w14:textId="403B1EE4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recapito telefonico </w:t>
      </w:r>
      <w:r w:rsidRPr="00970FFB">
        <w:rPr>
          <w:color w:val="000000" w:themeColor="text1"/>
        </w:rPr>
        <w:tab/>
      </w:r>
      <w:r w:rsidR="00970FFB" w:rsidRPr="00970FFB">
        <w:rPr>
          <w:color w:val="000000" w:themeColor="text1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4"/>
    </w:p>
    <w:p w14:paraId="23CB16C9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4135F3B6" w14:textId="566E5134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>indirizzo mail</w:t>
      </w:r>
      <w:r w:rsidRPr="00970FFB">
        <w:rPr>
          <w:color w:val="000000" w:themeColor="text1"/>
        </w:rPr>
        <w:tab/>
      </w:r>
      <w:r w:rsidR="00970FFB" w:rsidRPr="00970FFB">
        <w:rPr>
          <w:color w:val="000000" w:themeColor="text1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5"/>
    </w:p>
    <w:p w14:paraId="4DD36D06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430A6C33" w14:textId="17DFC53B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>in qualità di</w:t>
      </w:r>
      <w:r w:rsidR="00B825F4" w:rsidRPr="00970FFB">
        <w:rPr>
          <w:color w:val="000000" w:themeColor="text1"/>
        </w:rPr>
        <w:t xml:space="preserve"> </w:t>
      </w:r>
      <w:r w:rsidR="00970FFB" w:rsidRPr="00970FFB">
        <w:rPr>
          <w:color w:val="000000" w:themeColor="text1"/>
          <w:szCs w:val="18"/>
          <w:bdr w:val="single" w:sz="4" w:space="0" w:color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970FFB" w:rsidRPr="00970FFB">
        <w:rPr>
          <w:color w:val="000000" w:themeColor="text1"/>
          <w:szCs w:val="18"/>
          <w:bdr w:val="single" w:sz="4" w:space="0" w:color="auto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/>
        </w:rPr>
      </w:r>
      <w:r w:rsidR="00000000">
        <w:rPr>
          <w:color w:val="000000" w:themeColor="text1"/>
          <w:szCs w:val="18"/>
          <w:bdr w:val="single" w:sz="4" w:space="0" w:color="auto"/>
        </w:rPr>
        <w:fldChar w:fldCharType="separate"/>
      </w:r>
      <w:r w:rsidR="00970FFB" w:rsidRPr="00970FFB">
        <w:rPr>
          <w:color w:val="000000" w:themeColor="text1"/>
          <w:szCs w:val="18"/>
          <w:bdr w:val="single" w:sz="4" w:space="0" w:color="auto"/>
        </w:rPr>
        <w:fldChar w:fldCharType="end"/>
      </w:r>
      <w:bookmarkEnd w:id="6"/>
      <w:r w:rsidRPr="00970FFB">
        <w:rPr>
          <w:rFonts w:eastAsia="Arial Unicode MS" w:cs="Arial Unicode MS"/>
          <w:color w:val="000000" w:themeColor="text1"/>
        </w:rPr>
        <w:t xml:space="preserve"> </w:t>
      </w:r>
      <w:r w:rsidRPr="00970FFB">
        <w:rPr>
          <w:color w:val="000000" w:themeColor="text1"/>
        </w:rPr>
        <w:t>privato</w:t>
      </w:r>
      <w:r w:rsidR="00B825F4" w:rsidRPr="00970FFB">
        <w:rPr>
          <w:color w:val="000000" w:themeColor="text1"/>
        </w:rPr>
        <w:t xml:space="preserve"> </w:t>
      </w:r>
      <w:r w:rsidR="00970FFB" w:rsidRPr="00970FFB">
        <w:rPr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970FFB" w:rsidRPr="00970FFB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="00970FFB" w:rsidRPr="00970FFB">
        <w:rPr>
          <w:color w:val="000000" w:themeColor="text1"/>
        </w:rPr>
        <w:fldChar w:fldCharType="end"/>
      </w:r>
      <w:bookmarkEnd w:id="7"/>
      <w:r w:rsidRPr="00970FFB">
        <w:rPr>
          <w:rFonts w:eastAsia="Arial Unicode MS" w:cs="Arial Unicode MS"/>
          <w:color w:val="000000" w:themeColor="text1"/>
        </w:rPr>
        <w:t xml:space="preserve"> </w:t>
      </w:r>
      <w:r w:rsidRPr="00970FFB">
        <w:rPr>
          <w:color w:val="000000" w:themeColor="text1"/>
        </w:rPr>
        <w:t>titolare dell’impresa</w:t>
      </w:r>
      <w:r w:rsidR="00B825F4" w:rsidRPr="00970FFB">
        <w:rPr>
          <w:color w:val="000000" w:themeColor="text1"/>
        </w:rPr>
        <w:t xml:space="preserve"> </w:t>
      </w:r>
      <w:r w:rsidR="00970FFB" w:rsidRPr="00970FFB">
        <w:rPr>
          <w:color w:val="000000" w:themeColor="text1"/>
          <w:szCs w:val="18"/>
          <w:bdr w:val="single" w:sz="4" w:space="0" w:color="auto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970FFB" w:rsidRPr="00970FFB">
        <w:rPr>
          <w:color w:val="000000" w:themeColor="text1"/>
          <w:szCs w:val="18"/>
          <w:bdr w:val="single" w:sz="4" w:space="0" w:color="auto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/>
        </w:rPr>
      </w:r>
      <w:r w:rsidR="00000000">
        <w:rPr>
          <w:color w:val="000000" w:themeColor="text1"/>
          <w:szCs w:val="18"/>
          <w:bdr w:val="single" w:sz="4" w:space="0" w:color="auto"/>
        </w:rPr>
        <w:fldChar w:fldCharType="separate"/>
      </w:r>
      <w:r w:rsidR="00970FFB" w:rsidRPr="00970FFB">
        <w:rPr>
          <w:color w:val="000000" w:themeColor="text1"/>
          <w:szCs w:val="18"/>
          <w:bdr w:val="single" w:sz="4" w:space="0" w:color="auto"/>
        </w:rPr>
        <w:fldChar w:fldCharType="end"/>
      </w:r>
      <w:bookmarkEnd w:id="8"/>
      <w:r w:rsidRPr="00970FFB">
        <w:rPr>
          <w:rFonts w:eastAsia="Arial Unicode MS" w:cs="Arial Unicode MS"/>
          <w:color w:val="000000" w:themeColor="text1"/>
        </w:rPr>
        <w:t xml:space="preserve"> </w:t>
      </w:r>
      <w:r w:rsidRPr="00970FFB">
        <w:rPr>
          <w:color w:val="000000" w:themeColor="text1"/>
        </w:rPr>
        <w:t>amministratore/legale rappresentate dell’impresa</w:t>
      </w:r>
      <w:r w:rsidR="00B825F4" w:rsidRPr="00970FFB">
        <w:rPr>
          <w:rFonts w:eastAsia="Arial Unicode MS" w:cs="Arial Unicode MS"/>
          <w:color w:val="000000" w:themeColor="text1"/>
        </w:rPr>
        <w:t xml:space="preserve"> </w:t>
      </w:r>
      <w:r w:rsidR="00970FFB" w:rsidRPr="00970FFB">
        <w:rPr>
          <w:color w:val="000000" w:themeColor="text1"/>
          <w:szCs w:val="18"/>
          <w:bdr w:val="single" w:sz="4" w:space="0" w:color="auto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 w:rsidR="00970FFB" w:rsidRPr="00970FFB">
        <w:rPr>
          <w:color w:val="000000" w:themeColor="text1"/>
          <w:szCs w:val="18"/>
          <w:bdr w:val="single" w:sz="4" w:space="0" w:color="auto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/>
        </w:rPr>
      </w:r>
      <w:r w:rsidR="00000000">
        <w:rPr>
          <w:color w:val="000000" w:themeColor="text1"/>
          <w:szCs w:val="18"/>
          <w:bdr w:val="single" w:sz="4" w:space="0" w:color="auto"/>
        </w:rPr>
        <w:fldChar w:fldCharType="separate"/>
      </w:r>
      <w:r w:rsidR="00970FFB" w:rsidRPr="00970FFB">
        <w:rPr>
          <w:color w:val="000000" w:themeColor="text1"/>
          <w:szCs w:val="18"/>
          <w:bdr w:val="single" w:sz="4" w:space="0" w:color="auto"/>
        </w:rPr>
        <w:fldChar w:fldCharType="end"/>
      </w:r>
      <w:bookmarkEnd w:id="9"/>
      <w:r w:rsidRPr="00970FFB">
        <w:rPr>
          <w:rFonts w:eastAsia="Arial Unicode MS" w:cs="Arial Unicode MS"/>
          <w:color w:val="000000" w:themeColor="text1"/>
        </w:rPr>
        <w:t xml:space="preserve"> </w:t>
      </w:r>
      <w:r w:rsidRPr="00970FFB">
        <w:rPr>
          <w:color w:val="000000" w:themeColor="text1"/>
        </w:rPr>
        <w:t>altro</w:t>
      </w:r>
    </w:p>
    <w:p w14:paraId="01E5C563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0F4FE910" w14:textId="129A1DDD" w:rsidR="00970FFB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>specificare altro</w:t>
      </w:r>
      <w:r w:rsidR="00970FFB" w:rsidRPr="00970FFB">
        <w:rPr>
          <w:color w:val="000000" w:themeColor="text1"/>
        </w:rPr>
        <w:t xml:space="preserve"> </w:t>
      </w:r>
      <w:r w:rsidR="00970FFB" w:rsidRPr="00970FFB">
        <w:rPr>
          <w:color w:val="000000" w:themeColor="text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0" w:name="Testo7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10"/>
    </w:p>
    <w:p w14:paraId="0F2F5CDD" w14:textId="77777777" w:rsidR="00970FFB" w:rsidRPr="00970FFB" w:rsidRDefault="00970FFB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418F743F" w14:textId="3B063C73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impresa </w:t>
      </w:r>
      <w:r w:rsidR="00970FFB" w:rsidRPr="00970FFB">
        <w:rPr>
          <w:color w:val="000000" w:themeColor="text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11"/>
    </w:p>
    <w:p w14:paraId="376B6AFB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2EF3EDB6" w14:textId="6488CC31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numero REA (specificare la provincia) </w:t>
      </w:r>
      <w:r w:rsidR="00970FFB" w:rsidRPr="00970FFB">
        <w:rPr>
          <w:color w:val="000000" w:themeColor="text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2" w:name="Testo9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12"/>
    </w:p>
    <w:p w14:paraId="5EF32061" w14:textId="7777777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6994FDE0" w14:textId="05101A67" w:rsidR="00E139D2" w:rsidRPr="00970FFB" w:rsidRDefault="00E139D2" w:rsidP="00677CDD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970FFB">
        <w:rPr>
          <w:color w:val="000000" w:themeColor="text1"/>
        </w:rPr>
        <w:t xml:space="preserve">codice fiscale dell’impresa </w:t>
      </w:r>
      <w:r w:rsidR="00970FFB" w:rsidRPr="00970FFB">
        <w:rPr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3" w:name="Testo10"/>
      <w:r w:rsidR="00970FFB" w:rsidRPr="00970FFB">
        <w:rPr>
          <w:color w:val="000000" w:themeColor="text1"/>
        </w:rPr>
        <w:instrText xml:space="preserve"> FORMTEXT </w:instrText>
      </w:r>
      <w:r w:rsidR="00970FFB" w:rsidRPr="00970FFB">
        <w:rPr>
          <w:color w:val="000000" w:themeColor="text1"/>
        </w:rPr>
      </w:r>
      <w:r w:rsidR="00970FFB" w:rsidRPr="00970FFB">
        <w:rPr>
          <w:color w:val="000000" w:themeColor="text1"/>
        </w:rPr>
        <w:fldChar w:fldCharType="separate"/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noProof/>
          <w:color w:val="000000" w:themeColor="text1"/>
        </w:rPr>
        <w:t> </w:t>
      </w:r>
      <w:r w:rsidR="00970FFB" w:rsidRPr="00970FFB">
        <w:rPr>
          <w:color w:val="000000" w:themeColor="text1"/>
        </w:rPr>
        <w:fldChar w:fldCharType="end"/>
      </w:r>
      <w:bookmarkEnd w:id="13"/>
    </w:p>
    <w:p w14:paraId="0ADBE283" w14:textId="67F30A55" w:rsidR="00E139D2" w:rsidRPr="00970FFB" w:rsidRDefault="00E139D2" w:rsidP="00335094">
      <w:pPr>
        <w:pStyle w:val="Titolo1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970FFB">
        <w:rPr>
          <w:rFonts w:ascii="Verdana" w:hAnsi="Verdana"/>
          <w:color w:val="000000" w:themeColor="text1"/>
          <w:sz w:val="24"/>
          <w:szCs w:val="24"/>
        </w:rPr>
        <w:t>CHIEDE</w:t>
      </w:r>
    </w:p>
    <w:p w14:paraId="308D7583" w14:textId="751BE158" w:rsidR="00E139D2" w:rsidRDefault="00E139D2" w:rsidP="00677CDD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>l’accesso civico ai seguenti documenti, dati e informazioni (</w:t>
      </w:r>
      <w:r w:rsidRPr="00970FFB">
        <w:rPr>
          <w:rFonts w:ascii="Arial" w:hAnsi="Arial" w:cs="Arial"/>
          <w:i/>
          <w:iCs/>
          <w:color w:val="000000" w:themeColor="text1"/>
        </w:rPr>
        <w:t>​</w:t>
      </w:r>
      <w:r w:rsidRPr="00970FFB">
        <w:rPr>
          <w:rFonts w:ascii="Verdana" w:hAnsi="Verdana" w:cs="Arial"/>
          <w:color w:val="000000" w:themeColor="text1"/>
          <w:sz w:val="20"/>
          <w:szCs w:val="20"/>
        </w:rPr>
        <w:t>si prega di indicarne gli estremi con la massima precisione possibile al richiedente per contribuire alla loro identificazione):</w:t>
      </w:r>
    </w:p>
    <w:p w14:paraId="4DC98180" w14:textId="77777777" w:rsidR="00001421" w:rsidRPr="00001421" w:rsidRDefault="00001421" w:rsidP="00001421">
      <w:pPr>
        <w:numPr>
          <w:ilvl w:val="12"/>
          <w:numId w:val="1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B1E8821" w14:textId="285486F1" w:rsidR="00001421" w:rsidRPr="00001421" w:rsidRDefault="00001421" w:rsidP="00001421">
      <w:pPr>
        <w:numPr>
          <w:ilvl w:val="12"/>
          <w:numId w:val="1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01421">
        <w:rPr>
          <w:rFonts w:ascii="Verdana" w:hAnsi="Verdana"/>
          <w:color w:val="000000" w:themeColor="text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Pr="00001421">
        <w:rPr>
          <w:rFonts w:ascii="Verdana" w:hAnsi="Verdana"/>
          <w:color w:val="000000" w:themeColor="text1"/>
        </w:rPr>
        <w:instrText xml:space="preserve"> FORMTEXT </w:instrText>
      </w:r>
      <w:r w:rsidRPr="00001421">
        <w:rPr>
          <w:rFonts w:ascii="Verdana" w:hAnsi="Verdana"/>
          <w:color w:val="000000" w:themeColor="text1"/>
        </w:rPr>
      </w:r>
      <w:r w:rsidRPr="00001421">
        <w:rPr>
          <w:rFonts w:ascii="Verdana" w:hAnsi="Verdana"/>
          <w:color w:val="000000" w:themeColor="text1"/>
        </w:rPr>
        <w:fldChar w:fldCharType="separate"/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001421">
        <w:rPr>
          <w:rFonts w:ascii="Verdana" w:hAnsi="Verdana"/>
          <w:color w:val="000000" w:themeColor="text1"/>
        </w:rPr>
        <w:fldChar w:fldCharType="end"/>
      </w:r>
      <w:bookmarkEnd w:id="14"/>
      <w:r w:rsidRPr="00001421">
        <w:rPr>
          <w:rFonts w:ascii="Verdana" w:hAnsi="Verdana" w:cs="Arial"/>
          <w:color w:val="000000" w:themeColor="text1"/>
          <w:sz w:val="20"/>
          <w:szCs w:val="20"/>
        </w:rPr>
        <w:tab/>
      </w:r>
      <w:r w:rsidRPr="00001421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1E36E0D2" w14:textId="77777777" w:rsidR="00E139D2" w:rsidRPr="00970FFB" w:rsidRDefault="00E139D2" w:rsidP="00677CDD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A5BA05F" w14:textId="77777777" w:rsidR="00E139D2" w:rsidRPr="00970FFB" w:rsidRDefault="00E139D2" w:rsidP="00677CDD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68242C4F" w14:textId="77777777" w:rsidR="00E139D2" w:rsidRPr="00970FFB" w:rsidRDefault="00E139D2" w:rsidP="00677CDD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EC4BDB2" w14:textId="77777777" w:rsidR="00E139D2" w:rsidRPr="00970FFB" w:rsidRDefault="00E139D2" w:rsidP="00677CDD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6CAE3E30" w14:textId="77777777" w:rsidR="00E139D2" w:rsidRPr="00970FFB" w:rsidRDefault="00E139D2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394A02F" w14:textId="77777777" w:rsidR="00E139D2" w:rsidRPr="00970FFB" w:rsidRDefault="00E139D2" w:rsidP="00677CDD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447718AE" w14:textId="77777777" w:rsidR="00E139D2" w:rsidRPr="00970FFB" w:rsidRDefault="00E139D2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358EF63" w14:textId="52912B9D" w:rsidR="00CB7B60" w:rsidRPr="00001421" w:rsidRDefault="00CB7B60" w:rsidP="00677CDD">
      <w:pPr>
        <w:pStyle w:val="Paragrafoelenco"/>
        <w:numPr>
          <w:ilvl w:val="0"/>
          <w:numId w:val="1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01421">
        <w:rPr>
          <w:rFonts w:ascii="Verdana" w:hAnsi="Verdana" w:cs="Arial"/>
          <w:color w:val="000000" w:themeColor="text1"/>
          <w:sz w:val="20"/>
          <w:szCs w:val="20"/>
        </w:rPr>
        <w:t xml:space="preserve">che le comunicazioni inerenti </w:t>
      </w:r>
      <w:r w:rsidR="008129B5" w:rsidRPr="00001421">
        <w:rPr>
          <w:rFonts w:ascii="Verdana" w:hAnsi="Verdana" w:cs="Arial"/>
          <w:color w:val="000000" w:themeColor="text1"/>
          <w:sz w:val="20"/>
          <w:szCs w:val="20"/>
        </w:rPr>
        <w:t>al</w:t>
      </w:r>
      <w:r w:rsidRPr="00001421">
        <w:rPr>
          <w:rFonts w:ascii="Verdana" w:hAnsi="Verdana" w:cs="Arial"/>
          <w:color w:val="000000" w:themeColor="text1"/>
          <w:sz w:val="20"/>
          <w:szCs w:val="20"/>
        </w:rPr>
        <w:t>l’istanza vengano trasmesse:</w:t>
      </w:r>
      <w:r w:rsidR="00001421" w:rsidRPr="00001421">
        <w:rPr>
          <w:rFonts w:ascii="Verdana" w:hAnsi="Verdana" w:cs="Arial"/>
          <w:color w:val="000000" w:themeColor="text1"/>
          <w:sz w:val="20"/>
          <w:szCs w:val="20"/>
        </w:rPr>
        <w:br/>
      </w:r>
    </w:p>
    <w:p w14:paraId="15E4990F" w14:textId="2758CDC8" w:rsidR="00CB7B60" w:rsidRPr="00970FFB" w:rsidRDefault="00001421" w:rsidP="00677CDD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5"/>
      <w:r w:rsidRPr="00001421"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5"/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CB7B60" w:rsidRPr="00970FFB">
        <w:rPr>
          <w:rFonts w:ascii="Verdana" w:hAnsi="Verdana" w:cs="Arial"/>
          <w:color w:val="000000" w:themeColor="text1"/>
          <w:sz w:val="20"/>
          <w:szCs w:val="20"/>
        </w:rPr>
        <w:t>via posta ordinari</w:t>
      </w:r>
      <w:r w:rsidR="00B92C00" w:rsidRPr="00970FFB">
        <w:rPr>
          <w:rFonts w:ascii="Verdana" w:hAnsi="Verdana" w:cs="Arial"/>
          <w:color w:val="000000" w:themeColor="text1"/>
          <w:sz w:val="20"/>
          <w:szCs w:val="20"/>
        </w:rPr>
        <w:t xml:space="preserve">a al seguente indirizzo </w:t>
      </w:r>
      <w:r>
        <w:rPr>
          <w:rFonts w:ascii="Verdana" w:hAnsi="Verdana"/>
          <w:color w:val="000000" w:themeColor="text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>
        <w:rPr>
          <w:rFonts w:ascii="Verdana" w:hAnsi="Verdana"/>
          <w:color w:val="000000" w:themeColor="text1"/>
        </w:rPr>
        <w:instrText xml:space="preserve"> FORMTEXT </w:instrText>
      </w:r>
      <w:r>
        <w:rPr>
          <w:rFonts w:ascii="Verdana" w:hAnsi="Verdana"/>
          <w:color w:val="000000" w:themeColor="text1"/>
        </w:rPr>
      </w:r>
      <w:r>
        <w:rPr>
          <w:rFonts w:ascii="Verdana" w:hAnsi="Verdana"/>
          <w:color w:val="000000" w:themeColor="text1"/>
        </w:rPr>
        <w:fldChar w:fldCharType="separate"/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color w:val="000000" w:themeColor="text1"/>
        </w:rPr>
        <w:fldChar w:fldCharType="end"/>
      </w:r>
      <w:bookmarkEnd w:id="16"/>
    </w:p>
    <w:p w14:paraId="7DD0A418" w14:textId="77777777" w:rsidR="00CB7B60" w:rsidRPr="00970FFB" w:rsidRDefault="00CB7B60" w:rsidP="00677CDD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8343025" w14:textId="2052E182" w:rsidR="0022568F" w:rsidRPr="00970FFB" w:rsidRDefault="00001421" w:rsidP="00677CDD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6"/>
      <w:r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7"/>
      <w:r w:rsidR="00B825F4" w:rsidRPr="00970FF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CB7B60" w:rsidRPr="00970FFB">
        <w:rPr>
          <w:rFonts w:ascii="Verdana" w:hAnsi="Verdana" w:cs="Arial"/>
          <w:color w:val="000000" w:themeColor="text1"/>
          <w:sz w:val="20"/>
          <w:szCs w:val="20"/>
        </w:rPr>
        <w:t>via telematica al seguente indirizzo di posta elettronica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8" w:name="Testo15"/>
      <w:r>
        <w:rPr>
          <w:rFonts w:ascii="Verdana" w:hAnsi="Verdana" w:cs="Arial"/>
          <w:color w:val="000000" w:themeColor="text1"/>
          <w:sz w:val="20"/>
          <w:szCs w:val="20"/>
        </w:rPr>
        <w:instrText xml:space="preserve"> FORMTEXT </w:instrText>
      </w:r>
      <w:r>
        <w:rPr>
          <w:rFonts w:ascii="Verdana" w:hAnsi="Verdana" w:cs="Arial"/>
          <w:color w:val="000000" w:themeColor="text1"/>
          <w:sz w:val="20"/>
          <w:szCs w:val="20"/>
        </w:rPr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8"/>
    </w:p>
    <w:p w14:paraId="1527C5FF" w14:textId="52340FF7" w:rsidR="00E139D2" w:rsidRPr="00970FFB" w:rsidRDefault="00E139D2" w:rsidP="00001421">
      <w:pPr>
        <w:pStyle w:val="Titolo1"/>
        <w:tabs>
          <w:tab w:val="left" w:pos="1896"/>
        </w:tabs>
        <w:jc w:val="both"/>
        <w:rPr>
          <w:rFonts w:ascii="Verdana" w:hAnsi="Verdana"/>
          <w:color w:val="000000" w:themeColor="text1"/>
          <w:sz w:val="24"/>
          <w:szCs w:val="24"/>
        </w:rPr>
      </w:pPr>
      <w:r w:rsidRPr="00970FFB">
        <w:rPr>
          <w:rFonts w:ascii="Verdana" w:hAnsi="Verdana"/>
          <w:color w:val="000000" w:themeColor="text1"/>
          <w:sz w:val="24"/>
          <w:szCs w:val="24"/>
        </w:rPr>
        <w:lastRenderedPageBreak/>
        <w:t>ALLEGARE</w:t>
      </w:r>
      <w:r w:rsidR="00944DA1" w:rsidRPr="00970FFB">
        <w:rPr>
          <w:rFonts w:ascii="Verdana" w:hAnsi="Verdana"/>
          <w:color w:val="000000" w:themeColor="text1"/>
          <w:sz w:val="24"/>
          <w:szCs w:val="24"/>
        </w:rPr>
        <w:tab/>
      </w:r>
    </w:p>
    <w:p w14:paraId="31E39736" w14:textId="77777777" w:rsidR="00E139D2" w:rsidRPr="00970FFB" w:rsidRDefault="00E139D2" w:rsidP="00001421">
      <w:pPr>
        <w:keepNext/>
        <w:keepLines/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32CC8B7" w14:textId="1195AC35" w:rsidR="00E139D2" w:rsidRPr="00970FFB" w:rsidRDefault="006D02F4" w:rsidP="00001421">
      <w:pPr>
        <w:pStyle w:val="Paragrafoelenco"/>
        <w:keepNext/>
        <w:keepLines/>
        <w:numPr>
          <w:ilvl w:val="0"/>
          <w:numId w:val="6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>copia del documento di identità</w:t>
      </w:r>
      <w:r w:rsidR="008330B0" w:rsidRPr="00970FFB">
        <w:rPr>
          <w:rStyle w:val="Rimandonotaapidipagina"/>
          <w:rFonts w:ascii="Verdana" w:hAnsi="Verdana" w:cs="Arial"/>
          <w:color w:val="000000" w:themeColor="text1"/>
          <w:sz w:val="20"/>
          <w:szCs w:val="20"/>
        </w:rPr>
        <w:footnoteReference w:id="2"/>
      </w:r>
    </w:p>
    <w:p w14:paraId="317DC735" w14:textId="77777777" w:rsidR="000D0BFC" w:rsidRPr="00970FFB" w:rsidRDefault="000D0BFC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7E6FD0F" w14:textId="7A98B0AF" w:rsidR="00E94682" w:rsidRPr="00970FFB" w:rsidRDefault="00A24E8D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>Ai sensi dell’art. 7 del Regolamento</w:t>
      </w:r>
      <w:r w:rsidR="00E94682" w:rsidRPr="00970FFB">
        <w:rPr>
          <w:rFonts w:ascii="Verdana" w:hAnsi="Verdana" w:cs="Arial"/>
          <w:color w:val="000000" w:themeColor="text1"/>
          <w:sz w:val="20"/>
          <w:szCs w:val="20"/>
        </w:rPr>
        <w:t xml:space="preserve"> (UE) 2016/679 e della normativa nazionale vigente in materia, preso atto dell’Informativa sottostante e pienamente informato dei miei diritti, presto il mio consenso al trattamento dei dati personali per le finalità di cui al </w:t>
      </w:r>
      <w:r w:rsidR="00670271" w:rsidRPr="00970FFB">
        <w:rPr>
          <w:rFonts w:ascii="Verdana" w:hAnsi="Verdana" w:cs="Arial"/>
          <w:color w:val="000000" w:themeColor="text1"/>
          <w:sz w:val="20"/>
          <w:szCs w:val="20"/>
        </w:rPr>
        <w:t>punto 2 dell’informativa.</w:t>
      </w:r>
    </w:p>
    <w:p w14:paraId="12002EED" w14:textId="77777777" w:rsidR="00E94682" w:rsidRPr="00970FFB" w:rsidRDefault="00E94682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0B2C604" w14:textId="77777777" w:rsidR="00F636FA" w:rsidRPr="00970FFB" w:rsidRDefault="00F636FA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386FF98" w14:textId="558AD4F4" w:rsidR="00E94682" w:rsidRDefault="00E94682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>(Data e firma per esteso)</w:t>
      </w:r>
    </w:p>
    <w:p w14:paraId="4A188243" w14:textId="77777777" w:rsidR="00001421" w:rsidRPr="00970FFB" w:rsidRDefault="00001421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676D4A" w14:textId="56D8B242" w:rsidR="00970FFB" w:rsidRPr="00970FFB" w:rsidRDefault="00A24E8D" w:rsidP="00677CDD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0FFB">
        <w:rPr>
          <w:rFonts w:ascii="Verdana" w:hAnsi="Verdana" w:cs="Arial"/>
          <w:color w:val="000000" w:themeColor="text1"/>
          <w:sz w:val="20"/>
          <w:szCs w:val="20"/>
        </w:rPr>
        <w:t>______________________________________________</w:t>
      </w:r>
    </w:p>
    <w:p w14:paraId="09EA2C23" w14:textId="77777777" w:rsidR="00E139D2" w:rsidRPr="00970FFB" w:rsidRDefault="00E139D2" w:rsidP="00677CDD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5B6CD8F" w14:textId="77777777" w:rsidR="007A55BB" w:rsidRPr="00970FFB" w:rsidRDefault="007A55BB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</w:p>
    <w:p w14:paraId="41021E72" w14:textId="77777777" w:rsidR="00CA26FD" w:rsidRPr="00970FFB" w:rsidRDefault="00CA26F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Informativa in materia di trattamento dei dati personali ai sensi del Regolamento (UE) 2016/679</w:t>
      </w:r>
    </w:p>
    <w:p w14:paraId="378FB654" w14:textId="20C2C7C7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Con riferimento ai dati personali conferiti con la presente domanda di accesso, si forniscono le seguenti informazioni:</w:t>
      </w:r>
    </w:p>
    <w:p w14:paraId="1F52807F" w14:textId="77777777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ab/>
      </w:r>
    </w:p>
    <w:p w14:paraId="3B1842A8" w14:textId="6B76E60C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1. Titolare e Responsabile della protezione dei dati</w:t>
      </w:r>
    </w:p>
    <w:p w14:paraId="2CC1FB8D" w14:textId="79438C83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Titolare del trattamento è la Camera di commercio di Milano Monza Brianza Lodi – Via Meravigli 9/B, 20123, Milano - </w:t>
      </w:r>
      <w:hyperlink r:id="rId8" w:history="1">
        <w:r w:rsidRPr="00970FFB">
          <w:rPr>
            <w:rStyle w:val="Collegamentoipertestuale"/>
            <w:rFonts w:ascii="Verdana" w:hAnsi="Verdana" w:cs="Arial"/>
            <w:bCs/>
            <w:sz w:val="14"/>
            <w:szCs w:val="14"/>
            <w:u w:val="none"/>
          </w:rPr>
          <w:t>http://www.milomb.camcom.it</w:t>
        </w:r>
      </w:hyperlink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 - </w:t>
      </w:r>
      <w:hyperlink r:id="rId9" w:history="1">
        <w:r w:rsidRPr="00970FFB">
          <w:rPr>
            <w:rStyle w:val="Collegamentoipertestuale"/>
            <w:rFonts w:ascii="Verdana" w:hAnsi="Verdana" w:cs="Arial"/>
            <w:bCs/>
            <w:sz w:val="14"/>
            <w:szCs w:val="14"/>
            <w:u w:val="none"/>
          </w:rPr>
          <w:t>cciaa@pec.milomb.camcom.it</w:t>
        </w:r>
      </w:hyperlink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.</w:t>
      </w:r>
    </w:p>
    <w:p w14:paraId="28DC25DE" w14:textId="605861A5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Presso l’Ente opera il Responsabile della protezione dei dati, designato ai sensi dell’art. 37 del Regolamento (UE) 2016/679, contattabile all’indirizzo RPD@mi.camcom.it.</w:t>
      </w:r>
    </w:p>
    <w:p w14:paraId="20A580BB" w14:textId="39A6F0C7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08483990" w14:textId="546FC31B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 xml:space="preserve">2. Finalità e base giuridica del trattamento </w:t>
      </w:r>
    </w:p>
    <w:p w14:paraId="55D5028F" w14:textId="7ABB51DE" w:rsidR="00A24E8D" w:rsidRPr="00970FFB" w:rsidRDefault="006B41D2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I dati conferiti sono trattati al fine di garantire l’esercizio del diritto d’accesso civico ad atti, documenti e informazioni. La base giuridica del trattamento è costituita dall’adempimento di un obbligo legale, ai sensi della lett. c) del par. 1 dell’art 6 GDPR, in ottemperanza all’art. 5 del D.lgs. 33/2013, e nello svolgimento di un compito di interesse pubblico ai sensi della lett e) par 1 dell’art.6 GDPR.</w:t>
      </w:r>
    </w:p>
    <w:p w14:paraId="67CFF918" w14:textId="77777777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ab/>
      </w:r>
    </w:p>
    <w:p w14:paraId="3094030F" w14:textId="4EBF250E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3.Trattamento di categorie particolari di dati personali</w:t>
      </w:r>
    </w:p>
    <w:p w14:paraId="39461B29" w14:textId="6E8ED47D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Si fa presente che, nell’ambito delle attività oggetto della presente informativa, il Titolare può trovarsi nella necessità di trattare dati di natura particolare</w:t>
      </w:r>
      <w:r w:rsidR="00B825F4"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che rivelino l’origine razziale o etnica dell’interessato.</w:t>
      </w:r>
      <w:r w:rsidR="00B825F4"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Il trattamento è possibile in ragione della sussistenza di una delle condizioni di cui all’art. 9 c.2 Reg.2016/679, in particolare per motivi rilevanti di interesse pubblico</w:t>
      </w:r>
      <w:r w:rsidR="00B825F4"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come indicati nel co. 2 dell’art. 2-sexies lett.</w:t>
      </w:r>
      <w:r w:rsidR="00B825F4"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a)</w:t>
      </w:r>
      <w:r w:rsidR="00B825F4"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del D.lgs n. 196/2003 (accesso a documenti amministrativi e accesso civico).</w:t>
      </w:r>
    </w:p>
    <w:p w14:paraId="518CBD06" w14:textId="309FB736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1F3C73D0" w14:textId="7A446DBA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4. Modalità di trattamento</w:t>
      </w:r>
    </w:p>
    <w:p w14:paraId="7BDCC39F" w14:textId="5D251897" w:rsidR="006B41D2" w:rsidRPr="006B41D2" w:rsidRDefault="006B41D2" w:rsidP="006B41D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I dati personali acquisiti sono trattati per le finalità di cui al punto 2 esclusivamente da personale autorizzato adeguatamente istruito, dipendente dal Titolare o dal Responsabile del trattamento. Il trattamento avviene in forma elettronica mediante procedure di registrazione, archiviazione ed elaborazione, ed in modo tale da garantire la sicurezza, la riservatezza, l’integrità e la disponibilità dei dati, nel rispetto dei principi di proporzionalità e trasparenza a salvaguardia dei diritti e delle libertà dell’interessato.</w:t>
      </w:r>
    </w:p>
    <w:p w14:paraId="6D33A3DD" w14:textId="5F49B54D" w:rsidR="00A24E8D" w:rsidRPr="00970FFB" w:rsidRDefault="006B41D2" w:rsidP="006B41D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I dati personali trattati dalla Camera di commercio non vengono trasferiti in Paesi terzi o organizzazioni internazionali al di fuori dello Spazio Economico Europeo.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</w:p>
    <w:p w14:paraId="7122430D" w14:textId="46C1F534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4A734DF9" w14:textId="60981DF4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5. Conferimento dei dati</w:t>
      </w:r>
    </w:p>
    <w:p w14:paraId="448313DC" w14:textId="0AFD4C49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Il conferimento dei dati è di carattere </w:t>
      </w:r>
      <w:r w:rsidR="006B41D2">
        <w:rPr>
          <w:rFonts w:ascii="Verdana" w:hAnsi="Verdana" w:cs="Arial"/>
          <w:bCs/>
          <w:color w:val="000000" w:themeColor="text1"/>
          <w:sz w:val="14"/>
          <w:szCs w:val="14"/>
        </w:rPr>
        <w:t>facoltativo</w:t>
      </w: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. Il mancato conferimento comporterà l’impossibilità di avviare e gestire il</w:t>
      </w:r>
      <w:r w:rsidR="00B825F4" w:rsidRPr="00970FFB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>procedimento d’accesso.</w:t>
      </w:r>
    </w:p>
    <w:p w14:paraId="739DC6EB" w14:textId="0CF70AF0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06E52A13" w14:textId="7C6B49AA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6. Comunicazione e diffusione</w:t>
      </w:r>
    </w:p>
    <w:p w14:paraId="208BC264" w14:textId="77B5E339" w:rsidR="00A24E8D" w:rsidRPr="00970FFB" w:rsidRDefault="006B41D2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I dati possono essere comunicati agli addetti degli altri uffici dell’Amministrazione competenti al perseguimento delle finalità di cui al punto 2 in qualità di autorizzati al trattamento. Sono resi pubblici nella forma e nei limiti degli obblighi di pubblicità e trasparenza posti in capo al Titolare dalla normativa vigente in materia.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</w:p>
    <w:p w14:paraId="2CAD459B" w14:textId="77777777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Cs/>
          <w:color w:val="000000" w:themeColor="text1"/>
          <w:sz w:val="14"/>
          <w:szCs w:val="14"/>
        </w:rPr>
        <w:tab/>
      </w:r>
    </w:p>
    <w:p w14:paraId="0E540588" w14:textId="3C61C28D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7. Periodo di conservazione</w:t>
      </w:r>
    </w:p>
    <w:p w14:paraId="2AFD308D" w14:textId="0E9DED1D" w:rsidR="00A24E8D" w:rsidRPr="00970FFB" w:rsidRDefault="006B41D2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I dati forniti saranno trattati per il periodo strettamente necessario al perseguimento delle finalità sopra dichiarate nel rispetto del principio di “limitazione della conservazione” di cui all’art. 5 par. 1 lett e) del GDPR e conservati per un periodo massimo di anni 5.</w:t>
      </w:r>
    </w:p>
    <w:p w14:paraId="0C0D35D9" w14:textId="77777777" w:rsidR="00A24E8D" w:rsidRPr="00970FFB" w:rsidRDefault="00A24E8D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1D3AFAD2" w14:textId="039E62F0" w:rsidR="00670271" w:rsidRPr="00970FFB" w:rsidRDefault="00670271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970FFB">
        <w:rPr>
          <w:rFonts w:ascii="Verdana" w:hAnsi="Verdana" w:cs="Arial"/>
          <w:b/>
          <w:bCs/>
          <w:color w:val="000000" w:themeColor="text1"/>
          <w:sz w:val="14"/>
          <w:szCs w:val="14"/>
        </w:rPr>
        <w:t>8. Diritti dell’interessato e forme di tutela</w:t>
      </w:r>
    </w:p>
    <w:p w14:paraId="2EF701E9" w14:textId="2623518D" w:rsidR="006B41D2" w:rsidRPr="006B41D2" w:rsidRDefault="006B41D2" w:rsidP="006B41D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 L’esercizio dei diritti da parte degli interessati è disciplinato da apposito Regolamento, che ne definisce i presupposti e le modalità, reperibile – insieme alla relativa modulistica - sul sito istituzionale all’indirizzo  https://www.milomb.camcom.it/regolamenti.</w:t>
      </w:r>
    </w:p>
    <w:p w14:paraId="55110F33" w14:textId="77777777" w:rsidR="006B41D2" w:rsidRPr="006B41D2" w:rsidRDefault="006B41D2" w:rsidP="006B41D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L’interessato può inoltre proporre segnalazione e reclamo presso l’Autorità Garante per la Protezione dei Dati</w:t>
      </w:r>
    </w:p>
    <w:p w14:paraId="6C836470" w14:textId="0A810347" w:rsidR="00677CDD" w:rsidRPr="00970FFB" w:rsidRDefault="006B41D2" w:rsidP="006B41D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B41D2">
        <w:rPr>
          <w:rFonts w:ascii="Verdana" w:hAnsi="Verdana" w:cs="Arial"/>
          <w:bCs/>
          <w:color w:val="000000" w:themeColor="text1"/>
          <w:sz w:val="14"/>
          <w:szCs w:val="14"/>
        </w:rPr>
        <w:t>Personali, secondo le modalità previste dall’Autorità stessa.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</w:p>
    <w:p w14:paraId="5DDB9DA5" w14:textId="77777777" w:rsidR="00944DA1" w:rsidRPr="00970FFB" w:rsidRDefault="00944DA1" w:rsidP="00677CD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Cs/>
          <w:color w:val="000000" w:themeColor="text1"/>
          <w:sz w:val="14"/>
          <w:szCs w:val="14"/>
        </w:rPr>
      </w:pPr>
    </w:p>
    <w:sectPr w:rsidR="00944DA1" w:rsidRPr="00970FFB" w:rsidSect="001B466C">
      <w:headerReference w:type="default" r:id="rId10"/>
      <w:headerReference w:type="first" r:id="rId11"/>
      <w:pgSz w:w="11906" w:h="16838"/>
      <w:pgMar w:top="2126" w:right="992" w:bottom="425" w:left="992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1D2F" w14:textId="77777777" w:rsidR="003E2DFA" w:rsidRDefault="003E2DFA" w:rsidP="00932F8B">
      <w:r>
        <w:separator/>
      </w:r>
    </w:p>
  </w:endnote>
  <w:endnote w:type="continuationSeparator" w:id="0">
    <w:p w14:paraId="0A4B0DBB" w14:textId="77777777" w:rsidR="003E2DFA" w:rsidRDefault="003E2DFA" w:rsidP="009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81C4" w14:textId="77777777" w:rsidR="003E2DFA" w:rsidRDefault="003E2DFA" w:rsidP="00932F8B">
      <w:r>
        <w:separator/>
      </w:r>
    </w:p>
  </w:footnote>
  <w:footnote w:type="continuationSeparator" w:id="0">
    <w:p w14:paraId="2BAFD630" w14:textId="77777777" w:rsidR="003E2DFA" w:rsidRDefault="003E2DFA" w:rsidP="00932F8B">
      <w:r>
        <w:continuationSeparator/>
      </w:r>
    </w:p>
  </w:footnote>
  <w:footnote w:id="1">
    <w:p w14:paraId="0D7BAB7A" w14:textId="36F21659" w:rsidR="00EE612A" w:rsidRPr="00EE612A" w:rsidRDefault="00EE612A">
      <w:pPr>
        <w:pStyle w:val="Testonotaapidipagina"/>
        <w:rPr>
          <w:rFonts w:ascii="Verdana" w:hAnsi="Verdana"/>
          <w:sz w:val="14"/>
          <w:szCs w:val="14"/>
        </w:rPr>
      </w:pPr>
      <w:r w:rsidRPr="00EE612A">
        <w:rPr>
          <w:rStyle w:val="Rimandonotaapidipagina"/>
          <w:rFonts w:ascii="Verdana" w:hAnsi="Verdana"/>
          <w:sz w:val="14"/>
          <w:szCs w:val="14"/>
        </w:rPr>
        <w:footnoteRef/>
      </w:r>
      <w:r w:rsidRPr="00EE612A">
        <w:rPr>
          <w:rFonts w:ascii="Verdana" w:hAnsi="Verdana"/>
          <w:sz w:val="14"/>
          <w:szCs w:val="14"/>
        </w:rPr>
        <w:t xml:space="preserve"> Avverso la decisione del responsabile del procedimento di accesso è possibile proporre ricorso davanti al TAR en</w:t>
      </w:r>
      <w:r w:rsidR="00622184">
        <w:rPr>
          <w:rFonts w:ascii="Verdana" w:hAnsi="Verdana"/>
          <w:sz w:val="14"/>
          <w:szCs w:val="14"/>
        </w:rPr>
        <w:t xml:space="preserve">tro 30 gg dalla conoscenza </w:t>
      </w:r>
      <w:r w:rsidRPr="00EE612A">
        <w:rPr>
          <w:rFonts w:ascii="Verdana" w:hAnsi="Verdana"/>
          <w:sz w:val="14"/>
          <w:szCs w:val="14"/>
        </w:rPr>
        <w:t xml:space="preserve">della decisione impugnata ai sensi del Codice del processo amministrativo di cui al </w:t>
      </w:r>
      <w:r w:rsidR="008129B5">
        <w:rPr>
          <w:rFonts w:ascii="Verdana" w:hAnsi="Verdana"/>
          <w:sz w:val="14"/>
          <w:szCs w:val="14"/>
        </w:rPr>
        <w:t>D.L</w:t>
      </w:r>
      <w:r w:rsidRPr="00EE612A">
        <w:rPr>
          <w:rFonts w:ascii="Verdana" w:hAnsi="Verdana"/>
          <w:sz w:val="14"/>
          <w:szCs w:val="14"/>
        </w:rPr>
        <w:t>gs n.104/2010.</w:t>
      </w:r>
    </w:p>
  </w:footnote>
  <w:footnote w:id="2">
    <w:p w14:paraId="5C6E2882" w14:textId="77777777" w:rsidR="008330B0" w:rsidRPr="008330B0" w:rsidRDefault="008330B0">
      <w:pPr>
        <w:pStyle w:val="Testonotaapidipagina"/>
        <w:rPr>
          <w:rFonts w:ascii="Verdana" w:hAnsi="Verdana"/>
          <w:sz w:val="16"/>
          <w:szCs w:val="16"/>
        </w:rPr>
      </w:pPr>
      <w:r w:rsidRPr="009C1EEF">
        <w:rPr>
          <w:rStyle w:val="Rimandonotaapidipagina"/>
          <w:rFonts w:ascii="Verdana" w:hAnsi="Verdana"/>
          <w:sz w:val="14"/>
          <w:szCs w:val="14"/>
        </w:rPr>
        <w:footnoteRef/>
      </w:r>
      <w:r w:rsidRPr="009C1EEF">
        <w:rPr>
          <w:rFonts w:ascii="Verdana" w:hAnsi="Verdana"/>
          <w:sz w:val="14"/>
          <w:szCs w:val="14"/>
        </w:rPr>
        <w:t xml:space="preserve"> Solo se l’istanza non è firmata digitalmente</w:t>
      </w:r>
      <w:r w:rsidRPr="008330B0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F57E" w14:textId="3F5A59C4" w:rsidR="002262A6" w:rsidRDefault="00944DA1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D305DC" wp14:editId="3FDB1150">
          <wp:simplePos x="0" y="0"/>
          <wp:positionH relativeFrom="column">
            <wp:posOffset>-710759</wp:posOffset>
          </wp:positionH>
          <wp:positionV relativeFrom="paragraph">
            <wp:posOffset>-602809</wp:posOffset>
          </wp:positionV>
          <wp:extent cx="7529804" cy="10931730"/>
          <wp:effectExtent l="0" t="0" r="1905" b="317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70" cy="109579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0911" w14:textId="77777777" w:rsidR="002262A6" w:rsidRDefault="00334D47" w:rsidP="00501781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01A95F" wp14:editId="458DE44E">
          <wp:simplePos x="0" y="0"/>
          <wp:positionH relativeFrom="column">
            <wp:posOffset>-710760</wp:posOffset>
          </wp:positionH>
          <wp:positionV relativeFrom="paragraph">
            <wp:posOffset>-593479</wp:posOffset>
          </wp:positionV>
          <wp:extent cx="7526409" cy="10646229"/>
          <wp:effectExtent l="0" t="0" r="508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61" cy="10651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</w:rPr>
      <w:drawing>
        <wp:anchor distT="0" distB="0" distL="114300" distR="114300" simplePos="0" relativeHeight="251658240" behindDoc="1" locked="0" layoutInCell="1" allowOverlap="1" wp14:anchorId="7903577D" wp14:editId="10404AA1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03D4"/>
    <w:multiLevelType w:val="hybridMultilevel"/>
    <w:tmpl w:val="1446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5B3F"/>
    <w:multiLevelType w:val="hybridMultilevel"/>
    <w:tmpl w:val="8CA2B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717"/>
    <w:multiLevelType w:val="hybridMultilevel"/>
    <w:tmpl w:val="117C223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345E5"/>
    <w:multiLevelType w:val="hybridMultilevel"/>
    <w:tmpl w:val="1E96AA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1932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D43F4"/>
    <w:multiLevelType w:val="hybridMultilevel"/>
    <w:tmpl w:val="056EC1B2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953F4"/>
    <w:multiLevelType w:val="hybridMultilevel"/>
    <w:tmpl w:val="BB66DCA8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F70FA"/>
    <w:multiLevelType w:val="hybridMultilevel"/>
    <w:tmpl w:val="53E03F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C62DB"/>
    <w:multiLevelType w:val="hybridMultilevel"/>
    <w:tmpl w:val="6AE89EE6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2E33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404962">
    <w:abstractNumId w:val="9"/>
  </w:num>
  <w:num w:numId="2" w16cid:durableId="879786697">
    <w:abstractNumId w:val="4"/>
  </w:num>
  <w:num w:numId="3" w16cid:durableId="1406294581">
    <w:abstractNumId w:val="6"/>
  </w:num>
  <w:num w:numId="4" w16cid:durableId="633213631">
    <w:abstractNumId w:val="8"/>
  </w:num>
  <w:num w:numId="5" w16cid:durableId="843983075">
    <w:abstractNumId w:val="5"/>
  </w:num>
  <w:num w:numId="6" w16cid:durableId="2110084116">
    <w:abstractNumId w:val="0"/>
  </w:num>
  <w:num w:numId="7" w16cid:durableId="595603480">
    <w:abstractNumId w:val="7"/>
  </w:num>
  <w:num w:numId="8" w16cid:durableId="1545168949">
    <w:abstractNumId w:val="3"/>
  </w:num>
  <w:num w:numId="9" w16cid:durableId="117843898">
    <w:abstractNumId w:val="1"/>
  </w:num>
  <w:num w:numId="10" w16cid:durableId="41119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ocumentProtection w:edit="readOnly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60"/>
    <w:rsid w:val="00001421"/>
    <w:rsid w:val="00034A67"/>
    <w:rsid w:val="000C1CB5"/>
    <w:rsid w:val="000D0BFC"/>
    <w:rsid w:val="000D1129"/>
    <w:rsid w:val="000E665A"/>
    <w:rsid w:val="00126652"/>
    <w:rsid w:val="00132014"/>
    <w:rsid w:val="001612C4"/>
    <w:rsid w:val="001B0542"/>
    <w:rsid w:val="001B466C"/>
    <w:rsid w:val="00224CC6"/>
    <w:rsid w:val="0022568F"/>
    <w:rsid w:val="002262A6"/>
    <w:rsid w:val="002C3676"/>
    <w:rsid w:val="00334D47"/>
    <w:rsid w:val="00335094"/>
    <w:rsid w:val="00356124"/>
    <w:rsid w:val="0038566B"/>
    <w:rsid w:val="003900F9"/>
    <w:rsid w:val="003E2DFA"/>
    <w:rsid w:val="004049B3"/>
    <w:rsid w:val="00472BEA"/>
    <w:rsid w:val="004960D2"/>
    <w:rsid w:val="004A3BAD"/>
    <w:rsid w:val="004B53B2"/>
    <w:rsid w:val="004C387E"/>
    <w:rsid w:val="00501781"/>
    <w:rsid w:val="00513FCF"/>
    <w:rsid w:val="005278B5"/>
    <w:rsid w:val="0058023C"/>
    <w:rsid w:val="005A0DE0"/>
    <w:rsid w:val="005B0DDB"/>
    <w:rsid w:val="005D5476"/>
    <w:rsid w:val="0060115F"/>
    <w:rsid w:val="00610E46"/>
    <w:rsid w:val="006143CE"/>
    <w:rsid w:val="00622184"/>
    <w:rsid w:val="006515B6"/>
    <w:rsid w:val="00670271"/>
    <w:rsid w:val="006736D8"/>
    <w:rsid w:val="00677CDD"/>
    <w:rsid w:val="006A5DA4"/>
    <w:rsid w:val="006B41D2"/>
    <w:rsid w:val="006D02F4"/>
    <w:rsid w:val="00700E78"/>
    <w:rsid w:val="00705BED"/>
    <w:rsid w:val="0076440C"/>
    <w:rsid w:val="007964C7"/>
    <w:rsid w:val="007A55BB"/>
    <w:rsid w:val="007C237B"/>
    <w:rsid w:val="008129B5"/>
    <w:rsid w:val="0081721F"/>
    <w:rsid w:val="008330B0"/>
    <w:rsid w:val="008733A3"/>
    <w:rsid w:val="00894427"/>
    <w:rsid w:val="008C176A"/>
    <w:rsid w:val="008C1920"/>
    <w:rsid w:val="00932F8B"/>
    <w:rsid w:val="009330EB"/>
    <w:rsid w:val="00944DA1"/>
    <w:rsid w:val="009607D8"/>
    <w:rsid w:val="00970FFB"/>
    <w:rsid w:val="00973DEE"/>
    <w:rsid w:val="00992BF8"/>
    <w:rsid w:val="009B410A"/>
    <w:rsid w:val="009C1EEF"/>
    <w:rsid w:val="00A24E8D"/>
    <w:rsid w:val="00A30DB6"/>
    <w:rsid w:val="00A906E8"/>
    <w:rsid w:val="00B81F80"/>
    <w:rsid w:val="00B825F4"/>
    <w:rsid w:val="00B84734"/>
    <w:rsid w:val="00B92C00"/>
    <w:rsid w:val="00BB0AEB"/>
    <w:rsid w:val="00BF7FE6"/>
    <w:rsid w:val="00C273ED"/>
    <w:rsid w:val="00C57CE0"/>
    <w:rsid w:val="00C605E9"/>
    <w:rsid w:val="00C922C4"/>
    <w:rsid w:val="00CA26FD"/>
    <w:rsid w:val="00CB6698"/>
    <w:rsid w:val="00CB7B60"/>
    <w:rsid w:val="00CD32FD"/>
    <w:rsid w:val="00D25C38"/>
    <w:rsid w:val="00D54E7A"/>
    <w:rsid w:val="00D73B0B"/>
    <w:rsid w:val="00E01F53"/>
    <w:rsid w:val="00E139D2"/>
    <w:rsid w:val="00E17019"/>
    <w:rsid w:val="00E374A4"/>
    <w:rsid w:val="00E659DF"/>
    <w:rsid w:val="00E80D11"/>
    <w:rsid w:val="00E92EF5"/>
    <w:rsid w:val="00E94682"/>
    <w:rsid w:val="00EA4948"/>
    <w:rsid w:val="00EA5786"/>
    <w:rsid w:val="00EE612A"/>
    <w:rsid w:val="00F10387"/>
    <w:rsid w:val="00F350C9"/>
    <w:rsid w:val="00F636FA"/>
    <w:rsid w:val="00F63B99"/>
    <w:rsid w:val="00F657DE"/>
    <w:rsid w:val="00FC3D60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476B1"/>
  <w15:docId w15:val="{5FA55DDA-AD55-4A9B-ADF9-47E3A796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1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01781"/>
    <w:pPr>
      <w:keepNext/>
      <w:ind w:left="-36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0178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50178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501781"/>
    <w:pPr>
      <w:keepNext/>
      <w:jc w:val="center"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01781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1781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Collegamentoipertestuale">
    <w:name w:val="Hyperlink"/>
    <w:semiHidden/>
    <w:rsid w:val="0050178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501781"/>
    <w:pPr>
      <w:ind w:left="-36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501781"/>
    <w:pPr>
      <w:tabs>
        <w:tab w:val="left" w:leader="dot" w:pos="3969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1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6515B6"/>
    <w:pPr>
      <w:jc w:val="center"/>
    </w:pPr>
    <w:rPr>
      <w:rFonts w:ascii="Arial" w:hAnsi="Arial" w:cs="Arial"/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6515B6"/>
    <w:rPr>
      <w:rFonts w:ascii="Arial" w:eastAsia="Times New Roman" w:hAnsi="Arial" w:cs="Arial"/>
      <w:b/>
      <w:szCs w:val="20"/>
      <w:lang w:eastAsia="it-IT"/>
    </w:rPr>
  </w:style>
  <w:style w:type="paragraph" w:styleId="Nessunaspaziatura">
    <w:name w:val="No Spacing"/>
    <w:basedOn w:val="Normale"/>
    <w:uiPriority w:val="1"/>
    <w:qFormat/>
    <w:rsid w:val="006515B6"/>
    <w:pPr>
      <w:numPr>
        <w:ilvl w:val="12"/>
      </w:numPr>
      <w:tabs>
        <w:tab w:val="left" w:pos="1980"/>
      </w:tabs>
      <w:jc w:val="both"/>
    </w:pPr>
    <w:rPr>
      <w:rFonts w:ascii="Verdana" w:hAnsi="Verdana" w:cs="Arial"/>
      <w:sz w:val="20"/>
      <w:szCs w:val="20"/>
    </w:rPr>
  </w:style>
  <w:style w:type="character" w:styleId="Enfasidelicata">
    <w:name w:val="Subtle Emphasis"/>
    <w:uiPriority w:val="19"/>
    <w:qFormat/>
    <w:rsid w:val="006515B6"/>
    <w:rPr>
      <w:rFonts w:ascii="Verdana" w:hAnsi="Verdana"/>
      <w:color w:val="0D0D0D"/>
      <w:sz w:val="14"/>
      <w:szCs w:val="18"/>
    </w:rPr>
  </w:style>
  <w:style w:type="paragraph" w:styleId="Paragrafoelenco">
    <w:name w:val="List Paragraph"/>
    <w:basedOn w:val="Normale"/>
    <w:uiPriority w:val="34"/>
    <w:qFormat/>
    <w:rsid w:val="006515B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30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30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30B0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a.ruggiero\Downloads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BFF169E-D191-45A2-8FDB-5CC5C1D3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101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civico</vt:lpstr>
    </vt:vector>
  </TitlesOfParts>
  <Company>HP Inc.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civico</dc:title>
  <dc:creator>Camera di commercio Milano Monza Brianza Lodi</dc:creator>
  <cp:lastModifiedBy>Guido Andrea Bruno Gabaldi</cp:lastModifiedBy>
  <cp:revision>21</cp:revision>
  <cp:lastPrinted>2018-01-12T17:01:00Z</cp:lastPrinted>
  <dcterms:created xsi:type="dcterms:W3CDTF">2019-12-18T09:00:00Z</dcterms:created>
  <dcterms:modified xsi:type="dcterms:W3CDTF">2022-12-19T10:22:00Z</dcterms:modified>
</cp:coreProperties>
</file>