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64E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 w:val="0"/>
          <w:color w:val="000000"/>
          <w:sz w:val="28"/>
          <w:szCs w:val="28"/>
        </w:rPr>
        <w:t xml:space="preserve">DICHIARAZIONE SOSTITUTIVA DELL’ATTO DI NOTORIETÀ PER I </w:t>
      </w:r>
      <w:r>
        <w:rPr>
          <w:rFonts w:ascii="Arial" w:eastAsia="Arial" w:hAnsi="Arial" w:cs="Arial"/>
          <w:b/>
          <w:i w:val="0"/>
          <w:color w:val="000000"/>
          <w:sz w:val="28"/>
          <w:szCs w:val="28"/>
        </w:rPr>
        <w:t>LIBERI PROFESSIONISTI</w:t>
      </w:r>
      <w:r>
        <w:rPr>
          <w:rFonts w:ascii="Arial" w:eastAsia="Arial" w:hAnsi="Arial" w:cs="Arial"/>
          <w:i w:val="0"/>
          <w:color w:val="000000"/>
          <w:sz w:val="28"/>
          <w:szCs w:val="28"/>
        </w:rPr>
        <w:t xml:space="preserve"> FORNITORI dei servizi agevolabili dal BANDO CONNESSI 202</w:t>
      </w:r>
      <w:r>
        <w:rPr>
          <w:rFonts w:ascii="Arial" w:eastAsia="Arial" w:hAnsi="Arial" w:cs="Arial"/>
          <w:i w:val="0"/>
          <w:sz w:val="28"/>
          <w:szCs w:val="28"/>
        </w:rPr>
        <w:t>4</w:t>
      </w:r>
    </w:p>
    <w:p w14:paraId="79B9AE21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(Art. 47 D.P.R. 28 dicembre 2000, n. 445)</w:t>
      </w:r>
    </w:p>
    <w:p w14:paraId="635A1023" w14:textId="77777777" w:rsidR="00782778" w:rsidRDefault="00782778">
      <w:pPr>
        <w:spacing w:after="60"/>
        <w:jc w:val="center"/>
        <w:rPr>
          <w:rFonts w:ascii="Arial" w:eastAsia="Arial" w:hAnsi="Arial" w:cs="Arial"/>
          <w:i w:val="0"/>
        </w:rPr>
      </w:pPr>
    </w:p>
    <w:p w14:paraId="1129FB24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</w:rPr>
      </w:pPr>
    </w:p>
    <w:p w14:paraId="12944130" w14:textId="77777777" w:rsidR="00782778" w:rsidRDefault="00C809B6">
      <w:pPr>
        <w:spacing w:after="60"/>
        <w:jc w:val="center"/>
        <w:rPr>
          <w:rFonts w:ascii="Arial" w:eastAsia="Arial" w:hAnsi="Arial" w:cs="Arial"/>
          <w:i w:val="0"/>
          <w:color w:val="00000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i w:val="0"/>
          <w:color w:val="000000"/>
        </w:rPr>
        <w:t>AI FINI DELLA VERIFICA DEI REQUISITI previsti D</w:t>
      </w:r>
      <w:r>
        <w:rPr>
          <w:rFonts w:ascii="Arial" w:eastAsia="Arial" w:hAnsi="Arial" w:cs="Arial"/>
          <w:i w:val="0"/>
        </w:rPr>
        <w:t>A</w:t>
      </w:r>
      <w:r>
        <w:rPr>
          <w:rFonts w:ascii="Arial" w:eastAsia="Arial" w:hAnsi="Arial" w:cs="Arial"/>
          <w:i w:val="0"/>
          <w:color w:val="000000"/>
        </w:rPr>
        <w:t>L BANDO CONNESSI 202</w:t>
      </w:r>
      <w:r>
        <w:rPr>
          <w:rFonts w:ascii="Arial" w:eastAsia="Arial" w:hAnsi="Arial" w:cs="Arial"/>
          <w:i w:val="0"/>
        </w:rPr>
        <w:t>4</w:t>
      </w:r>
      <w:r>
        <w:rPr>
          <w:rFonts w:ascii="Arial" w:eastAsia="Arial" w:hAnsi="Arial" w:cs="Arial"/>
          <w:i w:val="0"/>
          <w:color w:val="000000"/>
        </w:rPr>
        <w:t xml:space="preserve"> per i FORNITORI (art.6 del Bando)</w:t>
      </w:r>
    </w:p>
    <w:p w14:paraId="5C958F40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70A568A8" w14:textId="77777777" w:rsidR="00782778" w:rsidRDefault="00782778">
      <w:pPr>
        <w:spacing w:after="60"/>
        <w:rPr>
          <w:rFonts w:ascii="Arial" w:eastAsia="Arial" w:hAnsi="Arial" w:cs="Arial"/>
          <w:i w:val="0"/>
          <w:color w:val="000000"/>
        </w:rPr>
      </w:pPr>
    </w:p>
    <w:p w14:paraId="14ACF024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strike/>
          <w:color w:val="000000"/>
        </w:rPr>
      </w:pPr>
      <w:r>
        <w:rPr>
          <w:rFonts w:ascii="Arial" w:eastAsia="Arial" w:hAnsi="Arial" w:cs="Arial"/>
          <w:i w:val="0"/>
          <w:color w:val="000000"/>
        </w:rPr>
        <w:t>Il/La sottoscritto/a ……………………………… in qualità di libero professionista</w:t>
      </w:r>
      <w:r>
        <w:rPr>
          <w:rFonts w:ascii="Arial" w:eastAsia="Arial" w:hAnsi="Arial" w:cs="Arial"/>
          <w:i w:val="0"/>
          <w:strike/>
          <w:color w:val="000000"/>
        </w:rPr>
        <w:t xml:space="preserve"> </w:t>
      </w:r>
    </w:p>
    <w:p w14:paraId="49855956" w14:textId="77777777" w:rsidR="00782778" w:rsidRDefault="00C809B6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 xml:space="preserve">Cod.Fisc. …………………………..…… P.IVA …………………………………………… </w:t>
      </w:r>
    </w:p>
    <w:p w14:paraId="1BC1244B" w14:textId="77777777" w:rsidR="00782778" w:rsidRDefault="00782778">
      <w:pPr>
        <w:spacing w:after="60" w:line="360" w:lineRule="auto"/>
        <w:rPr>
          <w:rFonts w:ascii="Arial" w:eastAsia="Arial" w:hAnsi="Arial" w:cs="Arial"/>
          <w:i w:val="0"/>
          <w:color w:val="000000"/>
        </w:rPr>
      </w:pPr>
    </w:p>
    <w:p w14:paraId="5B9A01E0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consapevole delle sanzioni penali richiamate dall’art. 76 del D.P.R. n. 445/2000 in caso di dichiarazioni mendaci e di formazione o uso di atti falsi, a tal fine</w:t>
      </w:r>
    </w:p>
    <w:p w14:paraId="3E46C3CB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FF0000"/>
        </w:rPr>
      </w:pPr>
    </w:p>
    <w:p w14:paraId="3BD21F48" w14:textId="77777777" w:rsidR="00782778" w:rsidRDefault="00C809B6">
      <w:pPr>
        <w:spacing w:after="60"/>
        <w:jc w:val="center"/>
        <w:rPr>
          <w:rFonts w:ascii="Arial" w:eastAsia="Arial" w:hAnsi="Arial" w:cs="Arial"/>
          <w:b/>
          <w:i w:val="0"/>
          <w:color w:val="000000"/>
        </w:rPr>
      </w:pPr>
      <w:r>
        <w:rPr>
          <w:rFonts w:ascii="Arial" w:eastAsia="Arial" w:hAnsi="Arial" w:cs="Arial"/>
          <w:b/>
          <w:i w:val="0"/>
          <w:color w:val="000000"/>
        </w:rPr>
        <w:t>DICHIARA</w:t>
      </w:r>
    </w:p>
    <w:p w14:paraId="0706F383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30B8A0B6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operante nel campo del digital marketing e/o della consulenza</w:t>
      </w:r>
    </w:p>
    <w:p w14:paraId="35FA41D5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titolare di partita IVA (o codice equivalente per i liberi professionisti europ</w:t>
      </w:r>
      <w:r>
        <w:rPr>
          <w:rFonts w:ascii="Arial" w:eastAsia="Arial" w:hAnsi="Arial" w:cs="Arial"/>
          <w:i w:val="0"/>
        </w:rPr>
        <w:t>ei) rilasciata non oltre il 3</w:t>
      </w:r>
      <w:r>
        <w:rPr>
          <w:rFonts w:ascii="Arial" w:eastAsia="Arial" w:hAnsi="Arial" w:cs="Arial"/>
          <w:i w:val="0"/>
          <w:color w:val="000000"/>
        </w:rPr>
        <w:t>1/12/20</w:t>
      </w:r>
      <w:r>
        <w:rPr>
          <w:rFonts w:ascii="Arial" w:eastAsia="Arial" w:hAnsi="Arial" w:cs="Arial"/>
          <w:i w:val="0"/>
        </w:rPr>
        <w:t>21</w:t>
      </w:r>
    </w:p>
    <w:p w14:paraId="5CBC487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avere residenza fiscale in uno stato dell</w:t>
      </w:r>
      <w:r>
        <w:rPr>
          <w:rFonts w:ascii="Arial" w:eastAsia="Arial" w:hAnsi="Arial" w:cs="Arial"/>
          <w:i w:val="0"/>
        </w:rPr>
        <w:t>’Unione Europea,</w:t>
      </w:r>
      <w:r>
        <w:rPr>
          <w:rFonts w:ascii="Arial" w:eastAsia="Arial" w:hAnsi="Arial" w:cs="Arial"/>
          <w:i w:val="0"/>
          <w:color w:val="000000"/>
        </w:rPr>
        <w:t xml:space="preserve"> Svizzera e Regno Unito</w:t>
      </w:r>
    </w:p>
    <w:p w14:paraId="3E33FC81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essere in possesso di almeno 2 tra le seguenti certificazioni in corso di validità: Google Analytics, Google ADS, Facebook Blueprint, Microsoft Advertising, Hubspot Academy liv. avanzato, LinkedIn Marketing Solutions e/o Linkedin Marketing Strategy e che le certificazioni possedute sono le seguenti:</w:t>
      </w:r>
    </w:p>
    <w:p w14:paraId="6B6AB874" w14:textId="77777777" w:rsidR="00782778" w:rsidRDefault="00C809B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_______________________________________________________________</w:t>
      </w:r>
    </w:p>
    <w:p w14:paraId="783320F0" w14:textId="77777777" w:rsidR="00782778" w:rsidRDefault="00C80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di detenere i certificati attestanti le certificazioni ottenute</w:t>
      </w:r>
    </w:p>
    <w:p w14:paraId="5C839F7B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408A1B1C" w14:textId="77777777" w:rsidR="00782778" w:rsidRDefault="00782778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</w:p>
    <w:p w14:paraId="0D3ECA75" w14:textId="77777777" w:rsidR="00782778" w:rsidRDefault="00C809B6">
      <w:pPr>
        <w:spacing w:after="60"/>
        <w:jc w:val="both"/>
        <w:rPr>
          <w:rFonts w:ascii="Arial" w:eastAsia="Arial" w:hAnsi="Arial" w:cs="Arial"/>
          <w:i w:val="0"/>
          <w:color w:val="000000"/>
        </w:rPr>
      </w:pPr>
      <w:r>
        <w:rPr>
          <w:rFonts w:ascii="Arial" w:eastAsia="Arial" w:hAnsi="Arial" w:cs="Arial"/>
          <w:i w:val="0"/>
          <w:color w:val="000000"/>
        </w:rPr>
        <w:t>Firma digitale o autografa</w:t>
      </w:r>
      <w:r>
        <w:rPr>
          <w:rFonts w:ascii="Arial" w:eastAsia="Arial" w:hAnsi="Arial" w:cs="Arial"/>
          <w:i w:val="0"/>
        </w:rPr>
        <w:t xml:space="preserve">, se non posseduta, </w:t>
      </w:r>
      <w:r>
        <w:rPr>
          <w:rFonts w:ascii="Arial" w:eastAsia="Arial" w:hAnsi="Arial" w:cs="Arial"/>
          <w:i w:val="0"/>
          <w:color w:val="000000"/>
        </w:rPr>
        <w:t>del libero professionista</w:t>
      </w:r>
    </w:p>
    <w:sectPr w:rsidR="007827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2875" w14:textId="77777777" w:rsidR="00C809B6" w:rsidRDefault="00C809B6">
      <w:r>
        <w:separator/>
      </w:r>
    </w:p>
  </w:endnote>
  <w:endnote w:type="continuationSeparator" w:id="0">
    <w:p w14:paraId="091841F2" w14:textId="77777777" w:rsidR="00C809B6" w:rsidRDefault="00C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9058" w14:textId="77777777" w:rsidR="00C809B6" w:rsidRDefault="00C809B6">
      <w:r>
        <w:separator/>
      </w:r>
    </w:p>
  </w:footnote>
  <w:footnote w:type="continuationSeparator" w:id="0">
    <w:p w14:paraId="02199DDA" w14:textId="77777777" w:rsidR="00C809B6" w:rsidRDefault="00C8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7611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color w:val="000000"/>
      </w:rPr>
    </w:pPr>
  </w:p>
  <w:p w14:paraId="1C323BC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4E2C045A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</w:rPr>
    </w:pPr>
  </w:p>
  <w:p w14:paraId="09AFE058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rPr>
        <w:rFonts w:ascii="Times New Roman" w:eastAsia="Times New Roman" w:hAnsi="Times New Roman" w:cs="Times New Roman"/>
        <w:i w:val="0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159F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7781634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39CA97ED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  <w:r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  <w:t>BANDO CONneSSI</w:t>
    </w:r>
  </w:p>
  <w:p w14:paraId="2C331FC3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b/>
        <w:i w:val="0"/>
        <w:color w:val="000000"/>
        <w:sz w:val="36"/>
        <w:szCs w:val="36"/>
      </w:rPr>
    </w:pPr>
  </w:p>
  <w:p w14:paraId="40564C50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r>
      <w:rPr>
        <w:rFonts w:ascii="Times New Roman" w:eastAsia="Times New Roman" w:hAnsi="Times New Roman" w:cs="Times New Roman"/>
        <w:i w:val="0"/>
        <w:color w:val="000000"/>
      </w:rPr>
      <w:t>CONTRIBUTI ALLE MPMI PER LO SVILUPPO DI STRATEGIE DIGITALI PER I MERCATI GLOBALI – ANNO 202</w:t>
    </w:r>
    <w:r>
      <w:rPr>
        <w:rFonts w:ascii="Times New Roman" w:eastAsia="Times New Roman" w:hAnsi="Times New Roman" w:cs="Times New Roman"/>
        <w:i w:val="0"/>
        <w:noProof/>
        <w:color w:val="000000"/>
      </w:rPr>
      <w:drawing>
        <wp:anchor distT="0" distB="0" distL="0" distR="0" simplePos="0" relativeHeight="251658240" behindDoc="1" locked="0" layoutInCell="1" hidden="0" allowOverlap="1" wp14:anchorId="2C22F2EF" wp14:editId="53CE774A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0" t="0" r="0" b="0"/>
          <wp:wrapNone/>
          <wp:docPr id="1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</w:rPr>
      <w:t>4</w:t>
    </w:r>
  </w:p>
  <w:p w14:paraId="49BA760C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</w:p>
  <w:p w14:paraId="114F9429" w14:textId="77777777" w:rsidR="00782778" w:rsidRDefault="00C809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5692"/>
      </w:tabs>
      <w:jc w:val="center"/>
      <w:rPr>
        <w:rFonts w:ascii="Times New Roman" w:eastAsia="Times New Roman" w:hAnsi="Times New Roman" w:cs="Times New Roman"/>
        <w:i w:val="0"/>
        <w:color w:val="000000"/>
      </w:rPr>
    </w:pPr>
    <w:bookmarkStart w:id="2" w:name="_heading=h.1fob9te" w:colFirst="0" w:colLast="0"/>
    <w:bookmarkEnd w:id="2"/>
    <w:r>
      <w:rPr>
        <w:rFonts w:ascii="Times New Roman" w:eastAsia="Times New Roman" w:hAnsi="Times New Roman" w:cs="Times New Roman"/>
        <w:i w:val="0"/>
        <w:color w:val="000000"/>
      </w:rPr>
      <w:t>ALLEGATO E</w:t>
    </w:r>
  </w:p>
  <w:p w14:paraId="34F3AEA7" w14:textId="77777777" w:rsidR="00782778" w:rsidRDefault="007827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B2B16"/>
    <w:multiLevelType w:val="multilevel"/>
    <w:tmpl w:val="4F168C0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1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778"/>
    <w:rsid w:val="00782778"/>
    <w:rsid w:val="00C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A337"/>
  <w15:docId w15:val="{BBA5280D-06DA-498B-A08D-1AA1DD8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i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8PNdzZH0rG6J0fby7dsG1uVdg==">CgMxLjAyCGguZ2pkZ3hzMgloLjMwajB6bGwyCWguMWZvYjl0ZTgAaioKFHN1Z2dlc3QuZGxqNmlqbzlnam1zEhJNYW5vbGEgR2lhbm5ldHRvbmlqKgoUc3VnZ2VzdC5uZjMxbWE1NHRwZWkSEk1hbm9sYSBHaWFubmV0dG9uaXIhMVdpS1BDLXpsRWhVS2RfeFRHZmhodVR5a0xhVGZvRkJ6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Manola Giannettoni</cp:lastModifiedBy>
  <cp:revision>2</cp:revision>
  <dcterms:created xsi:type="dcterms:W3CDTF">2024-01-24T11:16:00Z</dcterms:created>
  <dcterms:modified xsi:type="dcterms:W3CDTF">2024-01-24T11:16:00Z</dcterms:modified>
</cp:coreProperties>
</file>