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966C" w14:textId="77777777" w:rsidR="00B80255" w:rsidRDefault="00B80255" w:rsidP="00DF738E">
      <w:pPr>
        <w:pStyle w:val="Corpodeltesto2"/>
        <w:jc w:val="left"/>
        <w:rPr>
          <w:rFonts w:ascii="Calibri" w:hAnsi="Calibri" w:cs="Arial"/>
          <w:b/>
          <w:bCs/>
          <w:color w:val="548DD4"/>
          <w:sz w:val="28"/>
          <w:szCs w:val="28"/>
        </w:rPr>
      </w:pPr>
    </w:p>
    <w:p w14:paraId="00BBE7E2" w14:textId="0830B162" w:rsidR="00265C90" w:rsidRPr="00E30ED8" w:rsidRDefault="00EE0DE4" w:rsidP="00E30ED8">
      <w:pPr>
        <w:widowControl w:val="0"/>
        <w:autoSpaceDE w:val="0"/>
        <w:autoSpaceDN w:val="0"/>
        <w:adjustRightInd w:val="0"/>
        <w:jc w:val="center"/>
        <w:rPr>
          <w:rFonts w:ascii="Calibri" w:hAnsi="Calibri" w:cs="Arial"/>
          <w:b/>
          <w:color w:val="C00000"/>
          <w:sz w:val="28"/>
          <w:szCs w:val="28"/>
        </w:rPr>
      </w:pPr>
      <w:r w:rsidRPr="00EE0DE4">
        <w:rPr>
          <w:rFonts w:ascii="Calibri" w:hAnsi="Calibri" w:cs="Arial"/>
          <w:b/>
          <w:color w:val="C00000"/>
          <w:sz w:val="28"/>
          <w:szCs w:val="28"/>
        </w:rPr>
        <w:t xml:space="preserve">Domanda di Partecipazione al </w:t>
      </w:r>
    </w:p>
    <w:p w14:paraId="5B204D18" w14:textId="03E338D3" w:rsidR="002E55EF" w:rsidRPr="00EE19AF" w:rsidRDefault="002569B1" w:rsidP="002E55EF">
      <w:pPr>
        <w:widowControl w:val="0"/>
        <w:autoSpaceDE w:val="0"/>
        <w:autoSpaceDN w:val="0"/>
        <w:adjustRightInd w:val="0"/>
        <w:jc w:val="center"/>
        <w:rPr>
          <w:rFonts w:ascii="Calibri" w:hAnsi="Calibri" w:cs="Arial"/>
          <w:b/>
          <w:color w:val="C00000"/>
          <w:sz w:val="40"/>
          <w:szCs w:val="40"/>
        </w:rPr>
      </w:pPr>
      <w:bookmarkStart w:id="0" w:name="_Hlk134540632"/>
      <w:r w:rsidRPr="002569B1">
        <w:rPr>
          <w:rFonts w:ascii="Calibri" w:hAnsi="Calibri" w:cs="Arial"/>
          <w:b/>
          <w:bCs/>
          <w:color w:val="C00000"/>
          <w:sz w:val="40"/>
          <w:szCs w:val="40"/>
          <w:lang w:bidi="it-IT"/>
        </w:rPr>
        <w:t>Bando Certificazioni di sostenibilità per le imprese del settore turistico e degli eventi</w:t>
      </w:r>
      <w:r w:rsidR="00405478">
        <w:rPr>
          <w:rFonts w:ascii="Calibri" w:hAnsi="Calibri" w:cs="Arial"/>
          <w:b/>
          <w:bCs/>
          <w:color w:val="C00000"/>
          <w:sz w:val="40"/>
          <w:szCs w:val="40"/>
          <w:lang w:bidi="it-IT"/>
        </w:rPr>
        <w:t xml:space="preserve"> </w:t>
      </w:r>
      <w:r w:rsidR="007C464E">
        <w:rPr>
          <w:rFonts w:ascii="Calibri" w:hAnsi="Calibri" w:cs="Arial"/>
          <w:b/>
          <w:bCs/>
          <w:color w:val="C00000"/>
          <w:sz w:val="40"/>
          <w:szCs w:val="40"/>
          <w:lang w:bidi="it-IT"/>
        </w:rPr>
        <w:t>– II edizione</w:t>
      </w:r>
    </w:p>
    <w:bookmarkEnd w:id="0"/>
    <w:p w14:paraId="695D11BC" w14:textId="77777777" w:rsidR="00684602" w:rsidRDefault="00684602" w:rsidP="00DF738E">
      <w:pPr>
        <w:widowControl w:val="0"/>
        <w:autoSpaceDE w:val="0"/>
        <w:autoSpaceDN w:val="0"/>
        <w:adjustRightInd w:val="0"/>
        <w:spacing w:line="360" w:lineRule="auto"/>
        <w:rPr>
          <w:rFonts w:ascii="Calibri" w:hAnsi="Calibri" w:cs="Arial"/>
          <w:color w:val="000000"/>
          <w:sz w:val="22"/>
          <w:szCs w:val="22"/>
        </w:rPr>
      </w:pPr>
    </w:p>
    <w:p w14:paraId="41AC6E20" w14:textId="35C6E3CF" w:rsidR="00684602" w:rsidRPr="00012D4F" w:rsidRDefault="00BB45F5" w:rsidP="00BB45F5">
      <w:pPr>
        <w:widowControl w:val="0"/>
        <w:autoSpaceDE w:val="0"/>
        <w:autoSpaceDN w:val="0"/>
        <w:adjustRightInd w:val="0"/>
        <w:spacing w:line="360" w:lineRule="auto"/>
        <w:ind w:right="-285"/>
        <w:rPr>
          <w:rFonts w:ascii="Calibri" w:hAnsi="Calibri" w:cs="Arial"/>
          <w:b/>
          <w:i/>
          <w:sz w:val="22"/>
          <w:szCs w:val="22"/>
          <w:u w:val="single"/>
        </w:rPr>
      </w:pPr>
      <w:r w:rsidRPr="00012D4F">
        <w:rPr>
          <w:rFonts w:ascii="Calibri" w:hAnsi="Calibri" w:cs="Arial"/>
          <w:b/>
          <w:i/>
          <w:sz w:val="22"/>
          <w:szCs w:val="22"/>
          <w:u w:val="single"/>
        </w:rPr>
        <w:t>La compilazione d</w:t>
      </w:r>
      <w:r w:rsidR="00B01F4D" w:rsidRPr="00012D4F">
        <w:rPr>
          <w:rFonts w:ascii="Calibri" w:hAnsi="Calibri" w:cs="Arial"/>
          <w:b/>
          <w:i/>
          <w:sz w:val="22"/>
          <w:szCs w:val="22"/>
          <w:u w:val="single"/>
        </w:rPr>
        <w:t xml:space="preserve">i </w:t>
      </w:r>
      <w:r w:rsidRPr="00012D4F">
        <w:rPr>
          <w:rFonts w:ascii="Calibri" w:hAnsi="Calibri" w:cs="Arial"/>
          <w:b/>
          <w:i/>
          <w:sz w:val="22"/>
          <w:szCs w:val="22"/>
          <w:u w:val="single"/>
        </w:rPr>
        <w:t xml:space="preserve">tutti i </w:t>
      </w:r>
      <w:r w:rsidR="00B01F4D" w:rsidRPr="00012D4F">
        <w:rPr>
          <w:rFonts w:ascii="Calibri" w:hAnsi="Calibri" w:cs="Arial"/>
          <w:b/>
          <w:i/>
          <w:sz w:val="22"/>
          <w:szCs w:val="22"/>
          <w:u w:val="single"/>
        </w:rPr>
        <w:t xml:space="preserve">campi </w:t>
      </w:r>
      <w:r w:rsidR="001A22BD" w:rsidRPr="00012D4F">
        <w:rPr>
          <w:rFonts w:ascii="Calibri" w:hAnsi="Calibri" w:cs="Arial"/>
          <w:b/>
          <w:i/>
          <w:sz w:val="22"/>
          <w:szCs w:val="22"/>
          <w:u w:val="single"/>
        </w:rPr>
        <w:t>sottostanti è obbligatoria</w:t>
      </w:r>
    </w:p>
    <w:p w14:paraId="22A0DD6B" w14:textId="77777777" w:rsidR="00B01F4D" w:rsidRDefault="00B01F4D" w:rsidP="00DF738E">
      <w:pPr>
        <w:widowControl w:val="0"/>
        <w:autoSpaceDE w:val="0"/>
        <w:autoSpaceDN w:val="0"/>
        <w:adjustRightInd w:val="0"/>
        <w:spacing w:line="360" w:lineRule="auto"/>
        <w:rPr>
          <w:rFonts w:ascii="Calibri" w:hAnsi="Calibri" w:cs="Arial"/>
          <w:color w:val="000000"/>
          <w:sz w:val="22"/>
          <w:szCs w:val="22"/>
        </w:rPr>
      </w:pPr>
    </w:p>
    <w:p w14:paraId="712AFD2F" w14:textId="5284EC98" w:rsidR="008A30FE" w:rsidRDefault="00B352F5" w:rsidP="00DF738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 xml:space="preserve">Il/la sottoscritto/a (Cognome e Nome) </w:t>
      </w:r>
      <w:r w:rsidR="00212118">
        <w:rPr>
          <w:rFonts w:ascii="Calibri" w:hAnsi="Calibri" w:cs="Arial"/>
          <w:color w:val="000000"/>
          <w:sz w:val="22"/>
          <w:szCs w:val="22"/>
        </w:rPr>
        <w:fldChar w:fldCharType="begin">
          <w:ffData>
            <w:name w:val="Testo3"/>
            <w:enabled/>
            <w:calcOnExit w:val="0"/>
            <w:textInput/>
          </w:ffData>
        </w:fldChar>
      </w:r>
      <w:bookmarkStart w:id="1" w:name="Testo3"/>
      <w:r w:rsidR="00212118">
        <w:rPr>
          <w:rFonts w:ascii="Calibri" w:hAnsi="Calibri" w:cs="Arial"/>
          <w:color w:val="000000"/>
          <w:sz w:val="22"/>
          <w:szCs w:val="22"/>
        </w:rPr>
        <w:instrText xml:space="preserve"> FORMTEXT </w:instrText>
      </w:r>
      <w:r w:rsidR="00212118">
        <w:rPr>
          <w:rFonts w:ascii="Calibri" w:hAnsi="Calibri" w:cs="Arial"/>
          <w:color w:val="000000"/>
          <w:sz w:val="22"/>
          <w:szCs w:val="22"/>
        </w:rPr>
      </w:r>
      <w:r w:rsidR="00212118">
        <w:rPr>
          <w:rFonts w:ascii="Calibri" w:hAnsi="Calibri" w:cs="Arial"/>
          <w:color w:val="000000"/>
          <w:sz w:val="22"/>
          <w:szCs w:val="22"/>
        </w:rPr>
        <w:fldChar w:fldCharType="separate"/>
      </w:r>
      <w:r w:rsidR="00B20428">
        <w:rPr>
          <w:rFonts w:ascii="Calibri" w:hAnsi="Calibri" w:cs="Arial"/>
          <w:color w:val="000000"/>
          <w:sz w:val="22"/>
          <w:szCs w:val="22"/>
        </w:rPr>
        <w:t> </w:t>
      </w:r>
      <w:r w:rsidR="00B20428">
        <w:rPr>
          <w:rFonts w:ascii="Calibri" w:hAnsi="Calibri" w:cs="Arial"/>
          <w:color w:val="000000"/>
          <w:sz w:val="22"/>
          <w:szCs w:val="22"/>
        </w:rPr>
        <w:t> </w:t>
      </w:r>
      <w:r w:rsidR="00B20428">
        <w:rPr>
          <w:rFonts w:ascii="Calibri" w:hAnsi="Calibri" w:cs="Arial"/>
          <w:color w:val="000000"/>
          <w:sz w:val="22"/>
          <w:szCs w:val="22"/>
        </w:rPr>
        <w:t> </w:t>
      </w:r>
      <w:r w:rsidR="00B20428">
        <w:rPr>
          <w:rFonts w:ascii="Calibri" w:hAnsi="Calibri" w:cs="Arial"/>
          <w:color w:val="000000"/>
          <w:sz w:val="22"/>
          <w:szCs w:val="22"/>
        </w:rPr>
        <w:t> </w:t>
      </w:r>
      <w:r w:rsidR="00B20428">
        <w:rPr>
          <w:rFonts w:ascii="Calibri" w:hAnsi="Calibri" w:cs="Arial"/>
          <w:color w:val="000000"/>
          <w:sz w:val="22"/>
          <w:szCs w:val="22"/>
        </w:rPr>
        <w:t> </w:t>
      </w:r>
      <w:r w:rsidR="00212118">
        <w:rPr>
          <w:rFonts w:ascii="Calibri" w:hAnsi="Calibri" w:cs="Arial"/>
          <w:color w:val="000000"/>
          <w:sz w:val="22"/>
          <w:szCs w:val="22"/>
        </w:rPr>
        <w:fldChar w:fldCharType="end"/>
      </w:r>
      <w:bookmarkEnd w:id="1"/>
      <w:r w:rsidR="008A30FE">
        <w:rPr>
          <w:rFonts w:ascii="Calibri" w:hAnsi="Calibri" w:cs="Arial"/>
          <w:color w:val="000000"/>
          <w:sz w:val="22"/>
          <w:szCs w:val="22"/>
        </w:rPr>
        <w:t>__________________________________________________________________</w:t>
      </w:r>
      <w:r w:rsidR="00EE19AF">
        <w:rPr>
          <w:rFonts w:ascii="Calibri" w:hAnsi="Calibri" w:cs="Arial"/>
          <w:color w:val="000000"/>
          <w:sz w:val="22"/>
          <w:szCs w:val="22"/>
        </w:rPr>
        <w:t>_</w:t>
      </w:r>
    </w:p>
    <w:p w14:paraId="193FFA20" w14:textId="14FBFB50" w:rsidR="008A30FE" w:rsidRDefault="008A30FE" w:rsidP="00DF738E">
      <w:pPr>
        <w:widowControl w:val="0"/>
        <w:autoSpaceDE w:val="0"/>
        <w:autoSpaceDN w:val="0"/>
        <w:adjustRightInd w:val="0"/>
        <w:rPr>
          <w:rFonts w:ascii="Calibri" w:hAnsi="Calibri" w:cs="Arial"/>
          <w:color w:val="000000"/>
          <w:sz w:val="22"/>
          <w:szCs w:val="22"/>
        </w:rPr>
      </w:pPr>
      <w:r>
        <w:rPr>
          <w:rFonts w:ascii="Calibri" w:hAnsi="Calibri" w:cs="Arial"/>
          <w:color w:val="000000"/>
          <w:sz w:val="22"/>
          <w:szCs w:val="22"/>
        </w:rPr>
        <w:t xml:space="preserve">                                                                     </w:t>
      </w:r>
    </w:p>
    <w:p w14:paraId="466B4F74" w14:textId="7F822D8B" w:rsidR="008A30FE" w:rsidRDefault="002233AD" w:rsidP="00DF738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c</w:t>
      </w:r>
      <w:r w:rsidR="008A30FE">
        <w:rPr>
          <w:rFonts w:ascii="Calibri" w:hAnsi="Calibri" w:cs="Arial"/>
          <w:color w:val="000000"/>
          <w:sz w:val="22"/>
          <w:szCs w:val="22"/>
        </w:rPr>
        <w:t xml:space="preserve">odice </w:t>
      </w:r>
      <w:r>
        <w:rPr>
          <w:rFonts w:ascii="Calibri" w:hAnsi="Calibri" w:cs="Arial"/>
          <w:color w:val="000000"/>
          <w:sz w:val="22"/>
          <w:szCs w:val="22"/>
        </w:rPr>
        <w:t>f</w:t>
      </w:r>
      <w:r w:rsidR="00EE19AF">
        <w:rPr>
          <w:rFonts w:ascii="Calibri" w:hAnsi="Calibri" w:cs="Arial"/>
          <w:color w:val="000000"/>
          <w:sz w:val="22"/>
          <w:szCs w:val="22"/>
        </w:rPr>
        <w:t xml:space="preserve">iscale </w:t>
      </w:r>
      <w:r w:rsidR="00212118">
        <w:rPr>
          <w:rFonts w:ascii="Calibri" w:hAnsi="Calibri" w:cs="Arial"/>
          <w:color w:val="000000"/>
          <w:sz w:val="22"/>
          <w:szCs w:val="22"/>
        </w:rPr>
        <w:fldChar w:fldCharType="begin">
          <w:ffData>
            <w:name w:val="Testo4"/>
            <w:enabled/>
            <w:calcOnExit w:val="0"/>
            <w:textInput/>
          </w:ffData>
        </w:fldChar>
      </w:r>
      <w:bookmarkStart w:id="2" w:name="Testo4"/>
      <w:r w:rsidR="00212118">
        <w:rPr>
          <w:rFonts w:ascii="Calibri" w:hAnsi="Calibri" w:cs="Arial"/>
          <w:color w:val="000000"/>
          <w:sz w:val="22"/>
          <w:szCs w:val="22"/>
        </w:rPr>
        <w:instrText xml:space="preserve"> FORMTEXT </w:instrText>
      </w:r>
      <w:r w:rsidR="00212118">
        <w:rPr>
          <w:rFonts w:ascii="Calibri" w:hAnsi="Calibri" w:cs="Arial"/>
          <w:color w:val="000000"/>
          <w:sz w:val="22"/>
          <w:szCs w:val="22"/>
        </w:rPr>
      </w:r>
      <w:r w:rsidR="00212118">
        <w:rPr>
          <w:rFonts w:ascii="Calibri" w:hAnsi="Calibri" w:cs="Arial"/>
          <w:color w:val="000000"/>
          <w:sz w:val="22"/>
          <w:szCs w:val="22"/>
        </w:rPr>
        <w:fldChar w:fldCharType="separate"/>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color w:val="000000"/>
          <w:sz w:val="22"/>
          <w:szCs w:val="22"/>
        </w:rPr>
        <w:fldChar w:fldCharType="end"/>
      </w:r>
      <w:bookmarkEnd w:id="2"/>
      <w:r w:rsidR="008A30FE">
        <w:rPr>
          <w:rFonts w:ascii="Calibri" w:hAnsi="Calibri" w:cs="Arial"/>
          <w:color w:val="000000"/>
          <w:sz w:val="22"/>
          <w:szCs w:val="22"/>
        </w:rPr>
        <w:t>_</w:t>
      </w:r>
      <w:r w:rsidR="00EE19AF">
        <w:rPr>
          <w:rFonts w:ascii="Calibri" w:hAnsi="Calibri" w:cs="Arial"/>
          <w:color w:val="000000"/>
          <w:sz w:val="22"/>
          <w:szCs w:val="22"/>
        </w:rPr>
        <w:t>____________________</w:t>
      </w:r>
      <w:r w:rsidR="008A30FE">
        <w:rPr>
          <w:rFonts w:ascii="Calibri" w:hAnsi="Calibri" w:cs="Arial"/>
          <w:color w:val="000000"/>
          <w:sz w:val="22"/>
          <w:szCs w:val="22"/>
        </w:rPr>
        <w:t>____</w:t>
      </w:r>
      <w:r w:rsidR="00DF738E">
        <w:rPr>
          <w:rFonts w:ascii="Calibri" w:hAnsi="Calibri" w:cs="Arial"/>
          <w:color w:val="000000"/>
          <w:sz w:val="22"/>
          <w:szCs w:val="22"/>
        </w:rPr>
        <w:t>_______________________________</w:t>
      </w:r>
      <w:r w:rsidR="00EE19AF">
        <w:rPr>
          <w:rFonts w:ascii="Calibri" w:hAnsi="Calibri" w:cs="Arial"/>
          <w:color w:val="000000"/>
          <w:sz w:val="22"/>
          <w:szCs w:val="22"/>
        </w:rPr>
        <w:t>_</w:t>
      </w:r>
    </w:p>
    <w:p w14:paraId="1DD3E6F7" w14:textId="2E37BCB5" w:rsidR="008A30FE" w:rsidRDefault="002233AD" w:rsidP="00DF738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i</w:t>
      </w:r>
      <w:r w:rsidR="00DF738E">
        <w:rPr>
          <w:rFonts w:ascii="Calibri" w:hAnsi="Calibri" w:cs="Arial"/>
          <w:color w:val="000000"/>
          <w:sz w:val="22"/>
          <w:szCs w:val="22"/>
        </w:rPr>
        <w:t>n qualità di titolare/legale r</w:t>
      </w:r>
      <w:r w:rsidR="008A30FE">
        <w:rPr>
          <w:rFonts w:ascii="Calibri" w:hAnsi="Calibri" w:cs="Arial"/>
          <w:color w:val="000000"/>
          <w:sz w:val="22"/>
          <w:szCs w:val="22"/>
        </w:rPr>
        <w:t>appresentante</w:t>
      </w:r>
      <w:r w:rsidR="00EE19AF">
        <w:rPr>
          <w:rFonts w:ascii="Calibri" w:hAnsi="Calibri" w:cs="Arial"/>
          <w:color w:val="000000"/>
          <w:sz w:val="22"/>
          <w:szCs w:val="22"/>
        </w:rPr>
        <w:t xml:space="preserve"> (specificare) </w:t>
      </w:r>
      <w:r w:rsidR="00212118">
        <w:rPr>
          <w:rFonts w:ascii="Calibri" w:hAnsi="Calibri" w:cs="Arial"/>
          <w:color w:val="000000"/>
          <w:sz w:val="22"/>
          <w:szCs w:val="22"/>
        </w:rPr>
        <w:fldChar w:fldCharType="begin">
          <w:ffData>
            <w:name w:val="Testo5"/>
            <w:enabled/>
            <w:calcOnExit w:val="0"/>
            <w:textInput/>
          </w:ffData>
        </w:fldChar>
      </w:r>
      <w:bookmarkStart w:id="3" w:name="Testo5"/>
      <w:r w:rsidR="00212118">
        <w:rPr>
          <w:rFonts w:ascii="Calibri" w:hAnsi="Calibri" w:cs="Arial"/>
          <w:color w:val="000000"/>
          <w:sz w:val="22"/>
          <w:szCs w:val="22"/>
        </w:rPr>
        <w:instrText xml:space="preserve"> FORMTEXT </w:instrText>
      </w:r>
      <w:r w:rsidR="00212118">
        <w:rPr>
          <w:rFonts w:ascii="Calibri" w:hAnsi="Calibri" w:cs="Arial"/>
          <w:color w:val="000000"/>
          <w:sz w:val="22"/>
          <w:szCs w:val="22"/>
        </w:rPr>
      </w:r>
      <w:r w:rsidR="00212118">
        <w:rPr>
          <w:rFonts w:ascii="Calibri" w:hAnsi="Calibri" w:cs="Arial"/>
          <w:color w:val="000000"/>
          <w:sz w:val="22"/>
          <w:szCs w:val="22"/>
        </w:rPr>
        <w:fldChar w:fldCharType="separate"/>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color w:val="000000"/>
          <w:sz w:val="22"/>
          <w:szCs w:val="22"/>
        </w:rPr>
        <w:fldChar w:fldCharType="end"/>
      </w:r>
      <w:bookmarkEnd w:id="3"/>
      <w:r w:rsidR="008A30FE">
        <w:rPr>
          <w:rFonts w:ascii="Calibri" w:hAnsi="Calibri" w:cs="Arial"/>
          <w:color w:val="000000"/>
          <w:sz w:val="22"/>
          <w:szCs w:val="22"/>
        </w:rPr>
        <w:t>__</w:t>
      </w:r>
      <w:r w:rsidR="00EE19AF">
        <w:rPr>
          <w:rFonts w:ascii="Calibri" w:hAnsi="Calibri" w:cs="Arial"/>
          <w:color w:val="000000"/>
          <w:sz w:val="22"/>
          <w:szCs w:val="22"/>
        </w:rPr>
        <w:t>______________________</w:t>
      </w:r>
    </w:p>
    <w:p w14:paraId="655052B1" w14:textId="34B63E4C" w:rsidR="008A30FE" w:rsidRDefault="007F097A" w:rsidP="00DF738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 xml:space="preserve">della </w:t>
      </w:r>
      <w:r w:rsidR="00BF41DB">
        <w:rPr>
          <w:rFonts w:ascii="Calibri" w:hAnsi="Calibri" w:cs="Arial"/>
          <w:color w:val="000000"/>
          <w:sz w:val="22"/>
          <w:szCs w:val="22"/>
        </w:rPr>
        <w:t>i</w:t>
      </w:r>
      <w:r w:rsidR="008A30FE">
        <w:rPr>
          <w:rFonts w:ascii="Calibri" w:hAnsi="Calibri" w:cs="Arial"/>
          <w:color w:val="000000"/>
          <w:sz w:val="22"/>
          <w:szCs w:val="22"/>
        </w:rPr>
        <w:t>mpresa/società</w:t>
      </w:r>
      <w:r w:rsidR="00212118">
        <w:rPr>
          <w:rFonts w:ascii="Calibri" w:hAnsi="Calibri" w:cs="Arial"/>
          <w:color w:val="000000"/>
          <w:sz w:val="22"/>
          <w:szCs w:val="22"/>
        </w:rPr>
        <w:fldChar w:fldCharType="begin">
          <w:ffData>
            <w:name w:val="Testo6"/>
            <w:enabled/>
            <w:calcOnExit w:val="0"/>
            <w:textInput/>
          </w:ffData>
        </w:fldChar>
      </w:r>
      <w:bookmarkStart w:id="4" w:name="Testo6"/>
      <w:r w:rsidR="00212118">
        <w:rPr>
          <w:rFonts w:ascii="Calibri" w:hAnsi="Calibri" w:cs="Arial"/>
          <w:color w:val="000000"/>
          <w:sz w:val="22"/>
          <w:szCs w:val="22"/>
        </w:rPr>
        <w:instrText xml:space="preserve"> FORMTEXT </w:instrText>
      </w:r>
      <w:r w:rsidR="00212118">
        <w:rPr>
          <w:rFonts w:ascii="Calibri" w:hAnsi="Calibri" w:cs="Arial"/>
          <w:color w:val="000000"/>
          <w:sz w:val="22"/>
          <w:szCs w:val="22"/>
        </w:rPr>
      </w:r>
      <w:r w:rsidR="00212118">
        <w:rPr>
          <w:rFonts w:ascii="Calibri" w:hAnsi="Calibri" w:cs="Arial"/>
          <w:color w:val="000000"/>
          <w:sz w:val="22"/>
          <w:szCs w:val="22"/>
        </w:rPr>
        <w:fldChar w:fldCharType="separate"/>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color w:val="000000"/>
          <w:sz w:val="22"/>
          <w:szCs w:val="22"/>
        </w:rPr>
        <w:fldChar w:fldCharType="end"/>
      </w:r>
      <w:bookmarkEnd w:id="4"/>
      <w:r w:rsidR="008A30FE">
        <w:rPr>
          <w:rFonts w:ascii="Calibri" w:hAnsi="Calibri" w:cs="Arial"/>
          <w:color w:val="000000"/>
          <w:sz w:val="22"/>
          <w:szCs w:val="22"/>
        </w:rPr>
        <w:t>____________</w:t>
      </w:r>
      <w:r w:rsidR="00EE0DE4">
        <w:rPr>
          <w:rFonts w:ascii="Calibri" w:hAnsi="Calibri" w:cs="Arial"/>
          <w:color w:val="000000"/>
          <w:sz w:val="22"/>
          <w:szCs w:val="22"/>
        </w:rPr>
        <w:t>_______________________________</w:t>
      </w:r>
      <w:r w:rsidR="008A30FE">
        <w:rPr>
          <w:rFonts w:ascii="Calibri" w:hAnsi="Calibri" w:cs="Arial"/>
          <w:color w:val="000000"/>
          <w:sz w:val="22"/>
          <w:szCs w:val="22"/>
        </w:rPr>
        <w:t>__</w:t>
      </w:r>
      <w:r w:rsidR="00DF738E">
        <w:rPr>
          <w:rFonts w:ascii="Calibri" w:hAnsi="Calibri" w:cs="Arial"/>
          <w:color w:val="000000"/>
          <w:sz w:val="22"/>
          <w:szCs w:val="22"/>
        </w:rPr>
        <w:t>_</w:t>
      </w:r>
    </w:p>
    <w:p w14:paraId="26D54A8E" w14:textId="72FF037D" w:rsidR="00EE0DE4" w:rsidRPr="00487CBF" w:rsidRDefault="008A30FE" w:rsidP="00DF738E">
      <w:pPr>
        <w:widowControl w:val="0"/>
        <w:autoSpaceDE w:val="0"/>
        <w:autoSpaceDN w:val="0"/>
        <w:adjustRightInd w:val="0"/>
        <w:spacing w:line="480" w:lineRule="auto"/>
        <w:rPr>
          <w:rFonts w:ascii="Calibri" w:hAnsi="Calibri" w:cs="Arial"/>
          <w:color w:val="000000"/>
          <w:sz w:val="22"/>
          <w:szCs w:val="22"/>
        </w:rPr>
      </w:pPr>
      <w:r w:rsidRPr="00487CBF">
        <w:rPr>
          <w:rFonts w:ascii="Calibri" w:hAnsi="Calibri" w:cs="Arial"/>
          <w:color w:val="000000"/>
          <w:sz w:val="22"/>
          <w:szCs w:val="22"/>
        </w:rPr>
        <w:t>con il numero</w:t>
      </w:r>
      <w:r w:rsidR="00C1440F" w:rsidRPr="00487CBF">
        <w:rPr>
          <w:rFonts w:ascii="Calibri" w:hAnsi="Calibri" w:cs="Arial"/>
          <w:color w:val="000000"/>
          <w:sz w:val="22"/>
          <w:szCs w:val="22"/>
        </w:rPr>
        <w:t xml:space="preserve"> di codice fiscale/</w:t>
      </w:r>
      <w:r w:rsidRPr="00487CBF">
        <w:rPr>
          <w:rFonts w:ascii="Calibri" w:hAnsi="Calibri" w:cs="Arial"/>
          <w:color w:val="000000"/>
          <w:sz w:val="22"/>
          <w:szCs w:val="22"/>
        </w:rPr>
        <w:t>pa</w:t>
      </w:r>
      <w:r w:rsidR="00EE0DE4" w:rsidRPr="00487CBF">
        <w:rPr>
          <w:rFonts w:ascii="Calibri" w:hAnsi="Calibri" w:cs="Arial"/>
          <w:color w:val="000000"/>
          <w:sz w:val="22"/>
          <w:szCs w:val="22"/>
        </w:rPr>
        <w:t>rtita</w:t>
      </w:r>
      <w:r w:rsidR="00C1440F" w:rsidRPr="00487CBF">
        <w:rPr>
          <w:rFonts w:ascii="Calibri" w:hAnsi="Calibri" w:cs="Arial"/>
          <w:color w:val="000000"/>
          <w:sz w:val="22"/>
          <w:szCs w:val="22"/>
        </w:rPr>
        <w:t xml:space="preserve"> </w:t>
      </w:r>
      <w:r w:rsidR="002233AD">
        <w:rPr>
          <w:rFonts w:ascii="Calibri" w:hAnsi="Calibri" w:cs="Arial"/>
          <w:color w:val="000000"/>
          <w:sz w:val="22"/>
          <w:szCs w:val="22"/>
        </w:rPr>
        <w:t>IVA</w:t>
      </w:r>
      <w:r w:rsidR="00212118">
        <w:rPr>
          <w:rFonts w:ascii="Calibri" w:hAnsi="Calibri" w:cs="Arial"/>
          <w:color w:val="000000"/>
          <w:sz w:val="22"/>
          <w:szCs w:val="22"/>
        </w:rPr>
        <w:fldChar w:fldCharType="begin">
          <w:ffData>
            <w:name w:val="Testo7"/>
            <w:enabled/>
            <w:calcOnExit w:val="0"/>
            <w:textInput/>
          </w:ffData>
        </w:fldChar>
      </w:r>
      <w:bookmarkStart w:id="5" w:name="Testo7"/>
      <w:r w:rsidR="00212118">
        <w:rPr>
          <w:rFonts w:ascii="Calibri" w:hAnsi="Calibri" w:cs="Arial"/>
          <w:color w:val="000000"/>
          <w:sz w:val="22"/>
          <w:szCs w:val="22"/>
        </w:rPr>
        <w:instrText xml:space="preserve"> FORMTEXT </w:instrText>
      </w:r>
      <w:r w:rsidR="00212118">
        <w:rPr>
          <w:rFonts w:ascii="Calibri" w:hAnsi="Calibri" w:cs="Arial"/>
          <w:color w:val="000000"/>
          <w:sz w:val="22"/>
          <w:szCs w:val="22"/>
        </w:rPr>
      </w:r>
      <w:r w:rsidR="00212118">
        <w:rPr>
          <w:rFonts w:ascii="Calibri" w:hAnsi="Calibri" w:cs="Arial"/>
          <w:color w:val="000000"/>
          <w:sz w:val="22"/>
          <w:szCs w:val="22"/>
        </w:rPr>
        <w:fldChar w:fldCharType="separate"/>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color w:val="000000"/>
          <w:sz w:val="22"/>
          <w:szCs w:val="22"/>
        </w:rPr>
        <w:fldChar w:fldCharType="end"/>
      </w:r>
      <w:bookmarkEnd w:id="5"/>
      <w:r w:rsidR="00EE0DE4" w:rsidRPr="00487CBF">
        <w:rPr>
          <w:rFonts w:ascii="Calibri" w:hAnsi="Calibri" w:cs="Arial"/>
          <w:color w:val="000000"/>
          <w:sz w:val="22"/>
          <w:szCs w:val="22"/>
        </w:rPr>
        <w:t>________</w:t>
      </w:r>
      <w:r w:rsidR="00DF738E" w:rsidRPr="00487CBF">
        <w:rPr>
          <w:rFonts w:ascii="Calibri" w:hAnsi="Calibri" w:cs="Arial"/>
          <w:color w:val="000000"/>
          <w:sz w:val="22"/>
          <w:szCs w:val="22"/>
        </w:rPr>
        <w:t>_________</w:t>
      </w:r>
      <w:r w:rsidR="007F097A" w:rsidRPr="00487CBF">
        <w:rPr>
          <w:rFonts w:ascii="Calibri" w:hAnsi="Calibri" w:cs="Arial"/>
          <w:color w:val="000000"/>
          <w:sz w:val="22"/>
          <w:szCs w:val="22"/>
        </w:rPr>
        <w:t>____________</w:t>
      </w:r>
      <w:r w:rsidR="00487CBF" w:rsidRPr="00487CBF">
        <w:rPr>
          <w:rFonts w:ascii="Calibri" w:hAnsi="Calibri" w:cs="Arial"/>
          <w:color w:val="000000"/>
          <w:sz w:val="22"/>
          <w:szCs w:val="22"/>
        </w:rPr>
        <w:t>__</w:t>
      </w:r>
    </w:p>
    <w:p w14:paraId="0D4D7278" w14:textId="1DC13B8E" w:rsidR="00440F1D" w:rsidRPr="00440F1D" w:rsidRDefault="008A30FE" w:rsidP="00440F1D">
      <w:pPr>
        <w:widowControl w:val="0"/>
        <w:autoSpaceDE w:val="0"/>
        <w:autoSpaceDN w:val="0"/>
        <w:adjustRightInd w:val="0"/>
        <w:spacing w:line="480" w:lineRule="auto"/>
        <w:rPr>
          <w:rFonts w:ascii="Calibri" w:hAnsi="Calibri" w:cs="Arial"/>
          <w:color w:val="000000"/>
          <w:sz w:val="22"/>
          <w:szCs w:val="22"/>
        </w:rPr>
      </w:pPr>
      <w:r w:rsidRPr="00487CBF">
        <w:rPr>
          <w:rFonts w:ascii="Calibri" w:hAnsi="Calibri" w:cs="Arial"/>
          <w:color w:val="000000"/>
          <w:sz w:val="22"/>
          <w:szCs w:val="22"/>
        </w:rPr>
        <w:t>REA n.</w:t>
      </w:r>
      <w:r w:rsidR="00212118">
        <w:rPr>
          <w:rFonts w:ascii="Calibri" w:hAnsi="Calibri" w:cs="Arial"/>
          <w:color w:val="000000"/>
          <w:sz w:val="22"/>
          <w:szCs w:val="22"/>
        </w:rPr>
        <w:fldChar w:fldCharType="begin">
          <w:ffData>
            <w:name w:val="Testo8"/>
            <w:enabled/>
            <w:calcOnExit w:val="0"/>
            <w:textInput/>
          </w:ffData>
        </w:fldChar>
      </w:r>
      <w:bookmarkStart w:id="6" w:name="Testo8"/>
      <w:r w:rsidR="00212118">
        <w:rPr>
          <w:rFonts w:ascii="Calibri" w:hAnsi="Calibri" w:cs="Arial"/>
          <w:color w:val="000000"/>
          <w:sz w:val="22"/>
          <w:szCs w:val="22"/>
        </w:rPr>
        <w:instrText xml:space="preserve"> FORMTEXT </w:instrText>
      </w:r>
      <w:r w:rsidR="00212118">
        <w:rPr>
          <w:rFonts w:ascii="Calibri" w:hAnsi="Calibri" w:cs="Arial"/>
          <w:color w:val="000000"/>
          <w:sz w:val="22"/>
          <w:szCs w:val="22"/>
        </w:rPr>
      </w:r>
      <w:r w:rsidR="00212118">
        <w:rPr>
          <w:rFonts w:ascii="Calibri" w:hAnsi="Calibri" w:cs="Arial"/>
          <w:color w:val="000000"/>
          <w:sz w:val="22"/>
          <w:szCs w:val="22"/>
        </w:rPr>
        <w:fldChar w:fldCharType="separate"/>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noProof/>
          <w:color w:val="000000"/>
          <w:sz w:val="22"/>
          <w:szCs w:val="22"/>
        </w:rPr>
        <w:t> </w:t>
      </w:r>
      <w:r w:rsidR="00212118">
        <w:rPr>
          <w:rFonts w:ascii="Calibri" w:hAnsi="Calibri" w:cs="Arial"/>
          <w:color w:val="000000"/>
          <w:sz w:val="22"/>
          <w:szCs w:val="22"/>
        </w:rPr>
        <w:fldChar w:fldCharType="end"/>
      </w:r>
      <w:bookmarkEnd w:id="6"/>
      <w:r w:rsidRPr="00487CBF">
        <w:rPr>
          <w:rFonts w:ascii="Calibri" w:hAnsi="Calibri" w:cs="Arial"/>
          <w:color w:val="000000"/>
          <w:sz w:val="22"/>
          <w:szCs w:val="22"/>
        </w:rPr>
        <w:t>____</w:t>
      </w:r>
      <w:r w:rsidR="00DF738E" w:rsidRPr="00487CBF">
        <w:rPr>
          <w:rFonts w:ascii="Calibri" w:hAnsi="Calibri" w:cs="Arial"/>
          <w:color w:val="000000"/>
          <w:sz w:val="22"/>
          <w:szCs w:val="22"/>
        </w:rPr>
        <w:t>_____________________________</w:t>
      </w:r>
      <w:r w:rsidR="007F097A" w:rsidRPr="00487CBF">
        <w:rPr>
          <w:rFonts w:ascii="Calibri" w:hAnsi="Calibri" w:cs="Arial"/>
          <w:color w:val="000000"/>
          <w:sz w:val="22"/>
          <w:szCs w:val="22"/>
        </w:rPr>
        <w:t>______________________________</w:t>
      </w:r>
      <w:r w:rsidR="00342E5E">
        <w:rPr>
          <w:rFonts w:ascii="Calibri" w:hAnsi="Calibri" w:cs="Arial"/>
          <w:color w:val="000000"/>
          <w:sz w:val="22"/>
          <w:szCs w:val="22"/>
        </w:rPr>
        <w:t>__</w:t>
      </w:r>
    </w:p>
    <w:p w14:paraId="6F2D2A13" w14:textId="6E7306E2" w:rsidR="00440F1D" w:rsidRDefault="00EE19AF" w:rsidP="007F097A">
      <w:pPr>
        <w:widowControl w:val="0"/>
        <w:autoSpaceDE w:val="0"/>
        <w:autoSpaceDN w:val="0"/>
        <w:adjustRightInd w:val="0"/>
        <w:spacing w:line="276" w:lineRule="auto"/>
        <w:rPr>
          <w:rFonts w:ascii="Calibri" w:hAnsi="Calibri" w:cs="Arial"/>
          <w:iCs/>
          <w:color w:val="000000"/>
          <w:sz w:val="22"/>
          <w:szCs w:val="22"/>
        </w:rPr>
      </w:pPr>
      <w:r w:rsidRPr="00EE19AF">
        <w:rPr>
          <w:rFonts w:ascii="Calibri" w:hAnsi="Calibri" w:cs="Arial"/>
          <w:iCs/>
          <w:color w:val="000000"/>
          <w:sz w:val="22"/>
          <w:szCs w:val="22"/>
        </w:rPr>
        <w:t>PEC:</w:t>
      </w:r>
      <w:r>
        <w:rPr>
          <w:rFonts w:ascii="Calibri" w:hAnsi="Calibri" w:cs="Arial"/>
          <w:iCs/>
          <w:color w:val="000000"/>
          <w:sz w:val="22"/>
          <w:szCs w:val="22"/>
        </w:rPr>
        <w:t xml:space="preserve"> </w:t>
      </w:r>
      <w:r w:rsidR="00212118">
        <w:rPr>
          <w:rFonts w:ascii="Calibri" w:hAnsi="Calibri" w:cs="Arial"/>
          <w:iCs/>
          <w:color w:val="000000"/>
          <w:sz w:val="22"/>
          <w:szCs w:val="22"/>
        </w:rPr>
        <w:fldChar w:fldCharType="begin">
          <w:ffData>
            <w:name w:val="Testo9"/>
            <w:enabled/>
            <w:calcOnExit w:val="0"/>
            <w:textInput/>
          </w:ffData>
        </w:fldChar>
      </w:r>
      <w:bookmarkStart w:id="7" w:name="Testo9"/>
      <w:r w:rsidR="00212118">
        <w:rPr>
          <w:rFonts w:ascii="Calibri" w:hAnsi="Calibri" w:cs="Arial"/>
          <w:iCs/>
          <w:color w:val="000000"/>
          <w:sz w:val="22"/>
          <w:szCs w:val="22"/>
        </w:rPr>
        <w:instrText xml:space="preserve"> FORMTEXT </w:instrText>
      </w:r>
      <w:r w:rsidR="00212118">
        <w:rPr>
          <w:rFonts w:ascii="Calibri" w:hAnsi="Calibri" w:cs="Arial"/>
          <w:iCs/>
          <w:color w:val="000000"/>
          <w:sz w:val="22"/>
          <w:szCs w:val="22"/>
        </w:rPr>
      </w:r>
      <w:r w:rsidR="00212118">
        <w:rPr>
          <w:rFonts w:ascii="Calibri" w:hAnsi="Calibri" w:cs="Arial"/>
          <w:iCs/>
          <w:color w:val="000000"/>
          <w:sz w:val="22"/>
          <w:szCs w:val="22"/>
        </w:rPr>
        <w:fldChar w:fldCharType="separate"/>
      </w:r>
      <w:r w:rsidR="00212118">
        <w:rPr>
          <w:rFonts w:ascii="Calibri" w:hAnsi="Calibri" w:cs="Arial"/>
          <w:iCs/>
          <w:noProof/>
          <w:color w:val="000000"/>
          <w:sz w:val="22"/>
          <w:szCs w:val="22"/>
        </w:rPr>
        <w:t> </w:t>
      </w:r>
      <w:r w:rsidR="00212118">
        <w:rPr>
          <w:rFonts w:ascii="Calibri" w:hAnsi="Calibri" w:cs="Arial"/>
          <w:iCs/>
          <w:noProof/>
          <w:color w:val="000000"/>
          <w:sz w:val="22"/>
          <w:szCs w:val="22"/>
        </w:rPr>
        <w:t> </w:t>
      </w:r>
      <w:r w:rsidR="00212118">
        <w:rPr>
          <w:rFonts w:ascii="Calibri" w:hAnsi="Calibri" w:cs="Arial"/>
          <w:iCs/>
          <w:noProof/>
          <w:color w:val="000000"/>
          <w:sz w:val="22"/>
          <w:szCs w:val="22"/>
        </w:rPr>
        <w:t> </w:t>
      </w:r>
      <w:r w:rsidR="00212118">
        <w:rPr>
          <w:rFonts w:ascii="Calibri" w:hAnsi="Calibri" w:cs="Arial"/>
          <w:iCs/>
          <w:noProof/>
          <w:color w:val="000000"/>
          <w:sz w:val="22"/>
          <w:szCs w:val="22"/>
        </w:rPr>
        <w:t> </w:t>
      </w:r>
      <w:r w:rsidR="00212118">
        <w:rPr>
          <w:rFonts w:ascii="Calibri" w:hAnsi="Calibri" w:cs="Arial"/>
          <w:iCs/>
          <w:noProof/>
          <w:color w:val="000000"/>
          <w:sz w:val="22"/>
          <w:szCs w:val="22"/>
        </w:rPr>
        <w:t> </w:t>
      </w:r>
      <w:r w:rsidR="00212118">
        <w:rPr>
          <w:rFonts w:ascii="Calibri" w:hAnsi="Calibri" w:cs="Arial"/>
          <w:iCs/>
          <w:color w:val="000000"/>
          <w:sz w:val="22"/>
          <w:szCs w:val="22"/>
        </w:rPr>
        <w:fldChar w:fldCharType="end"/>
      </w:r>
      <w:bookmarkEnd w:id="7"/>
      <w:r>
        <w:rPr>
          <w:rFonts w:ascii="Calibri" w:hAnsi="Calibri" w:cs="Arial"/>
          <w:iCs/>
          <w:color w:val="000000"/>
          <w:sz w:val="22"/>
          <w:szCs w:val="22"/>
        </w:rPr>
        <w:t>__________________________________________________________________</w:t>
      </w:r>
    </w:p>
    <w:p w14:paraId="7B20481A" w14:textId="77777777" w:rsidR="00EE19AF" w:rsidRDefault="00EE19AF" w:rsidP="007F097A">
      <w:pPr>
        <w:widowControl w:val="0"/>
        <w:autoSpaceDE w:val="0"/>
        <w:autoSpaceDN w:val="0"/>
        <w:adjustRightInd w:val="0"/>
        <w:spacing w:line="276" w:lineRule="auto"/>
        <w:rPr>
          <w:rFonts w:ascii="Calibri" w:hAnsi="Calibri" w:cs="Arial"/>
          <w:iCs/>
          <w:color w:val="000000"/>
          <w:sz w:val="22"/>
          <w:szCs w:val="22"/>
        </w:rPr>
      </w:pPr>
    </w:p>
    <w:p w14:paraId="207B16F1" w14:textId="2FE4C436" w:rsidR="00EE19AF" w:rsidRDefault="007457D9" w:rsidP="007F097A">
      <w:pPr>
        <w:widowControl w:val="0"/>
        <w:autoSpaceDE w:val="0"/>
        <w:autoSpaceDN w:val="0"/>
        <w:adjustRightInd w:val="0"/>
        <w:spacing w:line="276" w:lineRule="auto"/>
        <w:rPr>
          <w:rFonts w:ascii="Calibri" w:hAnsi="Calibri" w:cs="Arial"/>
          <w:iCs/>
          <w:color w:val="000000"/>
          <w:sz w:val="22"/>
          <w:szCs w:val="22"/>
        </w:rPr>
      </w:pPr>
      <w:r>
        <w:rPr>
          <w:rFonts w:ascii="Calibri" w:hAnsi="Calibri" w:cs="Arial"/>
          <w:iCs/>
          <w:color w:val="000000"/>
          <w:sz w:val="22"/>
          <w:szCs w:val="22"/>
        </w:rPr>
        <w:t>E-mail</w:t>
      </w:r>
      <w:r w:rsidR="00EE19AF">
        <w:rPr>
          <w:rFonts w:ascii="Calibri" w:hAnsi="Calibri" w:cs="Arial"/>
          <w:iCs/>
          <w:color w:val="000000"/>
          <w:sz w:val="22"/>
          <w:szCs w:val="22"/>
        </w:rPr>
        <w:t xml:space="preserve">: </w:t>
      </w:r>
      <w:r w:rsidR="00212118">
        <w:rPr>
          <w:rFonts w:ascii="Calibri" w:hAnsi="Calibri" w:cs="Arial"/>
          <w:iCs/>
          <w:color w:val="000000"/>
          <w:sz w:val="22"/>
          <w:szCs w:val="22"/>
        </w:rPr>
        <w:fldChar w:fldCharType="begin">
          <w:ffData>
            <w:name w:val="Testo10"/>
            <w:enabled/>
            <w:calcOnExit w:val="0"/>
            <w:textInput/>
          </w:ffData>
        </w:fldChar>
      </w:r>
      <w:bookmarkStart w:id="8" w:name="Testo10"/>
      <w:r w:rsidR="00212118">
        <w:rPr>
          <w:rFonts w:ascii="Calibri" w:hAnsi="Calibri" w:cs="Arial"/>
          <w:iCs/>
          <w:color w:val="000000"/>
          <w:sz w:val="22"/>
          <w:szCs w:val="22"/>
        </w:rPr>
        <w:instrText xml:space="preserve"> FORMTEXT </w:instrText>
      </w:r>
      <w:r w:rsidR="00212118">
        <w:rPr>
          <w:rFonts w:ascii="Calibri" w:hAnsi="Calibri" w:cs="Arial"/>
          <w:iCs/>
          <w:color w:val="000000"/>
          <w:sz w:val="22"/>
          <w:szCs w:val="22"/>
        </w:rPr>
      </w:r>
      <w:r w:rsidR="00212118">
        <w:rPr>
          <w:rFonts w:ascii="Calibri" w:hAnsi="Calibri" w:cs="Arial"/>
          <w:iCs/>
          <w:color w:val="000000"/>
          <w:sz w:val="22"/>
          <w:szCs w:val="22"/>
        </w:rPr>
        <w:fldChar w:fldCharType="separate"/>
      </w:r>
      <w:r w:rsidR="00212118">
        <w:rPr>
          <w:rFonts w:ascii="Calibri" w:hAnsi="Calibri" w:cs="Arial"/>
          <w:iCs/>
          <w:noProof/>
          <w:color w:val="000000"/>
          <w:sz w:val="22"/>
          <w:szCs w:val="22"/>
        </w:rPr>
        <w:t> </w:t>
      </w:r>
      <w:r w:rsidR="00212118">
        <w:rPr>
          <w:rFonts w:ascii="Calibri" w:hAnsi="Calibri" w:cs="Arial"/>
          <w:iCs/>
          <w:noProof/>
          <w:color w:val="000000"/>
          <w:sz w:val="22"/>
          <w:szCs w:val="22"/>
        </w:rPr>
        <w:t> </w:t>
      </w:r>
      <w:r w:rsidR="00212118">
        <w:rPr>
          <w:rFonts w:ascii="Calibri" w:hAnsi="Calibri" w:cs="Arial"/>
          <w:iCs/>
          <w:noProof/>
          <w:color w:val="000000"/>
          <w:sz w:val="22"/>
          <w:szCs w:val="22"/>
        </w:rPr>
        <w:t> </w:t>
      </w:r>
      <w:r w:rsidR="00212118">
        <w:rPr>
          <w:rFonts w:ascii="Calibri" w:hAnsi="Calibri" w:cs="Arial"/>
          <w:iCs/>
          <w:noProof/>
          <w:color w:val="000000"/>
          <w:sz w:val="22"/>
          <w:szCs w:val="22"/>
        </w:rPr>
        <w:t> </w:t>
      </w:r>
      <w:r w:rsidR="00212118">
        <w:rPr>
          <w:rFonts w:ascii="Calibri" w:hAnsi="Calibri" w:cs="Arial"/>
          <w:iCs/>
          <w:noProof/>
          <w:color w:val="000000"/>
          <w:sz w:val="22"/>
          <w:szCs w:val="22"/>
        </w:rPr>
        <w:t> </w:t>
      </w:r>
      <w:r w:rsidR="00212118">
        <w:rPr>
          <w:rFonts w:ascii="Calibri" w:hAnsi="Calibri" w:cs="Arial"/>
          <w:iCs/>
          <w:color w:val="000000"/>
          <w:sz w:val="22"/>
          <w:szCs w:val="22"/>
        </w:rPr>
        <w:fldChar w:fldCharType="end"/>
      </w:r>
      <w:bookmarkEnd w:id="8"/>
      <w:r w:rsidR="00EE19AF">
        <w:rPr>
          <w:rFonts w:ascii="Calibri" w:hAnsi="Calibri" w:cs="Arial"/>
          <w:iCs/>
          <w:color w:val="000000"/>
          <w:sz w:val="22"/>
          <w:szCs w:val="22"/>
        </w:rPr>
        <w:t>__________________________________________________________________</w:t>
      </w:r>
    </w:p>
    <w:p w14:paraId="69239DBB" w14:textId="77777777" w:rsidR="00E11E58" w:rsidRDefault="00E11E58" w:rsidP="007F097A">
      <w:pPr>
        <w:widowControl w:val="0"/>
        <w:autoSpaceDE w:val="0"/>
        <w:autoSpaceDN w:val="0"/>
        <w:adjustRightInd w:val="0"/>
        <w:spacing w:line="276" w:lineRule="auto"/>
        <w:rPr>
          <w:rFonts w:ascii="Calibri" w:hAnsi="Calibri" w:cs="Arial"/>
          <w:iCs/>
          <w:color w:val="000000"/>
          <w:sz w:val="22"/>
          <w:szCs w:val="22"/>
        </w:rPr>
      </w:pPr>
    </w:p>
    <w:p w14:paraId="798CED0C" w14:textId="77777777" w:rsidR="00EE19AF" w:rsidRDefault="00EE19AF" w:rsidP="007F097A">
      <w:pPr>
        <w:widowControl w:val="0"/>
        <w:autoSpaceDE w:val="0"/>
        <w:autoSpaceDN w:val="0"/>
        <w:adjustRightInd w:val="0"/>
        <w:spacing w:line="276" w:lineRule="auto"/>
        <w:rPr>
          <w:rFonts w:ascii="Calibri" w:hAnsi="Calibri" w:cs="Arial"/>
          <w:i/>
          <w:iCs/>
          <w:color w:val="000000"/>
          <w:sz w:val="22"/>
          <w:szCs w:val="22"/>
        </w:rPr>
      </w:pPr>
    </w:p>
    <w:p w14:paraId="4D66CBEA" w14:textId="77777777" w:rsidR="008A30FE" w:rsidRDefault="008A30FE" w:rsidP="007F097A">
      <w:pPr>
        <w:widowControl w:val="0"/>
        <w:autoSpaceDE w:val="0"/>
        <w:autoSpaceDN w:val="0"/>
        <w:adjustRightInd w:val="0"/>
        <w:spacing w:line="276" w:lineRule="auto"/>
        <w:rPr>
          <w:rFonts w:ascii="Calibri" w:hAnsi="Calibri" w:cs="Arial"/>
          <w:i/>
          <w:iCs/>
          <w:color w:val="000000"/>
          <w:sz w:val="22"/>
          <w:szCs w:val="22"/>
        </w:rPr>
      </w:pPr>
      <w:r>
        <w:rPr>
          <w:rFonts w:ascii="Calibri" w:hAnsi="Calibri" w:cs="Arial"/>
          <w:i/>
          <w:iCs/>
          <w:color w:val="000000"/>
          <w:sz w:val="22"/>
          <w:szCs w:val="22"/>
        </w:rPr>
        <w:t xml:space="preserve">con riferimento al bando in oggetto, consapevole delle sanzioni penali </w:t>
      </w:r>
      <w:r w:rsidRPr="00C551BC">
        <w:rPr>
          <w:rFonts w:ascii="Calibri" w:hAnsi="Calibri" w:cs="Arial"/>
          <w:i/>
          <w:iCs/>
          <w:color w:val="000000"/>
          <w:sz w:val="22"/>
          <w:szCs w:val="22"/>
        </w:rPr>
        <w:t>richiamate dall’art. 76 del D.P.R. 445 del 28 dicembre 2000 nel caso di dichiarazioni non veritiere</w:t>
      </w:r>
    </w:p>
    <w:p w14:paraId="7BA9AD5B" w14:textId="77777777" w:rsidR="008A30FE" w:rsidRDefault="008A30FE">
      <w:pPr>
        <w:widowControl w:val="0"/>
        <w:autoSpaceDE w:val="0"/>
        <w:autoSpaceDN w:val="0"/>
        <w:adjustRightInd w:val="0"/>
        <w:rPr>
          <w:rFonts w:ascii="Calibri" w:hAnsi="Calibri" w:cs="Arial"/>
          <w:i/>
          <w:iCs/>
          <w:color w:val="000000"/>
          <w:sz w:val="22"/>
          <w:szCs w:val="22"/>
        </w:rPr>
      </w:pPr>
    </w:p>
    <w:p w14:paraId="429D6B43" w14:textId="77777777" w:rsidR="00440F1D" w:rsidRDefault="00440F1D">
      <w:pPr>
        <w:widowControl w:val="0"/>
        <w:autoSpaceDE w:val="0"/>
        <w:autoSpaceDN w:val="0"/>
        <w:adjustRightInd w:val="0"/>
        <w:rPr>
          <w:rFonts w:ascii="Calibri" w:hAnsi="Calibri" w:cs="Arial"/>
          <w:i/>
          <w:iCs/>
          <w:color w:val="000000"/>
          <w:sz w:val="22"/>
          <w:szCs w:val="22"/>
        </w:rPr>
      </w:pPr>
    </w:p>
    <w:p w14:paraId="7F6F20EE" w14:textId="77777777" w:rsidR="00B01F4D" w:rsidRDefault="00B01F4D">
      <w:pPr>
        <w:widowControl w:val="0"/>
        <w:autoSpaceDE w:val="0"/>
        <w:autoSpaceDN w:val="0"/>
        <w:adjustRightInd w:val="0"/>
        <w:jc w:val="center"/>
        <w:rPr>
          <w:rFonts w:ascii="Calibri" w:hAnsi="Calibri" w:cs="Calibri"/>
          <w:b/>
        </w:rPr>
      </w:pPr>
    </w:p>
    <w:p w14:paraId="376C796A" w14:textId="561C9C31" w:rsidR="008A30FE" w:rsidRDefault="00B01F4D">
      <w:pPr>
        <w:widowControl w:val="0"/>
        <w:autoSpaceDE w:val="0"/>
        <w:autoSpaceDN w:val="0"/>
        <w:adjustRightInd w:val="0"/>
        <w:jc w:val="center"/>
        <w:rPr>
          <w:rFonts w:ascii="Calibri" w:hAnsi="Calibri" w:cs="Arial"/>
          <w:b/>
          <w:iCs/>
          <w:color w:val="000000"/>
          <w:sz w:val="22"/>
          <w:szCs w:val="22"/>
        </w:rPr>
      </w:pPr>
      <w:r>
        <w:rPr>
          <w:rFonts w:ascii="Calibri" w:hAnsi="Calibri" w:cs="Calibri"/>
          <w:b/>
        </w:rPr>
        <w:t>CHIEDE</w:t>
      </w:r>
    </w:p>
    <w:p w14:paraId="577AAD00" w14:textId="77777777" w:rsidR="008A30FE" w:rsidRDefault="008A30FE">
      <w:pPr>
        <w:widowControl w:val="0"/>
        <w:autoSpaceDE w:val="0"/>
        <w:autoSpaceDN w:val="0"/>
        <w:adjustRightInd w:val="0"/>
        <w:rPr>
          <w:rFonts w:ascii="Calibri" w:hAnsi="Calibri" w:cs="Arial"/>
          <w:i/>
          <w:iCs/>
          <w:color w:val="000000"/>
          <w:sz w:val="22"/>
          <w:szCs w:val="22"/>
        </w:rPr>
      </w:pPr>
    </w:p>
    <w:p w14:paraId="2665E085" w14:textId="38AF4DF1" w:rsidR="002569B1" w:rsidRPr="002569B1" w:rsidRDefault="00692406" w:rsidP="002569B1">
      <w:pPr>
        <w:spacing w:line="264" w:lineRule="auto"/>
        <w:jc w:val="center"/>
        <w:rPr>
          <w:rFonts w:ascii="Calibri" w:hAnsi="Calibri" w:cs="Calibri"/>
          <w:b/>
          <w:sz w:val="28"/>
          <w:szCs w:val="22"/>
        </w:rPr>
      </w:pPr>
      <w:r w:rsidRPr="00487CBF">
        <w:rPr>
          <w:rFonts w:ascii="Calibri" w:hAnsi="Calibri" w:cs="Calibri"/>
          <w:sz w:val="28"/>
          <w:szCs w:val="22"/>
        </w:rPr>
        <w:t xml:space="preserve">di partecipare </w:t>
      </w:r>
      <w:r w:rsidR="00E3034F">
        <w:rPr>
          <w:rFonts w:ascii="Calibri" w:hAnsi="Calibri" w:cs="Calibri"/>
          <w:sz w:val="28"/>
          <w:szCs w:val="22"/>
        </w:rPr>
        <w:t>al</w:t>
      </w:r>
      <w:r w:rsidR="00E30ED8">
        <w:rPr>
          <w:rFonts w:ascii="Calibri" w:hAnsi="Calibri" w:cs="Calibri"/>
          <w:sz w:val="28"/>
          <w:szCs w:val="22"/>
        </w:rPr>
        <w:t xml:space="preserve"> </w:t>
      </w:r>
      <w:r w:rsidR="002569B1" w:rsidRPr="002569B1">
        <w:rPr>
          <w:rFonts w:ascii="Calibri" w:hAnsi="Calibri" w:cs="Calibri"/>
          <w:b/>
          <w:bCs/>
          <w:sz w:val="28"/>
          <w:szCs w:val="22"/>
          <w:lang w:bidi="it-IT"/>
        </w:rPr>
        <w:t>Bando Certificazioni di sostenibilità per le imprese del settore turistico e degli eventi</w:t>
      </w:r>
      <w:r w:rsidR="002569B1">
        <w:rPr>
          <w:rFonts w:ascii="Calibri" w:hAnsi="Calibri" w:cs="Calibri"/>
          <w:b/>
          <w:bCs/>
          <w:sz w:val="28"/>
          <w:szCs w:val="22"/>
          <w:lang w:bidi="it-IT"/>
        </w:rPr>
        <w:t xml:space="preserve"> </w:t>
      </w:r>
      <w:r w:rsidR="007C464E">
        <w:rPr>
          <w:rFonts w:ascii="Calibri" w:hAnsi="Calibri" w:cs="Calibri"/>
          <w:b/>
          <w:bCs/>
          <w:sz w:val="28"/>
          <w:szCs w:val="22"/>
          <w:lang w:bidi="it-IT"/>
        </w:rPr>
        <w:t>– II edizione</w:t>
      </w:r>
    </w:p>
    <w:p w14:paraId="20AB9F8F" w14:textId="77777777" w:rsidR="00B7419A" w:rsidRDefault="00B7419A" w:rsidP="00692406">
      <w:pPr>
        <w:spacing w:line="264" w:lineRule="auto"/>
        <w:rPr>
          <w:rFonts w:ascii="Calibri" w:hAnsi="Calibri" w:cs="Calibri"/>
          <w:sz w:val="22"/>
          <w:szCs w:val="22"/>
        </w:rPr>
      </w:pPr>
    </w:p>
    <w:p w14:paraId="52435371" w14:textId="0C39089A" w:rsidR="00B7419A" w:rsidRDefault="0090686D" w:rsidP="00437C55">
      <w:pPr>
        <w:rPr>
          <w:rFonts w:ascii="Calibri" w:hAnsi="Calibri" w:cs="Calibri"/>
          <w:sz w:val="22"/>
          <w:szCs w:val="22"/>
        </w:rPr>
      </w:pPr>
      <w:r>
        <w:rPr>
          <w:rFonts w:ascii="Calibri" w:hAnsi="Calibri" w:cs="Calibri"/>
          <w:sz w:val="22"/>
          <w:szCs w:val="22"/>
        </w:rPr>
        <w:br w:type="page"/>
      </w:r>
      <w:r w:rsidR="003A4CBD">
        <w:rPr>
          <w:rFonts w:ascii="Calibri" w:hAnsi="Calibri" w:cs="Calibri"/>
          <w:sz w:val="22"/>
          <w:szCs w:val="22"/>
        </w:rPr>
        <w:lastRenderedPageBreak/>
        <w:t xml:space="preserve">Ai fini della presentazione della domanda di </w:t>
      </w:r>
      <w:r w:rsidR="00A255C3">
        <w:rPr>
          <w:rFonts w:ascii="Calibri" w:hAnsi="Calibri" w:cs="Calibri"/>
          <w:sz w:val="22"/>
          <w:szCs w:val="22"/>
        </w:rPr>
        <w:t>finanziamento</w:t>
      </w:r>
    </w:p>
    <w:p w14:paraId="6BA1B7DA" w14:textId="77777777" w:rsidR="00EE19AF" w:rsidRPr="00EE19AF" w:rsidRDefault="00EE19AF" w:rsidP="00EE19AF">
      <w:pPr>
        <w:spacing w:line="264" w:lineRule="auto"/>
        <w:jc w:val="center"/>
        <w:rPr>
          <w:rFonts w:ascii="Calibri" w:hAnsi="Calibri" w:cs="Calibri"/>
          <w:sz w:val="22"/>
          <w:szCs w:val="22"/>
        </w:rPr>
      </w:pPr>
    </w:p>
    <w:p w14:paraId="7BE502B2" w14:textId="77777777" w:rsidR="00B7419A" w:rsidRDefault="00B7419A" w:rsidP="00B7419A">
      <w:pPr>
        <w:spacing w:line="264" w:lineRule="auto"/>
        <w:jc w:val="center"/>
        <w:rPr>
          <w:rFonts w:ascii="Calibri" w:hAnsi="Calibri" w:cs="Arial"/>
          <w:b/>
          <w:bCs/>
          <w:color w:val="000000"/>
        </w:rPr>
      </w:pPr>
    </w:p>
    <w:p w14:paraId="032FFF69" w14:textId="1BA54F0B" w:rsidR="00B7419A" w:rsidRPr="00B7419A" w:rsidRDefault="00B7419A" w:rsidP="00B7419A">
      <w:pPr>
        <w:spacing w:line="264" w:lineRule="auto"/>
        <w:jc w:val="center"/>
        <w:rPr>
          <w:rFonts w:ascii="Calibri" w:hAnsi="Calibri" w:cs="Arial"/>
          <w:b/>
          <w:bCs/>
          <w:color w:val="000000"/>
        </w:rPr>
      </w:pPr>
      <w:r w:rsidRPr="00B7419A">
        <w:rPr>
          <w:rFonts w:ascii="Calibri" w:hAnsi="Calibri" w:cs="Arial"/>
          <w:b/>
          <w:bCs/>
          <w:color w:val="000000"/>
        </w:rPr>
        <w:t>DICHI</w:t>
      </w:r>
      <w:r>
        <w:rPr>
          <w:rFonts w:ascii="Calibri" w:hAnsi="Calibri" w:cs="Arial"/>
          <w:b/>
          <w:bCs/>
          <w:color w:val="000000"/>
        </w:rPr>
        <w:t>A</w:t>
      </w:r>
      <w:r w:rsidRPr="00B7419A">
        <w:rPr>
          <w:rFonts w:ascii="Calibri" w:hAnsi="Calibri" w:cs="Arial"/>
          <w:b/>
          <w:bCs/>
          <w:color w:val="000000"/>
        </w:rPr>
        <w:t>RA CHE</w:t>
      </w:r>
    </w:p>
    <w:p w14:paraId="47C25942" w14:textId="77777777" w:rsidR="00305929" w:rsidRDefault="00305929" w:rsidP="00692406">
      <w:pPr>
        <w:spacing w:line="264" w:lineRule="auto"/>
        <w:rPr>
          <w:rFonts w:ascii="Calibri" w:hAnsi="Calibri" w:cs="Calibri"/>
          <w:sz w:val="22"/>
          <w:szCs w:val="22"/>
        </w:rPr>
      </w:pPr>
    </w:p>
    <w:p w14:paraId="21765071" w14:textId="60458606" w:rsidR="00437C55" w:rsidRDefault="003A4CBD" w:rsidP="006F383E">
      <w:pPr>
        <w:pStyle w:val="Paragrafoelenco"/>
        <w:numPr>
          <w:ilvl w:val="0"/>
          <w:numId w:val="13"/>
        </w:numPr>
        <w:spacing w:line="264" w:lineRule="auto"/>
        <w:jc w:val="both"/>
        <w:rPr>
          <w:rFonts w:cs="Calibri"/>
          <w:lang w:bidi="it-IT"/>
        </w:rPr>
      </w:pPr>
      <w:r w:rsidRPr="00676877">
        <w:rPr>
          <w:rFonts w:cs="Calibri"/>
        </w:rPr>
        <w:t xml:space="preserve">la partecipazione al </w:t>
      </w:r>
      <w:r w:rsidR="002569B1" w:rsidRPr="00EF3A7E">
        <w:rPr>
          <w:rFonts w:cs="Calibri"/>
          <w:lang w:bidi="it-IT"/>
        </w:rPr>
        <w:t>Bando</w:t>
      </w:r>
      <w:r w:rsidR="00C025ED" w:rsidRPr="00EF3A7E">
        <w:rPr>
          <w:rFonts w:cs="Calibri"/>
          <w:lang w:bidi="it-IT"/>
        </w:rPr>
        <w:t xml:space="preserve"> </w:t>
      </w:r>
      <w:r w:rsidR="000B560A" w:rsidRPr="00EF3A7E">
        <w:rPr>
          <w:rFonts w:cs="Calibri"/>
          <w:lang w:bidi="it-IT"/>
        </w:rPr>
        <w:t>ha l’obiettivo di</w:t>
      </w:r>
      <w:r w:rsidR="00437C55" w:rsidRPr="00EF3A7E">
        <w:rPr>
          <w:rFonts w:cs="Calibri"/>
          <w:lang w:bidi="it-IT"/>
        </w:rPr>
        <w:t>:</w:t>
      </w:r>
    </w:p>
    <w:p w14:paraId="5F1EBB54" w14:textId="77777777" w:rsidR="00EF3A7E" w:rsidRPr="00EF3A7E" w:rsidRDefault="00EF3A7E" w:rsidP="00EF3A7E">
      <w:pPr>
        <w:pStyle w:val="Paragrafoelenco"/>
        <w:spacing w:line="264" w:lineRule="auto"/>
        <w:jc w:val="both"/>
        <w:rPr>
          <w:rFonts w:cs="Calibri"/>
          <w:lang w:bidi="it-IT"/>
        </w:rPr>
      </w:pPr>
    </w:p>
    <w:p w14:paraId="58DFCC97" w14:textId="08FD9F84" w:rsidR="00437C55" w:rsidRDefault="00EF3A7E" w:rsidP="00437C55">
      <w:pPr>
        <w:pStyle w:val="Paragrafoelenco"/>
        <w:spacing w:line="264" w:lineRule="auto"/>
        <w:jc w:val="both"/>
        <w:rPr>
          <w:rFonts w:cs="Calibri"/>
          <w:b/>
          <w:bCs/>
          <w:lang w:bidi="it-IT"/>
        </w:rPr>
      </w:pPr>
      <w:sdt>
        <w:sdtPr>
          <w:rPr>
            <w:rFonts w:cs="Calibri"/>
            <w:b/>
            <w:bCs/>
            <w:lang w:bidi="it-IT"/>
          </w:rPr>
          <w:id w:val="-1645731979"/>
          <w14:checkbox>
            <w14:checked w14:val="0"/>
            <w14:checkedState w14:val="2612" w14:font="MS Gothic"/>
            <w14:uncheckedState w14:val="2610" w14:font="MS Gothic"/>
          </w14:checkbox>
        </w:sdtPr>
        <w:sdtContent>
          <w:r>
            <w:rPr>
              <w:rFonts w:ascii="MS Gothic" w:eastAsia="MS Gothic" w:hAnsi="MS Gothic" w:cs="Calibri" w:hint="eastAsia"/>
              <w:b/>
              <w:bCs/>
              <w:lang w:bidi="it-IT"/>
            </w:rPr>
            <w:t>☐</w:t>
          </w:r>
        </w:sdtContent>
      </w:sdt>
      <w:r>
        <w:rPr>
          <w:rFonts w:cs="Calibri"/>
          <w:b/>
          <w:bCs/>
          <w:lang w:bidi="it-IT"/>
        </w:rPr>
        <w:t xml:space="preserve"> </w:t>
      </w:r>
      <w:r w:rsidR="00676877" w:rsidRPr="00385A95">
        <w:rPr>
          <w:rFonts w:cs="Calibri"/>
          <w:b/>
          <w:bCs/>
          <w:lang w:bidi="it-IT"/>
        </w:rPr>
        <w:t>ottenere la tipologia</w:t>
      </w:r>
      <w:r w:rsidR="00DF4943" w:rsidRPr="00385A95">
        <w:rPr>
          <w:rFonts w:cs="Calibri"/>
          <w:b/>
          <w:bCs/>
          <w:lang w:bidi="it-IT"/>
        </w:rPr>
        <w:t xml:space="preserve"> di </w:t>
      </w:r>
      <w:r w:rsidR="000B560A" w:rsidRPr="00385A95">
        <w:rPr>
          <w:rFonts w:cs="Calibri"/>
          <w:b/>
          <w:bCs/>
          <w:lang w:bidi="it-IT"/>
        </w:rPr>
        <w:t>certificazion</w:t>
      </w:r>
      <w:r w:rsidR="00DF4943" w:rsidRPr="00385A95">
        <w:rPr>
          <w:rFonts w:cs="Calibri"/>
          <w:b/>
          <w:bCs/>
          <w:lang w:bidi="it-IT"/>
        </w:rPr>
        <w:t>e</w:t>
      </w:r>
      <w:r w:rsidR="000B560A" w:rsidRPr="00385A95">
        <w:rPr>
          <w:rFonts w:cs="Calibri"/>
          <w:b/>
          <w:bCs/>
          <w:lang w:bidi="it-IT"/>
        </w:rPr>
        <w:t xml:space="preserve"> </w:t>
      </w:r>
      <w:r w:rsidR="00C769F3" w:rsidRPr="00676877">
        <w:rPr>
          <w:rFonts w:cs="Calibri"/>
          <w:b/>
          <w:bCs/>
          <w:lang w:bidi="it-IT"/>
        </w:rPr>
        <w:t>sottoindicata</w:t>
      </w:r>
      <w:r w:rsidR="00A2291D">
        <w:rPr>
          <w:rFonts w:cs="Calibri"/>
          <w:b/>
          <w:bCs/>
          <w:lang w:bidi="it-IT"/>
        </w:rPr>
        <w:t xml:space="preserve"> </w:t>
      </w:r>
      <w:r w:rsidR="00437C55" w:rsidRPr="00437C55">
        <w:rPr>
          <w:rFonts w:cs="Calibri"/>
          <w:b/>
          <w:bCs/>
          <w:lang w:bidi="it-IT"/>
        </w:rPr>
        <w:t>fra quelle indicate dal Bando (barrare la casella corrispondente e/o compilare l’apposito spazio)</w:t>
      </w:r>
    </w:p>
    <w:p w14:paraId="7C735121" w14:textId="77777777" w:rsidR="00437C55" w:rsidRDefault="00437C55" w:rsidP="00437C55">
      <w:pPr>
        <w:pStyle w:val="Paragrafoelenco"/>
        <w:spacing w:line="264" w:lineRule="auto"/>
        <w:jc w:val="both"/>
        <w:rPr>
          <w:rFonts w:cs="Calibri"/>
          <w:b/>
          <w:bCs/>
          <w:lang w:bidi="it-IT"/>
        </w:rPr>
      </w:pPr>
    </w:p>
    <w:p w14:paraId="706B9CFB" w14:textId="6672DF2D" w:rsidR="00437C55" w:rsidRPr="00EF3A7E" w:rsidRDefault="00437C55" w:rsidP="00437C55">
      <w:pPr>
        <w:pStyle w:val="Paragrafoelenco"/>
        <w:spacing w:line="264" w:lineRule="auto"/>
        <w:jc w:val="both"/>
        <w:rPr>
          <w:rFonts w:cs="Calibri"/>
          <w:i/>
          <w:iCs/>
          <w:lang w:bidi="it-IT"/>
        </w:rPr>
      </w:pPr>
      <w:r>
        <w:rPr>
          <w:rFonts w:cs="Calibri"/>
          <w:b/>
          <w:bCs/>
          <w:lang w:bidi="it-IT"/>
        </w:rPr>
        <w:t xml:space="preserve">                                                          </w:t>
      </w:r>
      <w:r w:rsidR="00A2291D" w:rsidRPr="00EF3A7E">
        <w:rPr>
          <w:rFonts w:cs="Calibri"/>
          <w:i/>
          <w:iCs/>
          <w:lang w:bidi="it-IT"/>
        </w:rPr>
        <w:t xml:space="preserve">oppure </w:t>
      </w:r>
    </w:p>
    <w:p w14:paraId="6089A73E" w14:textId="77777777" w:rsidR="00437C55" w:rsidRDefault="00437C55" w:rsidP="00437C55">
      <w:pPr>
        <w:pStyle w:val="Paragrafoelenco"/>
        <w:spacing w:line="264" w:lineRule="auto"/>
        <w:jc w:val="both"/>
        <w:rPr>
          <w:rFonts w:cs="Calibri"/>
          <w:b/>
          <w:bCs/>
          <w:lang w:bidi="it-IT"/>
        </w:rPr>
      </w:pPr>
    </w:p>
    <w:p w14:paraId="0EF48E52" w14:textId="2956AD4A" w:rsidR="00676877" w:rsidRPr="00EF3A7E" w:rsidRDefault="00EF3A7E" w:rsidP="00EF3A7E">
      <w:pPr>
        <w:pStyle w:val="Paragrafoelenco"/>
        <w:spacing w:line="264" w:lineRule="auto"/>
        <w:jc w:val="both"/>
        <w:rPr>
          <w:rFonts w:cs="Calibri"/>
          <w:b/>
          <w:bCs/>
          <w:lang w:bidi="it-IT"/>
        </w:rPr>
      </w:pPr>
      <w:sdt>
        <w:sdtPr>
          <w:rPr>
            <w:rFonts w:cs="Calibri"/>
            <w:b/>
            <w:bCs/>
            <w:lang w:bidi="it-IT"/>
          </w:rPr>
          <w:id w:val="-1665309437"/>
          <w14:checkbox>
            <w14:checked w14:val="0"/>
            <w14:checkedState w14:val="2612" w14:font="MS Gothic"/>
            <w14:uncheckedState w14:val="2610" w14:font="MS Gothic"/>
          </w14:checkbox>
        </w:sdtPr>
        <w:sdtContent>
          <w:r>
            <w:rPr>
              <w:rFonts w:ascii="MS Gothic" w:eastAsia="MS Gothic" w:hAnsi="MS Gothic" w:cs="Calibri" w:hint="eastAsia"/>
              <w:b/>
              <w:bCs/>
              <w:lang w:bidi="it-IT"/>
            </w:rPr>
            <w:t>☐</w:t>
          </w:r>
        </w:sdtContent>
      </w:sdt>
      <w:r>
        <w:rPr>
          <w:rFonts w:cs="Calibri"/>
          <w:b/>
          <w:bCs/>
          <w:lang w:bidi="it-IT"/>
        </w:rPr>
        <w:t xml:space="preserve"> </w:t>
      </w:r>
      <w:r w:rsidR="00A2291D" w:rsidRPr="00385A95">
        <w:rPr>
          <w:rFonts w:cs="Calibri"/>
          <w:b/>
          <w:bCs/>
          <w:lang w:bidi="it-IT"/>
        </w:rPr>
        <w:t>mantenere</w:t>
      </w:r>
      <w:r w:rsidR="002C2C55">
        <w:rPr>
          <w:rFonts w:cs="Calibri"/>
          <w:b/>
          <w:bCs/>
          <w:lang w:bidi="it-IT"/>
        </w:rPr>
        <w:t xml:space="preserve"> o rinnovare</w:t>
      </w:r>
      <w:r w:rsidR="00A2291D" w:rsidRPr="00385A95">
        <w:rPr>
          <w:rFonts w:cs="Calibri"/>
          <w:b/>
          <w:bCs/>
          <w:lang w:bidi="it-IT"/>
        </w:rPr>
        <w:t xml:space="preserve"> la tipologia di certificazione </w:t>
      </w:r>
      <w:r w:rsidR="00A2291D">
        <w:rPr>
          <w:rFonts w:cs="Calibri"/>
          <w:b/>
          <w:bCs/>
          <w:lang w:bidi="it-IT"/>
        </w:rPr>
        <w:t xml:space="preserve">sottoindicata </w:t>
      </w:r>
      <w:r w:rsidR="00C769F3" w:rsidRPr="00EF3A7E">
        <w:rPr>
          <w:rFonts w:cs="Calibri"/>
          <w:b/>
          <w:bCs/>
          <w:lang w:bidi="it-IT"/>
        </w:rPr>
        <w:t>fra</w:t>
      </w:r>
      <w:r w:rsidR="00DF4943" w:rsidRPr="00EF3A7E">
        <w:rPr>
          <w:rFonts w:cs="Calibri"/>
          <w:b/>
          <w:bCs/>
          <w:lang w:bidi="it-IT"/>
        </w:rPr>
        <w:t xml:space="preserve"> quelle indicate dal Bando</w:t>
      </w:r>
      <w:r w:rsidR="007450C9" w:rsidRPr="00EF3A7E">
        <w:rPr>
          <w:rFonts w:cs="Calibri"/>
          <w:b/>
          <w:bCs/>
          <w:lang w:bidi="it-IT"/>
        </w:rPr>
        <w:t xml:space="preserve"> </w:t>
      </w:r>
      <w:r w:rsidR="00DF4943" w:rsidRPr="00EF3A7E">
        <w:rPr>
          <w:rFonts w:cs="Calibri"/>
          <w:b/>
          <w:bCs/>
          <w:lang w:bidi="it-IT"/>
        </w:rPr>
        <w:t>(barrare la casella corrispondente</w:t>
      </w:r>
      <w:r w:rsidR="007450C9" w:rsidRPr="00EF3A7E">
        <w:rPr>
          <w:rFonts w:cs="Calibri"/>
          <w:b/>
          <w:bCs/>
          <w:lang w:bidi="it-IT"/>
        </w:rPr>
        <w:t xml:space="preserve"> e</w:t>
      </w:r>
      <w:r w:rsidR="00C025ED" w:rsidRPr="00EF3A7E">
        <w:rPr>
          <w:rFonts w:cs="Calibri"/>
          <w:b/>
          <w:bCs/>
          <w:lang w:bidi="it-IT"/>
        </w:rPr>
        <w:t>/o</w:t>
      </w:r>
      <w:r w:rsidR="007450C9" w:rsidRPr="00EF3A7E">
        <w:rPr>
          <w:rFonts w:cs="Calibri"/>
          <w:b/>
          <w:bCs/>
          <w:lang w:bidi="it-IT"/>
        </w:rPr>
        <w:t xml:space="preserve"> compilare l’apposito spazio</w:t>
      </w:r>
      <w:r w:rsidR="00DF4943" w:rsidRPr="00EF3A7E">
        <w:rPr>
          <w:rFonts w:cs="Calibri"/>
          <w:b/>
          <w:bCs/>
          <w:lang w:bidi="it-IT"/>
        </w:rPr>
        <w:t>)</w:t>
      </w:r>
    </w:p>
    <w:p w14:paraId="7C1C821F" w14:textId="77777777" w:rsidR="00C025ED" w:rsidRDefault="00C025ED" w:rsidP="00C025ED">
      <w:pPr>
        <w:pStyle w:val="Paragrafoelenco"/>
        <w:spacing w:line="264" w:lineRule="auto"/>
        <w:jc w:val="both"/>
        <w:rPr>
          <w:rFonts w:cs="Calibri"/>
          <w:b/>
          <w:bCs/>
          <w:lang w:bidi="it-IT"/>
        </w:rPr>
      </w:pPr>
    </w:p>
    <w:p w14:paraId="55F38BC9" w14:textId="2CC6E6A1" w:rsidR="00C769F3" w:rsidRPr="00C769F3" w:rsidRDefault="00726CBB" w:rsidP="00C769F3">
      <w:pPr>
        <w:pStyle w:val="Paragrafoelenco"/>
        <w:spacing w:line="264" w:lineRule="auto"/>
        <w:jc w:val="both"/>
        <w:rPr>
          <w:rFonts w:cs="Calibri"/>
          <w:lang w:bidi="it-IT"/>
        </w:rPr>
      </w:pPr>
      <w:sdt>
        <w:sdtPr>
          <w:rPr>
            <w:rFonts w:cs="Calibri"/>
            <w:lang w:bidi="it-IT"/>
          </w:rPr>
          <w:id w:val="1632892658"/>
          <w14:checkbox>
            <w14:checked w14:val="0"/>
            <w14:checkedState w14:val="2612" w14:font="MS Gothic"/>
            <w14:uncheckedState w14:val="2610" w14:font="MS Gothic"/>
          </w14:checkbox>
        </w:sdtPr>
        <w:sdtEndPr/>
        <w:sdtContent>
          <w:r w:rsidR="006E7BBD">
            <w:rPr>
              <w:rFonts w:ascii="MS Gothic" w:eastAsia="MS Gothic" w:hAnsi="MS Gothic" w:cs="Calibri" w:hint="eastAsia"/>
              <w:lang w:bidi="it-IT"/>
            </w:rPr>
            <w:t>☐</w:t>
          </w:r>
        </w:sdtContent>
      </w:sdt>
      <w:r w:rsidR="00231ED5" w:rsidRPr="00231ED5">
        <w:t xml:space="preserve"> </w:t>
      </w:r>
      <w:r w:rsidR="00231ED5" w:rsidRPr="00231ED5">
        <w:rPr>
          <w:rFonts w:cs="Calibri"/>
          <w:lang w:bidi="it-IT"/>
        </w:rPr>
        <w:t>ISO 14001 - Sistema di gestione ambientale</w:t>
      </w:r>
    </w:p>
    <w:p w14:paraId="7B469048" w14:textId="1CAD389C" w:rsidR="00C769F3" w:rsidRPr="00C769F3" w:rsidRDefault="00726CBB" w:rsidP="00C769F3">
      <w:pPr>
        <w:pStyle w:val="Paragrafoelenco"/>
        <w:spacing w:line="264" w:lineRule="auto"/>
        <w:jc w:val="both"/>
        <w:rPr>
          <w:rFonts w:cs="Calibri"/>
          <w:lang w:bidi="it-IT"/>
        </w:rPr>
      </w:pPr>
      <w:sdt>
        <w:sdtPr>
          <w:rPr>
            <w:rFonts w:cs="Calibri"/>
            <w:lang w:bidi="it-IT"/>
          </w:rPr>
          <w:id w:val="-1392572648"/>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231ED5">
        <w:t xml:space="preserve"> </w:t>
      </w:r>
      <w:r w:rsidR="00231ED5" w:rsidRPr="00231ED5">
        <w:rPr>
          <w:rFonts w:cs="Calibri"/>
          <w:lang w:bidi="it-IT"/>
        </w:rPr>
        <w:t>ISO 20121 - Sistema di gestione per l'organizzazione sostenibile di eventi</w:t>
      </w:r>
    </w:p>
    <w:p w14:paraId="5D1A1A6F" w14:textId="2AEB121F" w:rsidR="00C769F3" w:rsidRPr="00C769F3" w:rsidRDefault="00726CBB" w:rsidP="00C769F3">
      <w:pPr>
        <w:pStyle w:val="Paragrafoelenco"/>
        <w:spacing w:line="264" w:lineRule="auto"/>
        <w:jc w:val="both"/>
        <w:rPr>
          <w:rFonts w:cs="Calibri"/>
          <w:lang w:bidi="it-IT"/>
        </w:rPr>
      </w:pPr>
      <w:sdt>
        <w:sdtPr>
          <w:rPr>
            <w:rFonts w:cs="Calibri"/>
            <w:lang w:bidi="it-IT"/>
          </w:rPr>
          <w:id w:val="162680699"/>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231ED5">
        <w:rPr>
          <w:rFonts w:cs="Calibri"/>
          <w:lang w:bidi="it-IT"/>
        </w:rPr>
        <w:t xml:space="preserve"> I</w:t>
      </w:r>
      <w:r w:rsidR="00231ED5" w:rsidRPr="00231ED5">
        <w:rPr>
          <w:rFonts w:cs="Calibri"/>
          <w:lang w:bidi="it-IT"/>
        </w:rPr>
        <w:t>SO 21401 – Sistema di gestione per la sostenibilità nelle strutture ricettive</w:t>
      </w:r>
    </w:p>
    <w:p w14:paraId="4D74ECF7" w14:textId="1593C784" w:rsidR="00C769F3" w:rsidRPr="00C769F3" w:rsidRDefault="00726CBB" w:rsidP="00C769F3">
      <w:pPr>
        <w:pStyle w:val="Paragrafoelenco"/>
        <w:spacing w:line="264" w:lineRule="auto"/>
        <w:jc w:val="both"/>
        <w:rPr>
          <w:rFonts w:cs="Calibri"/>
          <w:lang w:bidi="it-IT"/>
        </w:rPr>
      </w:pPr>
      <w:sdt>
        <w:sdtPr>
          <w:rPr>
            <w:rFonts w:cs="Calibri"/>
            <w:lang w:bidi="it-IT"/>
          </w:rPr>
          <w:id w:val="634688633"/>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231ED5">
        <w:rPr>
          <w:rFonts w:cs="Calibri"/>
          <w:lang w:bidi="it-IT"/>
        </w:rPr>
        <w:t xml:space="preserve"> </w:t>
      </w:r>
      <w:r w:rsidR="00231ED5" w:rsidRPr="00231ED5">
        <w:rPr>
          <w:rFonts w:cs="Calibri"/>
          <w:lang w:bidi="it-IT"/>
        </w:rPr>
        <w:t>EU Ecolabel for Tourist Accomodation</w:t>
      </w:r>
    </w:p>
    <w:p w14:paraId="19B39500" w14:textId="5AEF63A8" w:rsidR="00C769F3" w:rsidRPr="00C769F3" w:rsidRDefault="00726CBB" w:rsidP="00C769F3">
      <w:pPr>
        <w:pStyle w:val="Paragrafoelenco"/>
        <w:spacing w:line="264" w:lineRule="auto"/>
        <w:jc w:val="both"/>
        <w:rPr>
          <w:rFonts w:cs="Calibri"/>
          <w:lang w:bidi="it-IT"/>
        </w:rPr>
      </w:pPr>
      <w:sdt>
        <w:sdtPr>
          <w:rPr>
            <w:rFonts w:cs="Calibri"/>
            <w:lang w:bidi="it-IT"/>
          </w:rPr>
          <w:id w:val="-794763062"/>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231ED5">
        <w:rPr>
          <w:rFonts w:cs="Calibri"/>
          <w:lang w:bidi="it-IT"/>
        </w:rPr>
        <w:t xml:space="preserve"> </w:t>
      </w:r>
      <w:r w:rsidR="00231ED5" w:rsidRPr="00231ED5">
        <w:rPr>
          <w:rFonts w:cs="Calibri"/>
          <w:lang w:bidi="it-IT"/>
        </w:rPr>
        <w:t>EU Eco-Management and Audit Scheme (EMAS)</w:t>
      </w:r>
    </w:p>
    <w:p w14:paraId="1967EF9A" w14:textId="0996DC8D" w:rsidR="00C769F3" w:rsidRPr="00C769F3" w:rsidRDefault="00726CBB" w:rsidP="00C769F3">
      <w:pPr>
        <w:pStyle w:val="Paragrafoelenco"/>
        <w:spacing w:line="264" w:lineRule="auto"/>
        <w:jc w:val="both"/>
        <w:rPr>
          <w:rFonts w:cs="Calibri"/>
          <w:lang w:bidi="it-IT"/>
        </w:rPr>
      </w:pPr>
      <w:sdt>
        <w:sdtPr>
          <w:rPr>
            <w:rFonts w:cs="Calibri"/>
            <w:lang w:bidi="it-IT"/>
          </w:rPr>
          <w:id w:val="222261875"/>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231ED5">
        <w:rPr>
          <w:rFonts w:cs="Calibri"/>
          <w:lang w:bidi="it-IT"/>
        </w:rPr>
        <w:t xml:space="preserve"> </w:t>
      </w:r>
      <w:r w:rsidR="00231ED5" w:rsidRPr="00231ED5">
        <w:rPr>
          <w:rFonts w:cs="Calibri"/>
          <w:lang w:bidi="it-IT"/>
        </w:rPr>
        <w:t>GSTC for Hotels</w:t>
      </w:r>
    </w:p>
    <w:p w14:paraId="435FAF2D" w14:textId="582B2D4B" w:rsidR="00C769F3" w:rsidRPr="00C769F3" w:rsidRDefault="00726CBB" w:rsidP="00C769F3">
      <w:pPr>
        <w:pStyle w:val="Paragrafoelenco"/>
        <w:spacing w:line="264" w:lineRule="auto"/>
        <w:jc w:val="both"/>
        <w:rPr>
          <w:rFonts w:cs="Calibri"/>
          <w:lang w:bidi="it-IT"/>
        </w:rPr>
      </w:pPr>
      <w:sdt>
        <w:sdtPr>
          <w:rPr>
            <w:rFonts w:cs="Calibri"/>
            <w:lang w:bidi="it-IT"/>
          </w:rPr>
          <w:id w:val="1590660185"/>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231ED5">
        <w:rPr>
          <w:rFonts w:cs="Calibri"/>
          <w:lang w:bidi="it-IT"/>
        </w:rPr>
        <w:t xml:space="preserve"> </w:t>
      </w:r>
      <w:r w:rsidR="00231ED5" w:rsidRPr="00231ED5">
        <w:rPr>
          <w:rFonts w:cs="Calibri"/>
          <w:lang w:bidi="it-IT"/>
        </w:rPr>
        <w:t>GSTC for Tour Operators</w:t>
      </w:r>
    </w:p>
    <w:p w14:paraId="48D02F15" w14:textId="3484DB5F" w:rsidR="00C769F3" w:rsidRPr="00C769F3" w:rsidRDefault="00726CBB" w:rsidP="00C769F3">
      <w:pPr>
        <w:pStyle w:val="Paragrafoelenco"/>
        <w:spacing w:line="264" w:lineRule="auto"/>
        <w:jc w:val="both"/>
        <w:rPr>
          <w:rFonts w:cs="Calibri"/>
          <w:lang w:bidi="it-IT"/>
        </w:rPr>
      </w:pPr>
      <w:sdt>
        <w:sdtPr>
          <w:rPr>
            <w:rFonts w:cs="Calibri"/>
            <w:lang w:bidi="it-IT"/>
          </w:rPr>
          <w:id w:val="-1461106921"/>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B25D16">
        <w:rPr>
          <w:rFonts w:cs="Calibri"/>
          <w:lang w:bidi="it-IT"/>
        </w:rPr>
        <w:t xml:space="preserve"> </w:t>
      </w:r>
      <w:r w:rsidR="00B25D16" w:rsidRPr="00B25D16">
        <w:rPr>
          <w:rFonts w:cs="Calibri"/>
          <w:lang w:bidi="it-IT"/>
        </w:rPr>
        <w:t>DCA ESG sostenibile</w:t>
      </w:r>
    </w:p>
    <w:p w14:paraId="75AB1B62" w14:textId="5173E520" w:rsidR="00C769F3" w:rsidRPr="00C769F3" w:rsidRDefault="00726CBB" w:rsidP="00C769F3">
      <w:pPr>
        <w:pStyle w:val="Paragrafoelenco"/>
        <w:spacing w:line="264" w:lineRule="auto"/>
        <w:jc w:val="both"/>
        <w:rPr>
          <w:rFonts w:cs="Calibri"/>
          <w:lang w:bidi="it-IT"/>
        </w:rPr>
      </w:pPr>
      <w:sdt>
        <w:sdtPr>
          <w:rPr>
            <w:rFonts w:cs="Calibri"/>
            <w:lang w:bidi="it-IT"/>
          </w:rPr>
          <w:id w:val="2098596727"/>
          <w14:checkbox>
            <w14:checked w14:val="0"/>
            <w14:checkedState w14:val="2612" w14:font="MS Gothic"/>
            <w14:uncheckedState w14:val="2610" w14:font="MS Gothic"/>
          </w14:checkbox>
        </w:sdtPr>
        <w:sdtEndPr/>
        <w:sdtContent>
          <w:r w:rsidR="00B20428">
            <w:rPr>
              <w:rFonts w:ascii="MS Gothic" w:eastAsia="MS Gothic" w:hAnsi="MS Gothic" w:cs="Calibri" w:hint="eastAsia"/>
              <w:lang w:bidi="it-IT"/>
            </w:rPr>
            <w:t>☐</w:t>
          </w:r>
        </w:sdtContent>
      </w:sdt>
      <w:r w:rsidR="00B25D16">
        <w:rPr>
          <w:rFonts w:cs="Calibri"/>
          <w:lang w:bidi="it-IT"/>
        </w:rPr>
        <w:t xml:space="preserve"> </w:t>
      </w:r>
      <w:r w:rsidR="00B25D16" w:rsidRPr="00B25D16">
        <w:rPr>
          <w:rFonts w:cs="Calibri"/>
          <w:lang w:bidi="it-IT"/>
        </w:rPr>
        <w:t>DCA sostenibile-L</w:t>
      </w:r>
    </w:p>
    <w:p w14:paraId="404667E0" w14:textId="10A66D9E" w:rsidR="00C769F3" w:rsidRDefault="00726CBB" w:rsidP="00C769F3">
      <w:pPr>
        <w:pStyle w:val="Paragrafoelenco"/>
        <w:spacing w:line="264" w:lineRule="auto"/>
        <w:jc w:val="both"/>
        <w:rPr>
          <w:rFonts w:cs="Calibri"/>
          <w:lang w:bidi="it-IT"/>
        </w:rPr>
      </w:pPr>
      <w:sdt>
        <w:sdtPr>
          <w:rPr>
            <w:rFonts w:cs="Calibri"/>
            <w:lang w:bidi="it-IT"/>
          </w:rPr>
          <w:id w:val="-1332209032"/>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B25D16">
        <w:rPr>
          <w:rFonts w:cs="Calibri"/>
          <w:lang w:bidi="it-IT"/>
        </w:rPr>
        <w:t xml:space="preserve"> </w:t>
      </w:r>
      <w:r w:rsidR="00B25D16" w:rsidRPr="00B25D16">
        <w:rPr>
          <w:rFonts w:cs="Calibri"/>
          <w:lang w:bidi="it-IT"/>
        </w:rPr>
        <w:t>Modello EASI® “Ecosistema Aziendale Sostenibile Integrato”</w:t>
      </w:r>
    </w:p>
    <w:p w14:paraId="35D35C4D" w14:textId="77777777" w:rsidR="00B25D16" w:rsidRPr="00C769F3" w:rsidRDefault="00B25D16" w:rsidP="00C769F3">
      <w:pPr>
        <w:pStyle w:val="Paragrafoelenco"/>
        <w:spacing w:line="264" w:lineRule="auto"/>
        <w:jc w:val="both"/>
        <w:rPr>
          <w:rFonts w:cs="Calibri"/>
          <w:lang w:bidi="it-IT"/>
        </w:rPr>
      </w:pPr>
    </w:p>
    <w:p w14:paraId="680BDE28" w14:textId="27DB8E42" w:rsidR="00C769F3" w:rsidRDefault="00726CBB" w:rsidP="00C769F3">
      <w:pPr>
        <w:pStyle w:val="Paragrafoelenco"/>
        <w:spacing w:line="264" w:lineRule="auto"/>
        <w:jc w:val="both"/>
        <w:rPr>
          <w:rFonts w:cs="Calibri"/>
          <w:lang w:bidi="it-IT"/>
        </w:rPr>
      </w:pPr>
      <w:sdt>
        <w:sdtPr>
          <w:rPr>
            <w:rFonts w:cs="Calibri"/>
            <w:lang w:bidi="it-IT"/>
          </w:rPr>
          <w:id w:val="-1287574349"/>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B25D16">
        <w:rPr>
          <w:rFonts w:cs="Calibri"/>
          <w:lang w:bidi="it-IT"/>
        </w:rPr>
        <w:t xml:space="preserve"> </w:t>
      </w:r>
      <w:r w:rsidR="00B25D16" w:rsidRPr="00B25D16">
        <w:rPr>
          <w:rFonts w:cs="Calibri"/>
          <w:lang w:bidi="it-IT"/>
        </w:rPr>
        <w:t>Le altre certificazioni di sostenibilità elencate nella Guida “Certifications for Sustainability” di GDS alla sezione “Certificazione di terza parte”</w:t>
      </w:r>
    </w:p>
    <w:p w14:paraId="1C930ABD" w14:textId="77777777" w:rsidR="0037034B" w:rsidRPr="0037034B" w:rsidRDefault="0037034B" w:rsidP="0037034B">
      <w:pPr>
        <w:pStyle w:val="Paragrafoelenco"/>
        <w:jc w:val="both"/>
        <w:rPr>
          <w:rFonts w:cs="Calibri"/>
          <w:lang w:bidi="it-IT"/>
        </w:rPr>
      </w:pPr>
      <w:r w:rsidRPr="0037034B">
        <w:rPr>
          <w:rFonts w:cs="Calibri"/>
          <w:lang w:bidi="it-IT"/>
        </w:rPr>
        <w:t xml:space="preserve">Indicare quale: </w:t>
      </w:r>
      <w:r w:rsidRPr="0037034B">
        <w:rPr>
          <w:rFonts w:cs="Calibri"/>
          <w:lang w:bidi="it-IT"/>
        </w:rPr>
        <w:fldChar w:fldCharType="begin">
          <w:ffData>
            <w:name w:val="Testo11"/>
            <w:enabled/>
            <w:calcOnExit w:val="0"/>
            <w:textInput/>
          </w:ffData>
        </w:fldChar>
      </w:r>
      <w:r w:rsidRPr="0037034B">
        <w:rPr>
          <w:rFonts w:cs="Calibri"/>
          <w:lang w:bidi="it-IT"/>
        </w:rPr>
        <w:instrText xml:space="preserve"> FORMTEXT </w:instrText>
      </w:r>
      <w:r w:rsidRPr="0037034B">
        <w:rPr>
          <w:rFonts w:cs="Calibri"/>
          <w:lang w:bidi="it-IT"/>
        </w:rPr>
      </w:r>
      <w:r w:rsidRPr="0037034B">
        <w:rPr>
          <w:rFonts w:cs="Calibri"/>
          <w:lang w:bidi="it-IT"/>
        </w:rPr>
        <w:fldChar w:fldCharType="separate"/>
      </w:r>
      <w:r w:rsidRPr="0037034B">
        <w:rPr>
          <w:rFonts w:cs="Calibri"/>
          <w:lang w:bidi="it-IT"/>
        </w:rPr>
        <w:t> </w:t>
      </w:r>
      <w:r w:rsidRPr="0037034B">
        <w:rPr>
          <w:rFonts w:cs="Calibri"/>
          <w:lang w:bidi="it-IT"/>
        </w:rPr>
        <w:t> </w:t>
      </w:r>
      <w:r w:rsidRPr="0037034B">
        <w:rPr>
          <w:rFonts w:cs="Calibri"/>
          <w:lang w:bidi="it-IT"/>
        </w:rPr>
        <w:t> </w:t>
      </w:r>
      <w:r w:rsidRPr="0037034B">
        <w:rPr>
          <w:rFonts w:cs="Calibri"/>
          <w:lang w:bidi="it-IT"/>
        </w:rPr>
        <w:t> </w:t>
      </w:r>
      <w:r w:rsidRPr="0037034B">
        <w:rPr>
          <w:rFonts w:cs="Calibri"/>
          <w:lang w:bidi="it-IT"/>
        </w:rPr>
        <w:t> </w:t>
      </w:r>
      <w:r w:rsidRPr="0037034B">
        <w:rPr>
          <w:rFonts w:cs="Calibri"/>
          <w:lang w:bidi="it-IT"/>
        </w:rPr>
        <w:fldChar w:fldCharType="end"/>
      </w:r>
    </w:p>
    <w:p w14:paraId="1A704CE4" w14:textId="77777777" w:rsidR="0037034B" w:rsidRPr="00C769F3" w:rsidRDefault="0037034B" w:rsidP="00C769F3">
      <w:pPr>
        <w:pStyle w:val="Paragrafoelenco"/>
        <w:spacing w:line="264" w:lineRule="auto"/>
        <w:jc w:val="both"/>
        <w:rPr>
          <w:rFonts w:cs="Calibri"/>
          <w:lang w:bidi="it-IT"/>
        </w:rPr>
      </w:pPr>
    </w:p>
    <w:p w14:paraId="2A567FF2" w14:textId="69BC228A" w:rsidR="00C769F3" w:rsidRPr="00C769F3" w:rsidRDefault="00726CBB" w:rsidP="00C769F3">
      <w:pPr>
        <w:pStyle w:val="Paragrafoelenco"/>
        <w:spacing w:line="264" w:lineRule="auto"/>
        <w:jc w:val="both"/>
        <w:rPr>
          <w:rFonts w:cs="Calibri"/>
          <w:lang w:bidi="it-IT"/>
        </w:rPr>
      </w:pPr>
      <w:sdt>
        <w:sdtPr>
          <w:rPr>
            <w:rFonts w:cs="Calibri"/>
            <w:lang w:bidi="it-IT"/>
          </w:rPr>
          <w:id w:val="-667859683"/>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B00767">
        <w:rPr>
          <w:rFonts w:cs="Calibri"/>
          <w:lang w:bidi="it-IT"/>
        </w:rPr>
        <w:t xml:space="preserve"> </w:t>
      </w:r>
      <w:r w:rsidR="00B00767" w:rsidRPr="00B00767">
        <w:rPr>
          <w:rFonts w:cs="Calibri"/>
          <w:lang w:bidi="it-IT"/>
        </w:rPr>
        <w:t>E-Label per i “Servizi di ricettività con o senza il servizio accessorio di ristorazione”</w:t>
      </w:r>
    </w:p>
    <w:p w14:paraId="223050FF" w14:textId="398A1F8E" w:rsidR="00C769F3" w:rsidRPr="00C769F3" w:rsidRDefault="00726CBB" w:rsidP="00C769F3">
      <w:pPr>
        <w:pStyle w:val="Paragrafoelenco"/>
        <w:spacing w:line="264" w:lineRule="auto"/>
        <w:jc w:val="both"/>
        <w:rPr>
          <w:rFonts w:cs="Calibri"/>
          <w:lang w:bidi="it-IT"/>
        </w:rPr>
      </w:pPr>
      <w:sdt>
        <w:sdtPr>
          <w:rPr>
            <w:rFonts w:cs="Calibri"/>
            <w:lang w:bidi="it-IT"/>
          </w:rPr>
          <w:id w:val="1632831768"/>
          <w14:checkbox>
            <w14:checked w14:val="0"/>
            <w14:checkedState w14:val="2612" w14:font="MS Gothic"/>
            <w14:uncheckedState w14:val="2610" w14:font="MS Gothic"/>
          </w14:checkbox>
        </w:sdtPr>
        <w:sdtEndPr/>
        <w:sdtContent>
          <w:r w:rsidR="0090686D">
            <w:rPr>
              <w:rFonts w:ascii="MS Gothic" w:eastAsia="MS Gothic" w:hAnsi="MS Gothic" w:cs="Calibri" w:hint="eastAsia"/>
              <w:lang w:bidi="it-IT"/>
            </w:rPr>
            <w:t>☐</w:t>
          </w:r>
        </w:sdtContent>
      </w:sdt>
      <w:r w:rsidR="00B00767">
        <w:rPr>
          <w:rFonts w:cs="Calibri"/>
          <w:lang w:bidi="it-IT"/>
        </w:rPr>
        <w:t xml:space="preserve"> </w:t>
      </w:r>
      <w:r w:rsidR="00B00767" w:rsidRPr="00B00767">
        <w:rPr>
          <w:rFonts w:cs="Calibri"/>
          <w:lang w:bidi="it-IT"/>
        </w:rPr>
        <w:t>E-Label “Servizi di ristorazione e caffetteria</w:t>
      </w:r>
      <w:r w:rsidR="00B00767">
        <w:rPr>
          <w:rFonts w:cs="Calibri"/>
          <w:lang w:bidi="it-IT"/>
        </w:rPr>
        <w:t>”</w:t>
      </w:r>
    </w:p>
    <w:p w14:paraId="4EABC017" w14:textId="7BCAB47E" w:rsidR="00521065" w:rsidRPr="00B25D16" w:rsidRDefault="00726CBB" w:rsidP="00B25D16">
      <w:pPr>
        <w:pStyle w:val="Paragrafoelenco"/>
        <w:spacing w:line="264" w:lineRule="auto"/>
        <w:jc w:val="both"/>
        <w:rPr>
          <w:rFonts w:cs="Calibri"/>
          <w:lang w:bidi="it-IT"/>
        </w:rPr>
      </w:pPr>
      <w:sdt>
        <w:sdtPr>
          <w:rPr>
            <w:rFonts w:cs="Calibri"/>
            <w:lang w:bidi="it-IT"/>
          </w:rPr>
          <w:id w:val="1143311639"/>
          <w14:checkbox>
            <w14:checked w14:val="0"/>
            <w14:checkedState w14:val="2612" w14:font="MS Gothic"/>
            <w14:uncheckedState w14:val="2610" w14:font="MS Gothic"/>
          </w14:checkbox>
        </w:sdtPr>
        <w:sdtEndPr/>
        <w:sdtContent>
          <w:r w:rsidR="00521065">
            <w:rPr>
              <w:rFonts w:ascii="MS Gothic" w:eastAsia="MS Gothic" w:hAnsi="MS Gothic" w:cs="Calibri" w:hint="eastAsia"/>
              <w:lang w:bidi="it-IT"/>
            </w:rPr>
            <w:t>☐</w:t>
          </w:r>
        </w:sdtContent>
      </w:sdt>
      <w:r w:rsidR="00B00767">
        <w:rPr>
          <w:rFonts w:cs="Calibri"/>
          <w:lang w:bidi="it-IT"/>
        </w:rPr>
        <w:t xml:space="preserve"> </w:t>
      </w:r>
      <w:r w:rsidR="00B00767" w:rsidRPr="00B00767">
        <w:rPr>
          <w:rFonts w:cs="Calibri"/>
          <w:lang w:bidi="it-IT"/>
        </w:rPr>
        <w:t>Ecoworld Hotel (con almeno 2 ecofoglie</w:t>
      </w:r>
    </w:p>
    <w:p w14:paraId="0300A7D3" w14:textId="77777777" w:rsidR="00521065" w:rsidRDefault="00521065" w:rsidP="00C769F3">
      <w:pPr>
        <w:pStyle w:val="Paragrafoelenco"/>
        <w:spacing w:line="264" w:lineRule="auto"/>
        <w:jc w:val="both"/>
        <w:rPr>
          <w:rFonts w:cs="Calibri"/>
          <w:lang w:bidi="it-IT"/>
        </w:rPr>
      </w:pPr>
    </w:p>
    <w:p w14:paraId="76D1F99F" w14:textId="47987509" w:rsidR="00B25D16" w:rsidRDefault="00726CBB" w:rsidP="00A503EA">
      <w:pPr>
        <w:pStyle w:val="Paragrafoelenco"/>
        <w:spacing w:line="264" w:lineRule="auto"/>
        <w:rPr>
          <w:rFonts w:cs="Calibri"/>
          <w:lang w:bidi="it-IT"/>
        </w:rPr>
      </w:pPr>
      <w:sdt>
        <w:sdtPr>
          <w:rPr>
            <w:rFonts w:cs="Calibri"/>
            <w:lang w:bidi="it-IT"/>
          </w:rPr>
          <w:id w:val="2017262127"/>
          <w14:checkbox>
            <w14:checked w14:val="0"/>
            <w14:checkedState w14:val="2612" w14:font="MS Gothic"/>
            <w14:uncheckedState w14:val="2610" w14:font="MS Gothic"/>
          </w14:checkbox>
        </w:sdtPr>
        <w:sdtEndPr/>
        <w:sdtContent>
          <w:r w:rsidR="006E7BBD">
            <w:rPr>
              <w:rFonts w:ascii="MS Gothic" w:eastAsia="MS Gothic" w:hAnsi="MS Gothic" w:cs="Calibri" w:hint="eastAsia"/>
              <w:lang w:bidi="it-IT"/>
            </w:rPr>
            <w:t>☐</w:t>
          </w:r>
        </w:sdtContent>
      </w:sdt>
      <w:r w:rsidR="00B25D16">
        <w:rPr>
          <w:rFonts w:cs="Calibri"/>
          <w:lang w:bidi="it-IT"/>
        </w:rPr>
        <w:t xml:space="preserve"> Ulteriori certificazioni di sostenibilità</w:t>
      </w:r>
      <w:r w:rsidR="007450C9">
        <w:rPr>
          <w:rFonts w:cs="Calibri"/>
          <w:lang w:bidi="it-IT"/>
        </w:rPr>
        <w:t xml:space="preserve"> </w:t>
      </w:r>
      <w:r w:rsidR="0037034B">
        <w:rPr>
          <w:rFonts w:cs="Calibri"/>
          <w:lang w:bidi="it-IT"/>
        </w:rPr>
        <w:t xml:space="preserve">applicabili al mondo del turismo e degli eventi </w:t>
      </w:r>
      <w:r w:rsidR="00B25D16">
        <w:rPr>
          <w:rFonts w:cs="Calibri"/>
          <w:lang w:bidi="it-IT"/>
        </w:rPr>
        <w:t>in possesso dei seguenti requisiti minimi:</w:t>
      </w:r>
    </w:p>
    <w:p w14:paraId="326F3DD2" w14:textId="77777777" w:rsidR="00B00767" w:rsidRPr="00B00767" w:rsidRDefault="00B00767" w:rsidP="00B00767">
      <w:pPr>
        <w:pStyle w:val="Paragrafoelenco"/>
        <w:spacing w:line="264" w:lineRule="auto"/>
        <w:rPr>
          <w:rFonts w:cs="Calibri"/>
          <w:lang w:bidi="it-IT"/>
        </w:rPr>
      </w:pPr>
      <w:r w:rsidRPr="00B00767">
        <w:rPr>
          <w:rFonts w:cs="Calibri"/>
          <w:lang w:bidi="it-IT"/>
        </w:rPr>
        <w:t>○</w:t>
      </w:r>
      <w:r w:rsidRPr="00B00767">
        <w:rPr>
          <w:rFonts w:cs="Calibri"/>
          <w:lang w:bidi="it-IT"/>
        </w:rPr>
        <w:tab/>
        <w:t>abbiano ad oggetto almeno gli impatti ambientali delle attività di gestione e funzionamento</w:t>
      </w:r>
    </w:p>
    <w:p w14:paraId="2C510406" w14:textId="2DD6A47C" w:rsidR="00676877" w:rsidRDefault="00B00767" w:rsidP="00B00767">
      <w:pPr>
        <w:pStyle w:val="Paragrafoelenco"/>
        <w:spacing w:line="264" w:lineRule="auto"/>
        <w:rPr>
          <w:rFonts w:cs="Calibri"/>
          <w:lang w:bidi="it-IT"/>
        </w:rPr>
      </w:pPr>
      <w:r w:rsidRPr="00B00767">
        <w:rPr>
          <w:rFonts w:cs="Calibri"/>
          <w:lang w:bidi="it-IT"/>
        </w:rPr>
        <w:t>○</w:t>
      </w:r>
      <w:r w:rsidRPr="00B00767">
        <w:rPr>
          <w:rFonts w:cs="Calibri"/>
          <w:lang w:bidi="it-IT"/>
        </w:rPr>
        <w:tab/>
        <w:t>i certificatori risultino accreditati in base alla norma ISO 17065 o secondo il Codice ISEAL Assurance Code of Good Practice. In questo caso preliminarmente alla presentazione della richiesta di contributo da parte delle imprese, occorre inviare una richiesta certificazioni.sostenibilita@mi.camcom.it che verrà sottoposta a valutazione tecnica.</w:t>
      </w:r>
      <w:r w:rsidR="00A503EA">
        <w:rPr>
          <w:rFonts w:cs="Calibri"/>
          <w:lang w:bidi="it-IT"/>
        </w:rPr>
        <w:br/>
      </w:r>
      <w:bookmarkStart w:id="9" w:name="_Hlk161049616"/>
      <w:r w:rsidR="00A503EA">
        <w:rPr>
          <w:rFonts w:cs="Calibri"/>
          <w:lang w:bidi="it-IT"/>
        </w:rPr>
        <w:t>I</w:t>
      </w:r>
      <w:r w:rsidR="007450C9">
        <w:rPr>
          <w:rFonts w:cs="Calibri"/>
          <w:lang w:bidi="it-IT"/>
        </w:rPr>
        <w:t>ndicare quale</w:t>
      </w:r>
      <w:r w:rsidR="00A503EA">
        <w:rPr>
          <w:rFonts w:cs="Calibri"/>
          <w:lang w:bidi="it-IT"/>
        </w:rPr>
        <w:t>:</w:t>
      </w:r>
      <w:r w:rsidR="007450C9">
        <w:rPr>
          <w:rFonts w:cs="Calibri"/>
          <w:lang w:bidi="it-IT"/>
        </w:rPr>
        <w:t xml:space="preserve"> </w:t>
      </w:r>
      <w:r w:rsidR="0090686D" w:rsidRPr="00A503EA">
        <w:rPr>
          <w:rFonts w:cs="Calibri"/>
          <w:lang w:bidi="it-IT"/>
        </w:rPr>
        <w:fldChar w:fldCharType="begin">
          <w:ffData>
            <w:name w:val="Testo11"/>
            <w:enabled/>
            <w:calcOnExit w:val="0"/>
            <w:textInput/>
          </w:ffData>
        </w:fldChar>
      </w:r>
      <w:bookmarkStart w:id="10" w:name="Testo11"/>
      <w:r w:rsidR="0090686D" w:rsidRPr="00A503EA">
        <w:rPr>
          <w:rFonts w:cs="Calibri"/>
          <w:lang w:bidi="it-IT"/>
        </w:rPr>
        <w:instrText xml:space="preserve"> FORMTEXT </w:instrText>
      </w:r>
      <w:r w:rsidR="0090686D" w:rsidRPr="00A503EA">
        <w:rPr>
          <w:rFonts w:cs="Calibri"/>
          <w:lang w:bidi="it-IT"/>
        </w:rPr>
      </w:r>
      <w:r w:rsidR="0090686D" w:rsidRPr="00A503EA">
        <w:rPr>
          <w:rFonts w:cs="Calibri"/>
          <w:lang w:bidi="it-IT"/>
        </w:rPr>
        <w:fldChar w:fldCharType="separate"/>
      </w:r>
      <w:r w:rsidR="00B20428">
        <w:rPr>
          <w:lang w:bidi="it-IT"/>
        </w:rPr>
        <w:t> </w:t>
      </w:r>
      <w:r w:rsidR="00B20428">
        <w:rPr>
          <w:lang w:bidi="it-IT"/>
        </w:rPr>
        <w:t> </w:t>
      </w:r>
      <w:r w:rsidR="00B20428">
        <w:rPr>
          <w:lang w:bidi="it-IT"/>
        </w:rPr>
        <w:t> </w:t>
      </w:r>
      <w:r w:rsidR="00B20428">
        <w:rPr>
          <w:lang w:bidi="it-IT"/>
        </w:rPr>
        <w:t> </w:t>
      </w:r>
      <w:r w:rsidR="00B20428">
        <w:rPr>
          <w:lang w:bidi="it-IT"/>
        </w:rPr>
        <w:t> </w:t>
      </w:r>
      <w:r w:rsidR="0090686D" w:rsidRPr="00A503EA">
        <w:rPr>
          <w:rFonts w:cs="Calibri"/>
          <w:lang w:bidi="it-IT"/>
        </w:rPr>
        <w:fldChar w:fldCharType="end"/>
      </w:r>
      <w:bookmarkEnd w:id="10"/>
    </w:p>
    <w:bookmarkEnd w:id="9"/>
    <w:p w14:paraId="688551EC" w14:textId="1BB1EDE9" w:rsidR="00A503EA" w:rsidRDefault="000C792D" w:rsidP="00A503EA">
      <w:pPr>
        <w:pStyle w:val="Paragrafoelenco"/>
        <w:spacing w:line="264" w:lineRule="auto"/>
        <w:rPr>
          <w:rFonts w:cs="Calibri"/>
          <w:lang w:bidi="it-IT"/>
        </w:rPr>
      </w:pPr>
      <w:r>
        <w:rPr>
          <w:rFonts w:cs="Calibri"/>
          <w:lang w:bidi="it-IT"/>
        </w:rPr>
        <w:t xml:space="preserve">                                                   </w:t>
      </w:r>
    </w:p>
    <w:p w14:paraId="15A167D0" w14:textId="395FE9E9" w:rsidR="000C792D" w:rsidRPr="00A503EA" w:rsidRDefault="000C792D" w:rsidP="00A503EA">
      <w:pPr>
        <w:pStyle w:val="Paragrafoelenco"/>
        <w:spacing w:line="264" w:lineRule="auto"/>
        <w:rPr>
          <w:rFonts w:cs="Calibri"/>
          <w:lang w:bidi="it-IT"/>
        </w:rPr>
      </w:pPr>
      <w:r>
        <w:rPr>
          <w:rFonts w:cs="Calibri"/>
          <w:lang w:bidi="it-IT"/>
        </w:rPr>
        <w:lastRenderedPageBreak/>
        <w:t xml:space="preserve">                                                       </w:t>
      </w:r>
    </w:p>
    <w:p w14:paraId="3BCA6A77" w14:textId="7D42A60D" w:rsidR="002569B1" w:rsidRPr="00676877" w:rsidRDefault="000B560A" w:rsidP="006F383E">
      <w:pPr>
        <w:pStyle w:val="Paragrafoelenco"/>
        <w:numPr>
          <w:ilvl w:val="0"/>
          <w:numId w:val="13"/>
        </w:numPr>
        <w:spacing w:line="264" w:lineRule="auto"/>
        <w:jc w:val="both"/>
        <w:rPr>
          <w:rFonts w:cs="Calibri"/>
          <w:b/>
          <w:bCs/>
          <w:lang w:bidi="it-IT"/>
        </w:rPr>
      </w:pPr>
      <w:r w:rsidRPr="00676877">
        <w:rPr>
          <w:rFonts w:cs="Calibri"/>
          <w:b/>
          <w:bCs/>
          <w:lang w:bidi="it-IT"/>
        </w:rPr>
        <w:t xml:space="preserve">che le attività </w:t>
      </w:r>
      <w:r w:rsidR="00DF4943" w:rsidRPr="00676877">
        <w:rPr>
          <w:rFonts w:cs="Calibri"/>
          <w:b/>
          <w:bCs/>
          <w:lang w:bidi="it-IT"/>
        </w:rPr>
        <w:t xml:space="preserve">previste, per cui si richiede l’agevolazione, </w:t>
      </w:r>
      <w:r w:rsidRPr="00676877">
        <w:rPr>
          <w:rFonts w:cs="Calibri"/>
          <w:b/>
          <w:bCs/>
          <w:lang w:bidi="it-IT"/>
        </w:rPr>
        <w:t>sono quelle indicate nell’Allegato B</w:t>
      </w:r>
      <w:r w:rsidR="00721CB3" w:rsidRPr="00676877">
        <w:rPr>
          <w:rFonts w:cs="Calibri"/>
          <w:b/>
          <w:bCs/>
          <w:lang w:bidi="it-IT"/>
        </w:rPr>
        <w:t xml:space="preserve"> – Prospetto spese</w:t>
      </w:r>
      <w:r w:rsidRPr="00676877">
        <w:rPr>
          <w:rFonts w:cs="Calibri"/>
          <w:b/>
          <w:bCs/>
          <w:lang w:bidi="it-IT"/>
        </w:rPr>
        <w:t xml:space="preserve"> (</w:t>
      </w:r>
      <w:r w:rsidR="00676877">
        <w:rPr>
          <w:rFonts w:cs="Calibri"/>
          <w:b/>
          <w:bCs/>
          <w:lang w:bidi="it-IT"/>
        </w:rPr>
        <w:t xml:space="preserve">da allegare </w:t>
      </w:r>
      <w:r w:rsidRPr="00676877">
        <w:rPr>
          <w:rFonts w:cs="Calibri"/>
          <w:b/>
          <w:bCs/>
          <w:lang w:bidi="it-IT"/>
        </w:rPr>
        <w:t>obbligatori</w:t>
      </w:r>
      <w:r w:rsidR="00676877">
        <w:rPr>
          <w:rFonts w:cs="Calibri"/>
          <w:b/>
          <w:bCs/>
          <w:lang w:bidi="it-IT"/>
        </w:rPr>
        <w:t>amente</w:t>
      </w:r>
      <w:r w:rsidRPr="00676877">
        <w:rPr>
          <w:rFonts w:cs="Calibri"/>
          <w:b/>
          <w:bCs/>
          <w:lang w:bidi="it-IT"/>
        </w:rPr>
        <w:t>) e nei relativi preventivi (</w:t>
      </w:r>
      <w:r w:rsidR="00676877">
        <w:rPr>
          <w:rFonts w:cs="Calibri"/>
          <w:b/>
          <w:bCs/>
          <w:lang w:bidi="it-IT"/>
        </w:rPr>
        <w:t xml:space="preserve">da allegare </w:t>
      </w:r>
      <w:r w:rsidRPr="00676877">
        <w:rPr>
          <w:rFonts w:cs="Calibri"/>
          <w:b/>
          <w:bCs/>
          <w:lang w:bidi="it-IT"/>
        </w:rPr>
        <w:t>obbligatori</w:t>
      </w:r>
      <w:r w:rsidR="00676877">
        <w:rPr>
          <w:rFonts w:cs="Calibri"/>
          <w:b/>
          <w:bCs/>
          <w:lang w:bidi="it-IT"/>
        </w:rPr>
        <w:t>amente</w:t>
      </w:r>
      <w:r w:rsidRPr="00676877">
        <w:rPr>
          <w:rFonts w:cs="Calibri"/>
          <w:b/>
          <w:bCs/>
          <w:lang w:bidi="it-IT"/>
        </w:rPr>
        <w:t>)</w:t>
      </w:r>
      <w:r w:rsidR="00EF3A7E">
        <w:rPr>
          <w:rFonts w:cs="Calibri"/>
          <w:b/>
          <w:bCs/>
          <w:lang w:bidi="it-IT"/>
        </w:rPr>
        <w:t>;</w:t>
      </w:r>
    </w:p>
    <w:p w14:paraId="15F65455" w14:textId="77777777" w:rsidR="004A4FBE" w:rsidRPr="000B560A" w:rsidRDefault="004A4FBE" w:rsidP="004A4FBE">
      <w:pPr>
        <w:pStyle w:val="Paragrafoelenco"/>
        <w:spacing w:line="264" w:lineRule="auto"/>
        <w:jc w:val="both"/>
        <w:rPr>
          <w:rFonts w:cs="Calibri"/>
          <w:b/>
        </w:rPr>
      </w:pPr>
    </w:p>
    <w:p w14:paraId="3F6A1B20" w14:textId="114CA053" w:rsidR="000B560A" w:rsidRPr="002569B1" w:rsidRDefault="00EF3A7E" w:rsidP="004A4FBE">
      <w:pPr>
        <w:pStyle w:val="Paragrafoelenco"/>
        <w:numPr>
          <w:ilvl w:val="0"/>
          <w:numId w:val="13"/>
        </w:numPr>
        <w:spacing w:line="264" w:lineRule="auto"/>
        <w:jc w:val="both"/>
        <w:rPr>
          <w:rFonts w:cs="Calibri"/>
          <w:b/>
        </w:rPr>
      </w:pPr>
      <w:r>
        <w:rPr>
          <w:rFonts w:cs="Calibri"/>
          <w:b/>
          <w:bCs/>
          <w:lang w:bidi="it-IT"/>
        </w:rPr>
        <w:t>d</w:t>
      </w:r>
      <w:r w:rsidR="004A4FBE">
        <w:rPr>
          <w:rFonts w:cs="Calibri"/>
          <w:b/>
          <w:bCs/>
          <w:lang w:bidi="it-IT"/>
        </w:rPr>
        <w:t>i essere consapevole che, nel caso</w:t>
      </w:r>
      <w:r w:rsidR="0037034B">
        <w:rPr>
          <w:rFonts w:cs="Calibri"/>
          <w:b/>
          <w:bCs/>
          <w:lang w:bidi="it-IT"/>
        </w:rPr>
        <w:t xml:space="preserve"> in cui</w:t>
      </w:r>
      <w:r w:rsidR="004A4FBE">
        <w:rPr>
          <w:rFonts w:cs="Calibri"/>
          <w:b/>
          <w:bCs/>
          <w:lang w:bidi="it-IT"/>
        </w:rPr>
        <w:t xml:space="preserve"> l’impresa venga ammessa al contributo, l’erogazione dello stesso avverrà solo se l’impresa avrà ottenuto la </w:t>
      </w:r>
      <w:r w:rsidR="0037034B">
        <w:rPr>
          <w:rFonts w:cs="Calibri"/>
          <w:b/>
          <w:bCs/>
          <w:lang w:bidi="it-IT"/>
        </w:rPr>
        <w:t>c</w:t>
      </w:r>
      <w:r w:rsidR="004A4FBE">
        <w:rPr>
          <w:rFonts w:cs="Calibri"/>
          <w:b/>
          <w:bCs/>
          <w:lang w:bidi="it-IT"/>
        </w:rPr>
        <w:t>ertificazione di sostenibilità.</w:t>
      </w:r>
    </w:p>
    <w:p w14:paraId="5D805B9D" w14:textId="77777777" w:rsidR="002F7635" w:rsidRPr="002F7635" w:rsidRDefault="002F7635" w:rsidP="002F7635">
      <w:pPr>
        <w:spacing w:line="264" w:lineRule="auto"/>
        <w:ind w:left="360"/>
        <w:rPr>
          <w:rFonts w:cs="Calibri"/>
        </w:rPr>
      </w:pPr>
    </w:p>
    <w:p w14:paraId="338437BC" w14:textId="4FE9C911" w:rsidR="00F97407" w:rsidRDefault="00506DAF" w:rsidP="00692406">
      <w:pPr>
        <w:spacing w:line="264" w:lineRule="auto"/>
        <w:rPr>
          <w:rFonts w:ascii="Calibri" w:hAnsi="Calibri" w:cs="Calibri"/>
          <w:sz w:val="22"/>
          <w:szCs w:val="22"/>
        </w:rPr>
      </w:pPr>
      <w:r>
        <w:rPr>
          <w:rFonts w:ascii="Calibri" w:hAnsi="Calibri" w:cs="Calibri"/>
          <w:sz w:val="22"/>
          <w:szCs w:val="22"/>
        </w:rPr>
        <w:t>________________________________________________________________________</w:t>
      </w:r>
    </w:p>
    <w:p w14:paraId="14195BA0" w14:textId="77777777" w:rsidR="00440F1D" w:rsidRDefault="00440F1D" w:rsidP="004453FF">
      <w:pPr>
        <w:spacing w:line="264" w:lineRule="auto"/>
        <w:rPr>
          <w:rFonts w:ascii="Calibri" w:hAnsi="Calibri" w:cs="Calibri"/>
          <w:sz w:val="22"/>
          <w:szCs w:val="22"/>
        </w:rPr>
      </w:pPr>
    </w:p>
    <w:p w14:paraId="7F310E93" w14:textId="2D0CD823" w:rsidR="008A30FE" w:rsidRDefault="008A30FE">
      <w:pPr>
        <w:spacing w:line="264" w:lineRule="auto"/>
        <w:jc w:val="center"/>
        <w:rPr>
          <w:rFonts w:ascii="Calibri" w:hAnsi="Calibri" w:cs="Arial"/>
          <w:b/>
          <w:bCs/>
          <w:color w:val="000000"/>
        </w:rPr>
      </w:pPr>
      <w:r>
        <w:rPr>
          <w:rFonts w:ascii="Calibri" w:hAnsi="Calibri" w:cs="Calibri"/>
          <w:b/>
        </w:rPr>
        <w:t>D</w:t>
      </w:r>
      <w:r>
        <w:rPr>
          <w:rFonts w:ascii="Calibri" w:hAnsi="Calibri" w:cs="Arial"/>
          <w:b/>
          <w:bCs/>
          <w:color w:val="000000"/>
        </w:rPr>
        <w:t>ICHIARA</w:t>
      </w:r>
    </w:p>
    <w:p w14:paraId="5A4C4830" w14:textId="77777777" w:rsidR="00EF3A7E" w:rsidRPr="00EF3A7E" w:rsidRDefault="0090686D" w:rsidP="00EF3A7E">
      <w:pPr>
        <w:widowControl w:val="0"/>
        <w:numPr>
          <w:ilvl w:val="0"/>
          <w:numId w:val="1"/>
        </w:numPr>
        <w:tabs>
          <w:tab w:val="left" w:pos="567"/>
        </w:tabs>
        <w:autoSpaceDE w:val="0"/>
        <w:autoSpaceDN w:val="0"/>
        <w:adjustRightInd w:val="0"/>
        <w:spacing w:before="120" w:after="120" w:line="264" w:lineRule="auto"/>
        <w:ind w:left="0" w:firstLine="0"/>
        <w:rPr>
          <w:rFonts w:ascii="Calibri" w:hAnsi="Calibri" w:cs="Arial"/>
          <w:color w:val="000000"/>
          <w:sz w:val="22"/>
          <w:szCs w:val="22"/>
        </w:rPr>
      </w:pPr>
      <w:r>
        <w:rPr>
          <w:rFonts w:ascii="Calibri" w:hAnsi="Calibri" w:cs="Calibri"/>
          <w:bCs/>
          <w:sz w:val="22"/>
          <w:szCs w:val="22"/>
        </w:rPr>
        <w:t xml:space="preserve">di </w:t>
      </w:r>
      <w:r w:rsidR="00EF3A7E">
        <w:rPr>
          <w:rFonts w:ascii="Calibri" w:hAnsi="Calibri" w:cs="Calibri"/>
          <w:bCs/>
          <w:sz w:val="22"/>
          <w:szCs w:val="22"/>
        </w:rPr>
        <w:t xml:space="preserve">essere </w:t>
      </w:r>
    </w:p>
    <w:p w14:paraId="10E5B60C" w14:textId="77777777" w:rsidR="00EF3A7E" w:rsidRDefault="00EF3A7E" w:rsidP="00EF3A7E">
      <w:pPr>
        <w:widowControl w:val="0"/>
        <w:tabs>
          <w:tab w:val="left" w:pos="567"/>
        </w:tabs>
        <w:autoSpaceDE w:val="0"/>
        <w:autoSpaceDN w:val="0"/>
        <w:adjustRightInd w:val="0"/>
        <w:spacing w:before="120" w:after="120" w:line="264" w:lineRule="auto"/>
        <w:ind w:firstLine="567"/>
        <w:rPr>
          <w:rFonts w:ascii="Calibri" w:hAnsi="Calibri" w:cs="Arial"/>
          <w:color w:val="000000"/>
          <w:sz w:val="22"/>
          <w:szCs w:val="22"/>
        </w:rPr>
      </w:pPr>
      <w:sdt>
        <w:sdtPr>
          <w:rPr>
            <w:rFonts w:ascii="MS Gothic" w:eastAsia="MS Gothic" w:hAnsi="MS Gothic" w:cs="Calibri"/>
            <w:bCs/>
            <w:sz w:val="22"/>
            <w:szCs w:val="22"/>
          </w:rPr>
          <w:id w:val="1283156556"/>
          <w14:checkbox>
            <w14:checked w14:val="0"/>
            <w14:checkedState w14:val="2612" w14:font="MS Gothic"/>
            <w14:uncheckedState w14:val="2610" w14:font="MS Gothic"/>
          </w14:checkbox>
        </w:sdtPr>
        <w:sdtContent>
          <w:r>
            <w:rPr>
              <w:rFonts w:ascii="MS Gothic" w:eastAsia="MS Gothic" w:hAnsi="MS Gothic" w:cs="Calibri" w:hint="eastAsia"/>
              <w:bCs/>
              <w:sz w:val="22"/>
              <w:szCs w:val="22"/>
            </w:rPr>
            <w:t>☐</w:t>
          </w:r>
        </w:sdtContent>
      </w:sdt>
      <w:r w:rsidRPr="00EF3A7E">
        <w:rPr>
          <w:rFonts w:ascii="Calibri" w:hAnsi="Calibri" w:cs="Calibri"/>
          <w:bCs/>
          <w:sz w:val="22"/>
          <w:szCs w:val="22"/>
        </w:rPr>
        <w:t xml:space="preserve"> </w:t>
      </w:r>
      <w:r w:rsidR="0090686D" w:rsidRPr="00EF3A7E">
        <w:rPr>
          <w:rFonts w:ascii="Calibri" w:hAnsi="Calibri" w:cs="Calibri"/>
          <w:bCs/>
          <w:sz w:val="22"/>
          <w:szCs w:val="22"/>
        </w:rPr>
        <w:t>una micro, piccola o media impresa</w:t>
      </w:r>
      <w:r w:rsidR="008A30FE" w:rsidRPr="00EF3A7E">
        <w:rPr>
          <w:rFonts w:ascii="Calibri" w:hAnsi="Calibri" w:cs="Calibri"/>
          <w:bCs/>
          <w:sz w:val="22"/>
          <w:szCs w:val="22"/>
        </w:rPr>
        <w:t xml:space="preserve"> </w:t>
      </w:r>
    </w:p>
    <w:p w14:paraId="51F14C96" w14:textId="77777777" w:rsidR="00EF3A7E" w:rsidRDefault="0090686D" w:rsidP="00EF3A7E">
      <w:pPr>
        <w:widowControl w:val="0"/>
        <w:tabs>
          <w:tab w:val="left" w:pos="567"/>
        </w:tabs>
        <w:autoSpaceDE w:val="0"/>
        <w:autoSpaceDN w:val="0"/>
        <w:adjustRightInd w:val="0"/>
        <w:spacing w:before="120" w:after="120" w:line="264" w:lineRule="auto"/>
        <w:ind w:firstLine="567"/>
        <w:rPr>
          <w:rFonts w:ascii="Calibri" w:hAnsi="Calibri" w:cs="Calibri"/>
          <w:bCs/>
          <w:sz w:val="22"/>
          <w:szCs w:val="22"/>
        </w:rPr>
      </w:pPr>
      <w:r w:rsidRPr="00EF3A7E">
        <w:rPr>
          <w:rFonts w:ascii="Calibri" w:hAnsi="Calibri" w:cs="Calibri"/>
          <w:bCs/>
          <w:i/>
          <w:iCs/>
          <w:sz w:val="22"/>
          <w:szCs w:val="22"/>
        </w:rPr>
        <w:t>oppure</w:t>
      </w:r>
      <w:r>
        <w:rPr>
          <w:rFonts w:ascii="Calibri" w:hAnsi="Calibri" w:cs="Calibri"/>
          <w:bCs/>
          <w:sz w:val="22"/>
          <w:szCs w:val="22"/>
        </w:rPr>
        <w:t xml:space="preserve"> </w:t>
      </w:r>
    </w:p>
    <w:p w14:paraId="6EBDC5F2" w14:textId="3E6C0B10" w:rsidR="0090686D" w:rsidRPr="0090686D" w:rsidRDefault="00EF3A7E" w:rsidP="00EF3A7E">
      <w:pPr>
        <w:widowControl w:val="0"/>
        <w:tabs>
          <w:tab w:val="left" w:pos="567"/>
        </w:tabs>
        <w:autoSpaceDE w:val="0"/>
        <w:autoSpaceDN w:val="0"/>
        <w:adjustRightInd w:val="0"/>
        <w:spacing w:before="120" w:after="120" w:line="264" w:lineRule="auto"/>
        <w:ind w:firstLine="567"/>
        <w:rPr>
          <w:rFonts w:ascii="Calibri" w:hAnsi="Calibri" w:cs="Arial"/>
          <w:color w:val="000000"/>
          <w:sz w:val="22"/>
          <w:szCs w:val="22"/>
        </w:rPr>
      </w:pPr>
      <w:sdt>
        <w:sdtPr>
          <w:rPr>
            <w:rFonts w:ascii="Calibri" w:hAnsi="Calibri" w:cs="Calibri"/>
            <w:bCs/>
            <w:sz w:val="22"/>
            <w:szCs w:val="22"/>
          </w:rPr>
          <w:id w:val="-301930975"/>
          <w14:checkbox>
            <w14:checked w14:val="0"/>
            <w14:checkedState w14:val="2612" w14:font="MS Gothic"/>
            <w14:uncheckedState w14:val="2610" w14:font="MS Gothic"/>
          </w14:checkbox>
        </w:sdtPr>
        <w:sdtContent>
          <w:r>
            <w:rPr>
              <w:rFonts w:ascii="MS Gothic" w:eastAsia="MS Gothic" w:hAnsi="MS Gothic" w:cs="Calibri" w:hint="eastAsia"/>
              <w:bCs/>
              <w:sz w:val="22"/>
              <w:szCs w:val="22"/>
            </w:rPr>
            <w:t>☐</w:t>
          </w:r>
        </w:sdtContent>
      </w:sdt>
      <w:r>
        <w:rPr>
          <w:rFonts w:ascii="Calibri" w:hAnsi="Calibri" w:cs="Calibri"/>
          <w:bCs/>
          <w:sz w:val="22"/>
          <w:szCs w:val="22"/>
        </w:rPr>
        <w:t xml:space="preserve"> </w:t>
      </w:r>
      <w:r w:rsidR="0090686D">
        <w:rPr>
          <w:rFonts w:ascii="Calibri" w:hAnsi="Calibri" w:cs="Calibri"/>
          <w:bCs/>
          <w:sz w:val="22"/>
          <w:szCs w:val="22"/>
        </w:rPr>
        <w:t>una grande impresa</w:t>
      </w:r>
    </w:p>
    <w:p w14:paraId="308257E7" w14:textId="22494461" w:rsidR="008A30FE" w:rsidRPr="00A72172" w:rsidRDefault="0090686D" w:rsidP="00684602">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 xml:space="preserve"> </w:t>
      </w:r>
      <w:r w:rsidRPr="0090686D">
        <w:rPr>
          <w:rFonts w:ascii="Calibri" w:hAnsi="Calibri" w:cs="Calibri"/>
          <w:bCs/>
          <w:sz w:val="22"/>
          <w:szCs w:val="22"/>
        </w:rPr>
        <w:t>di avere sede legale e/o unità locali attive nel territorio della Camera di Commercio di Milano Monza Brianza Lodi, regolarmente iscritte nel Registro delle Imprese;</w:t>
      </w:r>
    </w:p>
    <w:p w14:paraId="73B2E6E7" w14:textId="58D652B9" w:rsidR="00BF41DB" w:rsidRPr="0083340A" w:rsidRDefault="00EE19AF" w:rsidP="00684602">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 xml:space="preserve">di </w:t>
      </w:r>
      <w:r w:rsidR="008A30FE">
        <w:rPr>
          <w:rFonts w:ascii="Calibri" w:hAnsi="Calibri" w:cs="Calibri"/>
          <w:bCs/>
          <w:sz w:val="22"/>
          <w:szCs w:val="22"/>
        </w:rPr>
        <w:t xml:space="preserve">essere in regola con il pagamento del diritto </w:t>
      </w:r>
      <w:r w:rsidR="00A72172">
        <w:rPr>
          <w:rFonts w:ascii="Calibri" w:hAnsi="Calibri" w:cs="Calibri"/>
          <w:bCs/>
          <w:sz w:val="22"/>
          <w:szCs w:val="22"/>
        </w:rPr>
        <w:t xml:space="preserve">camerale </w:t>
      </w:r>
      <w:r w:rsidR="008A30FE">
        <w:rPr>
          <w:rFonts w:ascii="Calibri" w:hAnsi="Calibri" w:cs="Calibri"/>
          <w:bCs/>
          <w:sz w:val="22"/>
          <w:szCs w:val="22"/>
        </w:rPr>
        <w:t>annuale;</w:t>
      </w:r>
    </w:p>
    <w:bookmarkStart w:id="11" w:name="_Hlk161061168"/>
    <w:p w14:paraId="636A3724" w14:textId="77777777" w:rsidR="00EF3A7E" w:rsidRDefault="00726CBB" w:rsidP="00EF3A7E">
      <w:pPr>
        <w:widowControl w:val="0"/>
        <w:numPr>
          <w:ilvl w:val="0"/>
          <w:numId w:val="1"/>
        </w:numPr>
        <w:tabs>
          <w:tab w:val="left" w:pos="567"/>
        </w:tabs>
        <w:autoSpaceDE w:val="0"/>
        <w:autoSpaceDN w:val="0"/>
        <w:adjustRightInd w:val="0"/>
        <w:spacing w:before="120" w:after="120" w:line="264" w:lineRule="auto"/>
        <w:ind w:left="567" w:hanging="567"/>
        <w:jc w:val="both"/>
        <w:rPr>
          <w:rFonts w:ascii="Calibri" w:hAnsi="Calibri" w:cs="Calibri"/>
          <w:bCs/>
          <w:sz w:val="22"/>
          <w:szCs w:val="22"/>
        </w:rPr>
      </w:pPr>
      <w:sdt>
        <w:sdtPr>
          <w:rPr>
            <w:rFonts w:ascii="Calibri" w:hAnsi="Calibri" w:cs="Calibri"/>
            <w:bCs/>
            <w:sz w:val="22"/>
            <w:szCs w:val="22"/>
          </w:rPr>
          <w:id w:val="-1447312709"/>
          <w14:checkbox>
            <w14:checked w14:val="0"/>
            <w14:checkedState w14:val="2612" w14:font="MS Gothic"/>
            <w14:uncheckedState w14:val="2610" w14:font="MS Gothic"/>
          </w14:checkbox>
        </w:sdtPr>
        <w:sdtEndPr/>
        <w:sdtContent>
          <w:r w:rsidR="00EF3A7E">
            <w:rPr>
              <w:rFonts w:ascii="MS Gothic" w:eastAsia="MS Gothic" w:hAnsi="MS Gothic" w:cs="Calibri" w:hint="eastAsia"/>
              <w:bCs/>
              <w:sz w:val="22"/>
              <w:szCs w:val="22"/>
            </w:rPr>
            <w:t>☐</w:t>
          </w:r>
        </w:sdtContent>
      </w:sdt>
      <w:r w:rsidR="00EF3A7E">
        <w:rPr>
          <w:rFonts w:ascii="Calibri" w:hAnsi="Calibri" w:cs="Calibri"/>
          <w:bCs/>
          <w:sz w:val="22"/>
          <w:szCs w:val="22"/>
        </w:rPr>
        <w:t xml:space="preserve"> </w:t>
      </w:r>
      <w:r w:rsidR="00EE19AF">
        <w:rPr>
          <w:rFonts w:ascii="Calibri" w:hAnsi="Calibri" w:cs="Calibri"/>
          <w:bCs/>
          <w:sz w:val="22"/>
          <w:szCs w:val="22"/>
        </w:rPr>
        <w:t xml:space="preserve">di </w:t>
      </w:r>
      <w:r w:rsidR="0083340A" w:rsidRPr="0083340A">
        <w:rPr>
          <w:rFonts w:ascii="Calibri" w:hAnsi="Calibri" w:cs="Calibri"/>
          <w:bCs/>
          <w:sz w:val="22"/>
          <w:szCs w:val="22"/>
        </w:rPr>
        <w:t>essere in regola con gli obblighi relativi al pagamento dei contributi previdenziali e</w:t>
      </w:r>
      <w:r w:rsidR="00EF3A7E">
        <w:rPr>
          <w:rFonts w:ascii="Calibri" w:hAnsi="Calibri" w:cs="Calibri"/>
          <w:bCs/>
          <w:sz w:val="22"/>
          <w:szCs w:val="22"/>
        </w:rPr>
        <w:t xml:space="preserve"> </w:t>
      </w:r>
      <w:r w:rsidR="0083340A" w:rsidRPr="0083340A">
        <w:rPr>
          <w:rFonts w:ascii="Calibri" w:hAnsi="Calibri" w:cs="Calibri"/>
          <w:bCs/>
          <w:sz w:val="22"/>
          <w:szCs w:val="22"/>
        </w:rPr>
        <w:t>assistenziali a favore dei lavoratori come attestato dal DURC on line</w:t>
      </w:r>
      <w:r w:rsidR="00C551BC">
        <w:rPr>
          <w:rFonts w:ascii="Calibri" w:hAnsi="Calibri" w:cs="Calibri"/>
          <w:bCs/>
          <w:sz w:val="22"/>
          <w:szCs w:val="22"/>
        </w:rPr>
        <w:t xml:space="preserve"> </w:t>
      </w:r>
      <w:bookmarkEnd w:id="11"/>
    </w:p>
    <w:p w14:paraId="5C54AEC2" w14:textId="42C0397D" w:rsidR="00A975EA" w:rsidRPr="00EF3A7E" w:rsidRDefault="00202471" w:rsidP="00EF3A7E">
      <w:pPr>
        <w:widowControl w:val="0"/>
        <w:tabs>
          <w:tab w:val="left" w:pos="567"/>
        </w:tabs>
        <w:autoSpaceDE w:val="0"/>
        <w:autoSpaceDN w:val="0"/>
        <w:adjustRightInd w:val="0"/>
        <w:spacing w:before="120" w:after="120" w:line="264" w:lineRule="auto"/>
        <w:ind w:left="567"/>
        <w:jc w:val="both"/>
        <w:rPr>
          <w:rFonts w:ascii="Calibri" w:hAnsi="Calibri" w:cs="Calibri"/>
          <w:bCs/>
          <w:sz w:val="22"/>
          <w:szCs w:val="22"/>
        </w:rPr>
      </w:pPr>
      <w:r w:rsidRPr="00EF3A7E">
        <w:rPr>
          <w:rFonts w:ascii="Calibri" w:hAnsi="Calibri" w:cs="Calibri"/>
          <w:bCs/>
          <w:i/>
          <w:iCs/>
          <w:sz w:val="22"/>
          <w:szCs w:val="22"/>
        </w:rPr>
        <w:t>o</w:t>
      </w:r>
      <w:r w:rsidR="004C33DB" w:rsidRPr="00EF3A7E">
        <w:rPr>
          <w:rFonts w:ascii="Calibri" w:hAnsi="Calibri" w:cs="Calibri"/>
          <w:bCs/>
          <w:i/>
          <w:iCs/>
          <w:sz w:val="22"/>
          <w:szCs w:val="22"/>
        </w:rPr>
        <w:t>ppure</w:t>
      </w:r>
    </w:p>
    <w:p w14:paraId="517C54DA" w14:textId="36A25CC8" w:rsidR="0083340A" w:rsidRPr="0083340A" w:rsidRDefault="00726CBB" w:rsidP="00EF3A7E">
      <w:pPr>
        <w:widowControl w:val="0"/>
        <w:autoSpaceDE w:val="0"/>
        <w:autoSpaceDN w:val="0"/>
        <w:adjustRightInd w:val="0"/>
        <w:spacing w:before="120" w:after="120" w:line="264" w:lineRule="auto"/>
        <w:ind w:left="567"/>
        <w:jc w:val="both"/>
        <w:rPr>
          <w:rFonts w:ascii="Calibri" w:hAnsi="Calibri" w:cs="Calibri"/>
          <w:bCs/>
          <w:sz w:val="22"/>
          <w:szCs w:val="22"/>
        </w:rPr>
      </w:pPr>
      <w:sdt>
        <w:sdtPr>
          <w:rPr>
            <w:rFonts w:ascii="Calibri" w:hAnsi="Calibri" w:cs="Calibri"/>
            <w:bCs/>
            <w:sz w:val="22"/>
            <w:szCs w:val="22"/>
          </w:rPr>
          <w:id w:val="2144841239"/>
          <w14:checkbox>
            <w14:checked w14:val="0"/>
            <w14:checkedState w14:val="2612" w14:font="MS Gothic"/>
            <w14:uncheckedState w14:val="2610" w14:font="MS Gothic"/>
          </w14:checkbox>
        </w:sdtPr>
        <w:sdtEndPr/>
        <w:sdtContent>
          <w:r w:rsidR="00EF3A7E">
            <w:rPr>
              <w:rFonts w:ascii="MS Gothic" w:eastAsia="MS Gothic" w:hAnsi="MS Gothic" w:cs="Calibri" w:hint="eastAsia"/>
              <w:bCs/>
              <w:sz w:val="22"/>
              <w:szCs w:val="22"/>
            </w:rPr>
            <w:t>☐</w:t>
          </w:r>
        </w:sdtContent>
      </w:sdt>
      <w:r w:rsidR="00366165">
        <w:rPr>
          <w:rFonts w:ascii="Calibri" w:eastAsia="Calibri" w:hAnsi="Calibri" w:cs="Calibri"/>
          <w:color w:val="000000"/>
          <w:sz w:val="22"/>
          <w:szCs w:val="22"/>
        </w:rPr>
        <w:t xml:space="preserve"> non</w:t>
      </w:r>
      <w:r w:rsidR="00202471">
        <w:rPr>
          <w:rFonts w:ascii="Calibri" w:eastAsia="Calibri" w:hAnsi="Calibri" w:cs="Calibri"/>
          <w:color w:val="000000"/>
          <w:sz w:val="22"/>
          <w:szCs w:val="22"/>
        </w:rPr>
        <w:t xml:space="preserve"> essere tenuta all’iscrizione ad alcuna forma assicurativa obbligatoria e all’INAIL</w:t>
      </w:r>
      <w:r w:rsidR="00202471">
        <w:rPr>
          <w:rFonts w:ascii="Calibri" w:eastAsia="Calibri" w:hAnsi="Calibri" w:cs="Calibri"/>
          <w:sz w:val="22"/>
          <w:szCs w:val="22"/>
        </w:rPr>
        <w:t xml:space="preserve"> (in</w:t>
      </w:r>
      <w:r w:rsidR="00EF3A7E">
        <w:rPr>
          <w:rFonts w:ascii="Calibri" w:eastAsia="Calibri" w:hAnsi="Calibri" w:cs="Calibri"/>
          <w:sz w:val="22"/>
          <w:szCs w:val="22"/>
        </w:rPr>
        <w:t xml:space="preserve"> </w:t>
      </w:r>
      <w:r w:rsidR="00202471">
        <w:rPr>
          <w:rFonts w:ascii="Calibri" w:eastAsia="Calibri" w:hAnsi="Calibri" w:cs="Calibri"/>
          <w:sz w:val="22"/>
          <w:szCs w:val="22"/>
        </w:rPr>
        <w:t>tal caso, compilare l’Allegato C – “Dichiarazione per soggetti che non hanno posizione INPS/INAIL”);</w:t>
      </w:r>
    </w:p>
    <w:p w14:paraId="33C2F4CE" w14:textId="77777777" w:rsidR="00F33CD2" w:rsidRDefault="00EE19AF" w:rsidP="00BE0922">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Calibri"/>
          <w:bCs/>
          <w:sz w:val="22"/>
          <w:szCs w:val="22"/>
        </w:rPr>
      </w:pPr>
      <w:r>
        <w:rPr>
          <w:rFonts w:ascii="Calibri" w:hAnsi="Calibri" w:cs="Calibri"/>
          <w:bCs/>
          <w:sz w:val="22"/>
          <w:szCs w:val="22"/>
        </w:rPr>
        <w:t xml:space="preserve">di </w:t>
      </w:r>
      <w:r w:rsidR="00E30ED8" w:rsidRPr="00E30ED8">
        <w:rPr>
          <w:rFonts w:ascii="Calibri" w:hAnsi="Calibri" w:cs="Calibri"/>
          <w:bCs/>
          <w:sz w:val="22"/>
          <w:szCs w:val="22"/>
        </w:rPr>
        <w:t>non trovarsi in stato di fallimento, di liquidazione anche volontaria, di amministrazione controllata, di concordato preventivo o in qualsiasi situazione equivalente secondo la normativa vigente</w:t>
      </w:r>
      <w:r w:rsidR="00BE0922" w:rsidRPr="00684602">
        <w:rPr>
          <w:rFonts w:ascii="Calibri" w:hAnsi="Calibri" w:cs="Calibri"/>
          <w:bCs/>
          <w:sz w:val="22"/>
          <w:szCs w:val="22"/>
        </w:rPr>
        <w:t>;</w:t>
      </w:r>
    </w:p>
    <w:p w14:paraId="18F8B81A" w14:textId="2BB89946" w:rsidR="00E3531B" w:rsidRPr="003E661C" w:rsidRDefault="00F33CD2" w:rsidP="003E661C">
      <w:pPr>
        <w:widowControl w:val="0"/>
        <w:numPr>
          <w:ilvl w:val="0"/>
          <w:numId w:val="1"/>
        </w:numPr>
        <w:tabs>
          <w:tab w:val="left" w:pos="567"/>
        </w:tabs>
        <w:autoSpaceDE w:val="0"/>
        <w:autoSpaceDN w:val="0"/>
        <w:adjustRightInd w:val="0"/>
        <w:spacing w:before="120" w:after="120" w:line="264" w:lineRule="auto"/>
        <w:ind w:left="0" w:firstLine="0"/>
        <w:jc w:val="both"/>
        <w:rPr>
          <w:rFonts w:ascii="Calibri" w:hAnsi="Calibri" w:cs="Calibri"/>
          <w:bCs/>
          <w:sz w:val="22"/>
          <w:szCs w:val="22"/>
        </w:rPr>
      </w:pPr>
      <w:r>
        <w:rPr>
          <w:rFonts w:ascii="Calibri" w:hAnsi="Calibri" w:cs="Calibri"/>
          <w:bCs/>
          <w:sz w:val="22"/>
          <w:szCs w:val="22"/>
        </w:rPr>
        <w:t xml:space="preserve">di </w:t>
      </w:r>
      <w:r w:rsidRPr="00F33CD2">
        <w:rPr>
          <w:rFonts w:ascii="Calibri" w:hAnsi="Calibri" w:cs="Calibri"/>
          <w:bCs/>
          <w:sz w:val="22"/>
          <w:szCs w:val="22"/>
        </w:rPr>
        <w:t>svolgere una delle</w:t>
      </w:r>
      <w:r w:rsidR="003E661C">
        <w:rPr>
          <w:rFonts w:ascii="Calibri" w:hAnsi="Calibri" w:cs="Calibri"/>
          <w:bCs/>
          <w:sz w:val="22"/>
          <w:szCs w:val="22"/>
        </w:rPr>
        <w:t xml:space="preserve"> seguenti</w:t>
      </w:r>
      <w:r w:rsidRPr="00F33CD2">
        <w:rPr>
          <w:rFonts w:ascii="Calibri" w:hAnsi="Calibri" w:cs="Calibri"/>
          <w:bCs/>
          <w:sz w:val="22"/>
          <w:szCs w:val="22"/>
        </w:rPr>
        <w:t xml:space="preserve"> attività</w:t>
      </w:r>
      <w:r w:rsidR="003E661C">
        <w:rPr>
          <w:rFonts w:ascii="Calibri" w:hAnsi="Calibri" w:cs="Calibri"/>
          <w:bCs/>
          <w:sz w:val="22"/>
          <w:szCs w:val="22"/>
        </w:rPr>
        <w:t xml:space="preserve"> ammissibili (barrare la relativa casella):</w:t>
      </w:r>
    </w:p>
    <w:p w14:paraId="2775F34B" w14:textId="712C8A20" w:rsidR="00E3531B" w:rsidRPr="004C33DB" w:rsidRDefault="00726CBB" w:rsidP="0010329D">
      <w:pPr>
        <w:pStyle w:val="NormaleWeb"/>
        <w:spacing w:before="0" w:beforeAutospacing="0" w:after="200" w:afterAutospacing="0"/>
        <w:ind w:left="709" w:hanging="142"/>
        <w:textAlignment w:val="baseline"/>
        <w:rPr>
          <w:rFonts w:asciiTheme="minorHAnsi" w:hAnsiTheme="minorHAnsi" w:cstheme="minorHAnsi"/>
          <w:bCs/>
          <w:sz w:val="22"/>
          <w:szCs w:val="22"/>
        </w:rPr>
      </w:pPr>
      <w:sdt>
        <w:sdtPr>
          <w:rPr>
            <w:rFonts w:ascii="Arial" w:hAnsi="Arial" w:cs="Arial"/>
            <w:b/>
            <w:bCs/>
            <w:color w:val="000000"/>
            <w:sz w:val="22"/>
            <w:szCs w:val="22"/>
          </w:rPr>
          <w:id w:val="571168385"/>
          <w14:checkbox>
            <w14:checked w14:val="0"/>
            <w14:checkedState w14:val="2612" w14:font="MS Gothic"/>
            <w14:uncheckedState w14:val="2610" w14:font="MS Gothic"/>
          </w14:checkbox>
        </w:sdtPr>
        <w:sdtEndPr/>
        <w:sdtContent>
          <w:r w:rsidR="0010329D">
            <w:rPr>
              <w:rFonts w:ascii="MS Gothic" w:eastAsia="MS Gothic" w:hAnsi="MS Gothic" w:cs="Arial" w:hint="eastAsia"/>
              <w:b/>
              <w:bCs/>
              <w:color w:val="000000"/>
              <w:sz w:val="22"/>
              <w:szCs w:val="22"/>
            </w:rPr>
            <w:t>☐</w:t>
          </w:r>
        </w:sdtContent>
      </w:sdt>
      <w:r w:rsidR="004C33DB">
        <w:rPr>
          <w:rFonts w:ascii="Arial" w:hAnsi="Arial" w:cs="Arial"/>
          <w:b/>
          <w:bCs/>
          <w:color w:val="000000"/>
          <w:sz w:val="22"/>
          <w:szCs w:val="22"/>
        </w:rPr>
        <w:t xml:space="preserve"> </w:t>
      </w:r>
      <w:r w:rsidR="004C33DB" w:rsidRPr="004C33DB">
        <w:rPr>
          <w:rFonts w:asciiTheme="minorHAnsi" w:hAnsiTheme="minorHAnsi" w:cstheme="minorHAnsi"/>
          <w:b/>
          <w:bCs/>
          <w:color w:val="000000"/>
          <w:sz w:val="22"/>
          <w:szCs w:val="22"/>
        </w:rPr>
        <w:t>1</w:t>
      </w:r>
      <w:r w:rsidR="004C33DB">
        <w:rPr>
          <w:rFonts w:ascii="Arial" w:hAnsi="Arial" w:cs="Arial"/>
          <w:b/>
          <w:bCs/>
          <w:color w:val="000000"/>
          <w:sz w:val="22"/>
          <w:szCs w:val="22"/>
        </w:rPr>
        <w:t>.</w:t>
      </w:r>
      <w:r w:rsidR="004C33DB" w:rsidRPr="004C33DB">
        <w:t xml:space="preserve"> </w:t>
      </w:r>
      <w:r w:rsidR="004C33DB" w:rsidRPr="004C33DB">
        <w:rPr>
          <w:rFonts w:asciiTheme="minorHAnsi" w:hAnsiTheme="minorHAnsi" w:cstheme="minorHAnsi"/>
          <w:b/>
          <w:bCs/>
          <w:color w:val="000000"/>
          <w:sz w:val="22"/>
          <w:szCs w:val="22"/>
        </w:rPr>
        <w:t>Strutture ricettive</w:t>
      </w:r>
      <w:r w:rsidR="004C33DB" w:rsidRPr="004C33DB">
        <w:rPr>
          <w:rFonts w:ascii="Arial" w:hAnsi="Arial" w:cs="Arial"/>
          <w:b/>
          <w:bCs/>
          <w:color w:val="000000"/>
          <w:sz w:val="22"/>
          <w:szCs w:val="22"/>
        </w:rPr>
        <w:t xml:space="preserve"> - </w:t>
      </w:r>
      <w:r w:rsidR="004C33DB" w:rsidRPr="004C33DB">
        <w:rPr>
          <w:rFonts w:asciiTheme="minorHAnsi" w:hAnsiTheme="minorHAnsi" w:cstheme="minorHAnsi"/>
          <w:b/>
          <w:bCs/>
          <w:color w:val="000000"/>
          <w:sz w:val="22"/>
          <w:szCs w:val="22"/>
        </w:rPr>
        <w:t>codice Ateco 55.00 “ALLOGGIO” con le seguenti esclusioni ed inclusioni:</w:t>
      </w:r>
    </w:p>
    <w:p w14:paraId="5B3EAE0C" w14:textId="4443B39C" w:rsidR="0010329D" w:rsidRPr="0010329D" w:rsidRDefault="003E661C" w:rsidP="0010329D">
      <w:pPr>
        <w:pStyle w:val="NormaleWeb"/>
        <w:numPr>
          <w:ilvl w:val="0"/>
          <w:numId w:val="26"/>
        </w:numPr>
        <w:spacing w:after="200"/>
        <w:textAlignment w:val="baseline"/>
        <w:rPr>
          <w:rFonts w:ascii="Calibri" w:hAnsi="Calibri" w:cs="Calibri"/>
          <w:bCs/>
          <w:sz w:val="22"/>
          <w:szCs w:val="22"/>
        </w:rPr>
      </w:pPr>
      <w:r w:rsidRPr="003E661C">
        <w:rPr>
          <w:rFonts w:ascii="Calibri" w:hAnsi="Calibri" w:cs="Calibri"/>
          <w:bCs/>
          <w:sz w:val="22"/>
          <w:szCs w:val="22"/>
        </w:rPr>
        <w:t xml:space="preserve">escluse le attività 55.20.5 ad eccezione delle attività di alloggio connesso alle aziende agricole (codice Ateco 55.20.52) e attività di alloggio connesse alle aziende ittiche (codice Ateco 55.20.53); </w:t>
      </w:r>
    </w:p>
    <w:p w14:paraId="57353455" w14:textId="77777777" w:rsidR="0010329D" w:rsidRDefault="003E661C" w:rsidP="0010329D">
      <w:pPr>
        <w:pStyle w:val="NormaleWeb"/>
        <w:numPr>
          <w:ilvl w:val="0"/>
          <w:numId w:val="26"/>
        </w:numPr>
        <w:spacing w:after="200"/>
        <w:textAlignment w:val="baseline"/>
        <w:rPr>
          <w:rFonts w:ascii="Calibri" w:hAnsi="Calibri" w:cs="Calibri"/>
          <w:bCs/>
          <w:sz w:val="22"/>
          <w:szCs w:val="22"/>
        </w:rPr>
      </w:pPr>
      <w:r w:rsidRPr="0010329D">
        <w:rPr>
          <w:rFonts w:ascii="Calibri" w:hAnsi="Calibri" w:cs="Calibri"/>
          <w:bCs/>
          <w:sz w:val="22"/>
          <w:szCs w:val="22"/>
        </w:rPr>
        <w:t>escluse le attività 55.30: Aree di campeggio e aree attrezzate per camper e roulotte;</w:t>
      </w:r>
    </w:p>
    <w:p w14:paraId="65225E12" w14:textId="522B0394" w:rsidR="003E661C" w:rsidRPr="0010329D" w:rsidRDefault="003E661C" w:rsidP="0010329D">
      <w:pPr>
        <w:pStyle w:val="NormaleWeb"/>
        <w:numPr>
          <w:ilvl w:val="0"/>
          <w:numId w:val="26"/>
        </w:numPr>
        <w:spacing w:after="200"/>
        <w:textAlignment w:val="baseline"/>
        <w:rPr>
          <w:rFonts w:ascii="Calibri" w:hAnsi="Calibri" w:cs="Calibri"/>
          <w:bCs/>
          <w:sz w:val="22"/>
          <w:szCs w:val="22"/>
        </w:rPr>
      </w:pPr>
      <w:r w:rsidRPr="0010329D">
        <w:rPr>
          <w:rFonts w:ascii="Calibri" w:hAnsi="Calibri" w:cs="Calibri"/>
          <w:bCs/>
          <w:sz w:val="22"/>
          <w:szCs w:val="22"/>
        </w:rPr>
        <w:t>escluse le attività 55.90: Altri alloggi (vagoni letto e case degli studenti).</w:t>
      </w:r>
    </w:p>
    <w:bookmarkStart w:id="12" w:name="_Hlk161051117"/>
    <w:p w14:paraId="6B6A9AA4" w14:textId="23A797F1" w:rsidR="00E3531B" w:rsidRPr="004C33DB" w:rsidRDefault="00726CBB" w:rsidP="0010329D">
      <w:pPr>
        <w:pStyle w:val="NormaleWeb"/>
        <w:spacing w:before="0" w:beforeAutospacing="0" w:after="200" w:afterAutospacing="0"/>
        <w:ind w:left="361" w:firstLine="206"/>
        <w:textAlignment w:val="baseline"/>
        <w:rPr>
          <w:rFonts w:asciiTheme="minorHAnsi" w:hAnsiTheme="minorHAnsi" w:cstheme="minorHAnsi"/>
          <w:b/>
          <w:bCs/>
          <w:color w:val="000000"/>
          <w:sz w:val="22"/>
          <w:szCs w:val="22"/>
        </w:rPr>
      </w:pPr>
      <w:sdt>
        <w:sdtPr>
          <w:rPr>
            <w:rFonts w:ascii="Arial" w:hAnsi="Arial" w:cs="Arial"/>
            <w:b/>
            <w:bCs/>
            <w:color w:val="000000"/>
            <w:sz w:val="22"/>
            <w:szCs w:val="22"/>
          </w:rPr>
          <w:id w:val="1805504725"/>
          <w14:checkbox>
            <w14:checked w14:val="0"/>
            <w14:checkedState w14:val="2612" w14:font="MS Gothic"/>
            <w14:uncheckedState w14:val="2610" w14:font="MS Gothic"/>
          </w14:checkbox>
        </w:sdtPr>
        <w:sdtEndPr/>
        <w:sdtContent>
          <w:r w:rsidR="0010329D">
            <w:rPr>
              <w:rFonts w:ascii="MS Gothic" w:eastAsia="MS Gothic" w:hAnsi="MS Gothic" w:cs="Arial" w:hint="eastAsia"/>
              <w:b/>
              <w:bCs/>
              <w:color w:val="000000"/>
              <w:sz w:val="22"/>
              <w:szCs w:val="22"/>
            </w:rPr>
            <w:t>☐</w:t>
          </w:r>
        </w:sdtContent>
      </w:sdt>
      <w:r w:rsidR="004C33DB">
        <w:rPr>
          <w:rFonts w:ascii="Arial" w:hAnsi="Arial" w:cs="Arial"/>
          <w:b/>
          <w:bCs/>
          <w:color w:val="000000"/>
          <w:sz w:val="22"/>
          <w:szCs w:val="22"/>
        </w:rPr>
        <w:t xml:space="preserve"> </w:t>
      </w:r>
      <w:r w:rsidR="004C33DB" w:rsidRPr="004C33DB">
        <w:rPr>
          <w:rFonts w:asciiTheme="minorHAnsi" w:hAnsiTheme="minorHAnsi" w:cstheme="minorHAnsi"/>
          <w:b/>
          <w:bCs/>
          <w:color w:val="000000"/>
          <w:sz w:val="22"/>
          <w:szCs w:val="22"/>
        </w:rPr>
        <w:t>2</w:t>
      </w:r>
      <w:r w:rsidR="004C33DB">
        <w:rPr>
          <w:rFonts w:ascii="Arial" w:hAnsi="Arial" w:cs="Arial"/>
          <w:b/>
          <w:bCs/>
          <w:color w:val="000000"/>
          <w:sz w:val="22"/>
          <w:szCs w:val="22"/>
        </w:rPr>
        <w:t xml:space="preserve">. </w:t>
      </w:r>
      <w:r w:rsidR="004C33DB" w:rsidRPr="004C33DB">
        <w:rPr>
          <w:rFonts w:asciiTheme="minorHAnsi" w:hAnsiTheme="minorHAnsi" w:cstheme="minorHAnsi"/>
          <w:b/>
          <w:bCs/>
          <w:color w:val="000000"/>
          <w:sz w:val="22"/>
          <w:szCs w:val="22"/>
        </w:rPr>
        <w:t>Agenzie di eventi</w:t>
      </w:r>
      <w:bookmarkEnd w:id="12"/>
      <w:r w:rsidR="0010329D">
        <w:rPr>
          <w:rFonts w:asciiTheme="minorHAnsi" w:hAnsiTheme="minorHAnsi" w:cstheme="minorHAnsi"/>
          <w:b/>
          <w:bCs/>
          <w:color w:val="000000"/>
          <w:sz w:val="22"/>
          <w:szCs w:val="22"/>
        </w:rPr>
        <w:br/>
      </w:r>
      <w:r w:rsidR="00E3531B" w:rsidRPr="004C33DB">
        <w:rPr>
          <w:rFonts w:asciiTheme="minorHAnsi" w:hAnsiTheme="minorHAnsi" w:cstheme="minorHAnsi"/>
          <w:bCs/>
          <w:sz w:val="22"/>
          <w:szCs w:val="22"/>
        </w:rPr>
        <w:br/>
      </w:r>
      <w:r w:rsidR="00E3531B" w:rsidRPr="00212118">
        <w:rPr>
          <w:rFonts w:ascii="Calibri" w:hAnsi="Calibri" w:cs="Calibri"/>
          <w:bCs/>
          <w:sz w:val="22"/>
          <w:szCs w:val="22"/>
        </w:rPr>
        <w:t>attività di organizzazione di eventi documentabil</w:t>
      </w:r>
      <w:r w:rsidR="003E661C">
        <w:rPr>
          <w:rFonts w:ascii="Calibri" w:hAnsi="Calibri" w:cs="Calibri"/>
          <w:bCs/>
          <w:sz w:val="22"/>
          <w:szCs w:val="22"/>
        </w:rPr>
        <w:t>e</w:t>
      </w:r>
      <w:r w:rsidR="00E3531B" w:rsidRPr="00212118">
        <w:rPr>
          <w:rFonts w:ascii="Calibri" w:hAnsi="Calibri" w:cs="Calibri"/>
          <w:bCs/>
          <w:sz w:val="22"/>
          <w:szCs w:val="22"/>
        </w:rPr>
        <w:t xml:space="preserve"> alternativamente come segue:</w:t>
      </w:r>
    </w:p>
    <w:p w14:paraId="73BB7990" w14:textId="5909264A" w:rsidR="00E3531B" w:rsidRPr="00212118" w:rsidRDefault="00726CBB" w:rsidP="00416FE3">
      <w:pPr>
        <w:pStyle w:val="NormaleWeb"/>
        <w:spacing w:before="0" w:beforeAutospacing="0" w:after="0" w:afterAutospacing="0"/>
        <w:ind w:left="720"/>
        <w:jc w:val="both"/>
        <w:textAlignment w:val="baseline"/>
        <w:rPr>
          <w:rFonts w:ascii="Calibri" w:hAnsi="Calibri" w:cs="Calibri"/>
          <w:bCs/>
          <w:sz w:val="22"/>
          <w:szCs w:val="22"/>
        </w:rPr>
      </w:pPr>
      <w:sdt>
        <w:sdtPr>
          <w:rPr>
            <w:rFonts w:ascii="Calibri" w:hAnsi="Calibri" w:cs="Calibri"/>
            <w:bCs/>
            <w:sz w:val="22"/>
            <w:szCs w:val="22"/>
          </w:rPr>
          <w:id w:val="1679996723"/>
          <w14:checkbox>
            <w14:checked w14:val="0"/>
            <w14:checkedState w14:val="2612" w14:font="MS Gothic"/>
            <w14:uncheckedState w14:val="2610" w14:font="MS Gothic"/>
          </w14:checkbox>
        </w:sdtPr>
        <w:sdtEndPr/>
        <w:sdtContent>
          <w:r w:rsidR="0010329D">
            <w:rPr>
              <w:rFonts w:ascii="MS Gothic" w:eastAsia="MS Gothic" w:hAnsi="MS Gothic" w:cs="Calibri" w:hint="eastAsia"/>
              <w:bCs/>
              <w:sz w:val="22"/>
              <w:szCs w:val="22"/>
            </w:rPr>
            <w:t>☐</w:t>
          </w:r>
        </w:sdtContent>
      </w:sdt>
      <w:r w:rsidR="0010329D">
        <w:rPr>
          <w:rFonts w:ascii="Calibri" w:hAnsi="Calibri" w:cs="Calibri"/>
          <w:bCs/>
          <w:sz w:val="22"/>
          <w:szCs w:val="22"/>
        </w:rPr>
        <w:t xml:space="preserve">   </w:t>
      </w:r>
      <w:r w:rsidR="00E3531B" w:rsidRPr="00212118">
        <w:rPr>
          <w:rFonts w:ascii="Calibri" w:hAnsi="Calibri" w:cs="Calibri"/>
          <w:bCs/>
          <w:sz w:val="22"/>
          <w:szCs w:val="22"/>
        </w:rPr>
        <w:t xml:space="preserve">codice </w:t>
      </w:r>
      <w:r w:rsidR="003E661C">
        <w:rPr>
          <w:rFonts w:ascii="Calibri" w:hAnsi="Calibri" w:cs="Calibri"/>
          <w:bCs/>
          <w:sz w:val="22"/>
          <w:szCs w:val="22"/>
        </w:rPr>
        <w:t>A</w:t>
      </w:r>
      <w:r w:rsidR="00E3531B" w:rsidRPr="00212118">
        <w:rPr>
          <w:rFonts w:ascii="Calibri" w:hAnsi="Calibri" w:cs="Calibri"/>
          <w:bCs/>
          <w:sz w:val="22"/>
          <w:szCs w:val="22"/>
        </w:rPr>
        <w:t>teco 82.30 “Organizzazione di convegni e fiere”;</w:t>
      </w:r>
    </w:p>
    <w:p w14:paraId="79CF498F" w14:textId="77777777" w:rsidR="00416FE3" w:rsidRPr="00212118" w:rsidRDefault="00416FE3" w:rsidP="00416FE3">
      <w:pPr>
        <w:pStyle w:val="NormaleWeb"/>
        <w:spacing w:before="0" w:beforeAutospacing="0" w:after="0" w:afterAutospacing="0"/>
        <w:ind w:left="720"/>
        <w:jc w:val="both"/>
        <w:textAlignment w:val="baseline"/>
        <w:rPr>
          <w:rFonts w:ascii="Calibri" w:hAnsi="Calibri" w:cs="Calibri"/>
          <w:bCs/>
          <w:sz w:val="22"/>
          <w:szCs w:val="22"/>
        </w:rPr>
      </w:pPr>
    </w:p>
    <w:p w14:paraId="4D34269A" w14:textId="77777777" w:rsidR="009C1039" w:rsidRDefault="00726CBB" w:rsidP="009C1039">
      <w:pPr>
        <w:pStyle w:val="NormaleWeb"/>
        <w:spacing w:before="0" w:beforeAutospacing="0" w:after="0" w:afterAutospacing="0"/>
        <w:ind w:left="720"/>
        <w:jc w:val="both"/>
        <w:textAlignment w:val="baseline"/>
        <w:rPr>
          <w:rFonts w:ascii="Calibri" w:hAnsi="Calibri" w:cs="Calibri"/>
          <w:bCs/>
          <w:sz w:val="22"/>
          <w:szCs w:val="22"/>
        </w:rPr>
      </w:pPr>
      <w:sdt>
        <w:sdtPr>
          <w:rPr>
            <w:rFonts w:ascii="Calibri" w:hAnsi="Calibri" w:cs="Calibri"/>
            <w:bCs/>
            <w:sz w:val="22"/>
            <w:szCs w:val="22"/>
          </w:rPr>
          <w:id w:val="-1167313988"/>
          <w14:checkbox>
            <w14:checked w14:val="0"/>
            <w14:checkedState w14:val="2612" w14:font="MS Gothic"/>
            <w14:uncheckedState w14:val="2610" w14:font="MS Gothic"/>
          </w14:checkbox>
        </w:sdtPr>
        <w:sdtEndPr/>
        <w:sdtContent>
          <w:r w:rsidR="0090686D">
            <w:rPr>
              <w:rFonts w:ascii="MS Gothic" w:eastAsia="MS Gothic" w:hAnsi="MS Gothic" w:cs="Calibri" w:hint="eastAsia"/>
              <w:bCs/>
              <w:sz w:val="22"/>
              <w:szCs w:val="22"/>
            </w:rPr>
            <w:t>☐</w:t>
          </w:r>
        </w:sdtContent>
      </w:sdt>
      <w:r w:rsidR="0010329D">
        <w:rPr>
          <w:rFonts w:ascii="Calibri" w:hAnsi="Calibri" w:cs="Calibri"/>
          <w:bCs/>
          <w:sz w:val="22"/>
          <w:szCs w:val="22"/>
        </w:rPr>
        <w:t xml:space="preserve"> </w:t>
      </w:r>
      <w:r w:rsidR="003E661C" w:rsidRPr="003E661C">
        <w:rPr>
          <w:rFonts w:ascii="Calibri" w:hAnsi="Calibri" w:cs="Calibri"/>
          <w:bCs/>
          <w:sz w:val="22"/>
          <w:szCs w:val="22"/>
        </w:rPr>
        <w:t>attività di organizzazione di eventi, congressi e fiere nell’oggetto sociale dell’impresa, dichiarata al Registro imprese quale attività effettivamente svolta e quindi presente nella visura camerale.</w:t>
      </w:r>
    </w:p>
    <w:p w14:paraId="2737D2CE" w14:textId="64B9B976" w:rsidR="00E3531B" w:rsidRPr="009C1039" w:rsidRDefault="00E3531B" w:rsidP="009C1039">
      <w:pPr>
        <w:pStyle w:val="NormaleWeb"/>
        <w:spacing w:before="0" w:beforeAutospacing="0" w:after="0" w:afterAutospacing="0"/>
        <w:ind w:left="720"/>
        <w:jc w:val="both"/>
        <w:textAlignment w:val="baseline"/>
        <w:rPr>
          <w:rFonts w:ascii="Calibri" w:hAnsi="Calibri" w:cs="Calibri"/>
          <w:bCs/>
          <w:sz w:val="22"/>
          <w:szCs w:val="22"/>
        </w:rPr>
      </w:pPr>
    </w:p>
    <w:p w14:paraId="239EE767" w14:textId="7299085F" w:rsidR="00E3531B" w:rsidRPr="004C33DB" w:rsidRDefault="00726CBB" w:rsidP="0010329D">
      <w:pPr>
        <w:pStyle w:val="NormaleWeb"/>
        <w:spacing w:before="0" w:beforeAutospacing="0" w:after="0" w:afterAutospacing="0"/>
        <w:ind w:left="284" w:firstLine="425"/>
        <w:jc w:val="both"/>
        <w:textAlignment w:val="baseline"/>
        <w:rPr>
          <w:rFonts w:asciiTheme="minorHAnsi" w:hAnsiTheme="minorHAnsi" w:cstheme="minorHAnsi"/>
          <w:bCs/>
          <w:sz w:val="22"/>
          <w:szCs w:val="22"/>
        </w:rPr>
      </w:pPr>
      <w:sdt>
        <w:sdtPr>
          <w:rPr>
            <w:rFonts w:ascii="Arial" w:hAnsi="Arial" w:cs="Arial"/>
            <w:b/>
            <w:bCs/>
            <w:color w:val="000000"/>
            <w:sz w:val="22"/>
            <w:szCs w:val="22"/>
          </w:rPr>
          <w:id w:val="1528454598"/>
          <w14:checkbox>
            <w14:checked w14:val="0"/>
            <w14:checkedState w14:val="2612" w14:font="MS Gothic"/>
            <w14:uncheckedState w14:val="2610" w14:font="MS Gothic"/>
          </w14:checkbox>
        </w:sdtPr>
        <w:sdtEndPr/>
        <w:sdtContent>
          <w:r w:rsidR="0010329D">
            <w:rPr>
              <w:rFonts w:ascii="MS Gothic" w:eastAsia="MS Gothic" w:hAnsi="MS Gothic" w:cs="Arial" w:hint="eastAsia"/>
              <w:b/>
              <w:bCs/>
              <w:color w:val="000000"/>
              <w:sz w:val="22"/>
              <w:szCs w:val="22"/>
            </w:rPr>
            <w:t>☐</w:t>
          </w:r>
        </w:sdtContent>
      </w:sdt>
      <w:r w:rsidR="004C33DB">
        <w:rPr>
          <w:rFonts w:ascii="Arial" w:hAnsi="Arial" w:cs="Arial"/>
          <w:b/>
          <w:bCs/>
          <w:color w:val="000000"/>
          <w:sz w:val="22"/>
          <w:szCs w:val="22"/>
        </w:rPr>
        <w:t xml:space="preserve"> </w:t>
      </w:r>
      <w:r w:rsidR="004C33DB" w:rsidRPr="0010329D">
        <w:rPr>
          <w:rFonts w:asciiTheme="minorHAnsi" w:hAnsiTheme="minorHAnsi" w:cstheme="minorHAnsi"/>
          <w:b/>
          <w:bCs/>
          <w:color w:val="000000"/>
          <w:sz w:val="22"/>
          <w:szCs w:val="22"/>
        </w:rPr>
        <w:t xml:space="preserve">3. </w:t>
      </w:r>
      <w:r w:rsidR="004C33DB" w:rsidRPr="004C33DB">
        <w:rPr>
          <w:rFonts w:asciiTheme="minorHAnsi" w:hAnsiTheme="minorHAnsi" w:cstheme="minorHAnsi"/>
          <w:b/>
          <w:bCs/>
          <w:color w:val="000000"/>
          <w:sz w:val="22"/>
          <w:szCs w:val="22"/>
        </w:rPr>
        <w:t>Venues, con esclusivo riferimento a centri congressi e sedi di centri fieristico</w:t>
      </w:r>
      <w:r w:rsidR="0010329D">
        <w:rPr>
          <w:rFonts w:asciiTheme="minorHAnsi" w:hAnsiTheme="minorHAnsi" w:cstheme="minorHAnsi"/>
          <w:b/>
          <w:bCs/>
          <w:color w:val="000000"/>
          <w:sz w:val="22"/>
          <w:szCs w:val="22"/>
        </w:rPr>
        <w:t xml:space="preserve"> </w:t>
      </w:r>
      <w:r w:rsidR="004C33DB" w:rsidRPr="004C33DB">
        <w:rPr>
          <w:rFonts w:asciiTheme="minorHAnsi" w:hAnsiTheme="minorHAnsi" w:cstheme="minorHAnsi"/>
          <w:b/>
          <w:bCs/>
          <w:color w:val="000000"/>
          <w:sz w:val="22"/>
          <w:szCs w:val="22"/>
        </w:rPr>
        <w:t>congressuali:</w:t>
      </w:r>
      <w:r w:rsidR="0010329D">
        <w:rPr>
          <w:rFonts w:asciiTheme="minorHAnsi" w:hAnsiTheme="minorHAnsi" w:cstheme="minorHAnsi"/>
          <w:b/>
          <w:bCs/>
          <w:color w:val="000000"/>
          <w:sz w:val="22"/>
          <w:szCs w:val="22"/>
        </w:rPr>
        <w:br/>
      </w:r>
    </w:p>
    <w:bookmarkStart w:id="13" w:name="_Hlk161051595"/>
    <w:p w14:paraId="22202799" w14:textId="021B4194" w:rsidR="00E3531B" w:rsidRDefault="00726CBB" w:rsidP="00416FE3">
      <w:pPr>
        <w:pStyle w:val="NormaleWeb"/>
        <w:spacing w:before="0" w:beforeAutospacing="0" w:after="0" w:afterAutospacing="0"/>
        <w:ind w:left="720"/>
        <w:jc w:val="both"/>
        <w:textAlignment w:val="baseline"/>
        <w:rPr>
          <w:rFonts w:ascii="Calibri" w:hAnsi="Calibri" w:cs="Calibri"/>
          <w:bCs/>
          <w:sz w:val="22"/>
          <w:szCs w:val="22"/>
        </w:rPr>
      </w:pPr>
      <w:sdt>
        <w:sdtPr>
          <w:rPr>
            <w:rFonts w:ascii="Calibri" w:hAnsi="Calibri" w:cs="Calibri"/>
            <w:bCs/>
            <w:sz w:val="22"/>
            <w:szCs w:val="22"/>
          </w:rPr>
          <w:id w:val="-1476370381"/>
          <w14:checkbox>
            <w14:checked w14:val="0"/>
            <w14:checkedState w14:val="2612" w14:font="MS Gothic"/>
            <w14:uncheckedState w14:val="2610" w14:font="MS Gothic"/>
          </w14:checkbox>
        </w:sdtPr>
        <w:sdtEndPr/>
        <w:sdtContent>
          <w:r w:rsidR="0010329D">
            <w:rPr>
              <w:rFonts w:ascii="MS Gothic" w:eastAsia="MS Gothic" w:hAnsi="MS Gothic" w:cs="Calibri" w:hint="eastAsia"/>
              <w:bCs/>
              <w:sz w:val="22"/>
              <w:szCs w:val="22"/>
            </w:rPr>
            <w:t>☐</w:t>
          </w:r>
        </w:sdtContent>
      </w:sdt>
      <w:r w:rsidR="00E3531B" w:rsidRPr="00212118">
        <w:rPr>
          <w:rFonts w:ascii="Calibri" w:hAnsi="Calibri" w:cs="Calibri"/>
          <w:bCs/>
          <w:sz w:val="22"/>
          <w:szCs w:val="22"/>
        </w:rPr>
        <w:t>requisiti di cui al punto 2;</w:t>
      </w:r>
    </w:p>
    <w:bookmarkEnd w:id="13"/>
    <w:p w14:paraId="75FE94BF" w14:textId="77777777" w:rsidR="004C33DB" w:rsidRPr="00212118" w:rsidRDefault="004C33DB" w:rsidP="00416FE3">
      <w:pPr>
        <w:pStyle w:val="NormaleWeb"/>
        <w:spacing w:before="0" w:beforeAutospacing="0" w:after="0" w:afterAutospacing="0"/>
        <w:ind w:left="720"/>
        <w:jc w:val="both"/>
        <w:textAlignment w:val="baseline"/>
        <w:rPr>
          <w:rFonts w:ascii="Calibri" w:hAnsi="Calibri" w:cs="Calibri"/>
          <w:bCs/>
          <w:sz w:val="22"/>
          <w:szCs w:val="22"/>
        </w:rPr>
      </w:pPr>
    </w:p>
    <w:p w14:paraId="469BCF81" w14:textId="38F632FF" w:rsidR="00E3531B" w:rsidRDefault="00726CBB" w:rsidP="00416FE3">
      <w:pPr>
        <w:pStyle w:val="NormaleWeb"/>
        <w:spacing w:before="0" w:beforeAutospacing="0" w:after="0" w:afterAutospacing="0"/>
        <w:ind w:left="720"/>
        <w:jc w:val="both"/>
        <w:textAlignment w:val="baseline"/>
        <w:rPr>
          <w:rFonts w:ascii="Arial" w:hAnsi="Arial" w:cs="Arial"/>
          <w:color w:val="000000"/>
          <w:sz w:val="22"/>
          <w:szCs w:val="22"/>
        </w:rPr>
      </w:pPr>
      <w:sdt>
        <w:sdtPr>
          <w:rPr>
            <w:rFonts w:ascii="Calibri" w:hAnsi="Calibri" w:cs="Calibri"/>
            <w:bCs/>
            <w:sz w:val="22"/>
            <w:szCs w:val="22"/>
          </w:rPr>
          <w:id w:val="888308744"/>
          <w14:checkbox>
            <w14:checked w14:val="0"/>
            <w14:checkedState w14:val="2612" w14:font="MS Gothic"/>
            <w14:uncheckedState w14:val="2610" w14:font="MS Gothic"/>
          </w14:checkbox>
        </w:sdtPr>
        <w:sdtEndPr/>
        <w:sdtContent>
          <w:r w:rsidR="0090686D">
            <w:rPr>
              <w:rFonts w:ascii="MS Gothic" w:eastAsia="MS Gothic" w:hAnsi="MS Gothic" w:cs="Calibri" w:hint="eastAsia"/>
              <w:bCs/>
              <w:sz w:val="22"/>
              <w:szCs w:val="22"/>
            </w:rPr>
            <w:t>☐</w:t>
          </w:r>
        </w:sdtContent>
      </w:sdt>
      <w:r w:rsidR="00E3531B" w:rsidRPr="00212118">
        <w:rPr>
          <w:rFonts w:ascii="Calibri" w:hAnsi="Calibri" w:cs="Calibri"/>
          <w:bCs/>
          <w:sz w:val="22"/>
          <w:szCs w:val="22"/>
        </w:rPr>
        <w:t>Nel caso di centri congressi alberghieri, è sufficiente in alternativa essere in possesso del requisito di cui al punto 1</w:t>
      </w:r>
      <w:r w:rsidR="00E3531B">
        <w:rPr>
          <w:rFonts w:ascii="Arial" w:hAnsi="Arial" w:cs="Arial"/>
          <w:color w:val="000000"/>
          <w:sz w:val="22"/>
          <w:szCs w:val="22"/>
        </w:rPr>
        <w:t>.</w:t>
      </w:r>
    </w:p>
    <w:p w14:paraId="718F19FF" w14:textId="77777777" w:rsidR="004C33DB" w:rsidRDefault="004C33DB" w:rsidP="009C1039">
      <w:pPr>
        <w:pStyle w:val="NormaleWeb"/>
        <w:spacing w:before="0" w:beforeAutospacing="0" w:after="0" w:afterAutospacing="0"/>
        <w:jc w:val="both"/>
        <w:textAlignment w:val="baseline"/>
        <w:rPr>
          <w:rFonts w:ascii="Arial" w:hAnsi="Arial" w:cs="Arial"/>
          <w:color w:val="000000"/>
          <w:sz w:val="22"/>
          <w:szCs w:val="22"/>
        </w:rPr>
      </w:pPr>
    </w:p>
    <w:bookmarkStart w:id="14" w:name="_Hlk161051373"/>
    <w:p w14:paraId="32AFEF7B" w14:textId="60DC9C70" w:rsidR="004C33DB" w:rsidRDefault="00726CBB" w:rsidP="0010329D">
      <w:pPr>
        <w:pStyle w:val="NormaleWeb"/>
        <w:spacing w:before="0" w:beforeAutospacing="0" w:after="200" w:afterAutospacing="0"/>
        <w:ind w:left="361" w:firstLine="348"/>
        <w:textAlignment w:val="baseline"/>
        <w:rPr>
          <w:rFonts w:asciiTheme="minorHAnsi" w:hAnsiTheme="minorHAnsi" w:cstheme="minorHAnsi"/>
          <w:b/>
          <w:bCs/>
          <w:color w:val="000000"/>
          <w:sz w:val="22"/>
          <w:szCs w:val="22"/>
        </w:rPr>
      </w:pPr>
      <w:sdt>
        <w:sdtPr>
          <w:rPr>
            <w:rFonts w:ascii="Arial" w:hAnsi="Arial" w:cs="Arial"/>
            <w:b/>
            <w:bCs/>
            <w:color w:val="000000"/>
            <w:sz w:val="22"/>
            <w:szCs w:val="22"/>
          </w:rPr>
          <w:id w:val="511581775"/>
          <w14:checkbox>
            <w14:checked w14:val="0"/>
            <w14:checkedState w14:val="2612" w14:font="MS Gothic"/>
            <w14:uncheckedState w14:val="2610" w14:font="MS Gothic"/>
          </w14:checkbox>
        </w:sdtPr>
        <w:sdtEndPr/>
        <w:sdtContent>
          <w:r w:rsidR="0010329D">
            <w:rPr>
              <w:rFonts w:ascii="MS Gothic" w:eastAsia="MS Gothic" w:hAnsi="MS Gothic" w:cs="Arial" w:hint="eastAsia"/>
              <w:b/>
              <w:bCs/>
              <w:color w:val="000000"/>
              <w:sz w:val="22"/>
              <w:szCs w:val="22"/>
            </w:rPr>
            <w:t>☐</w:t>
          </w:r>
        </w:sdtContent>
      </w:sdt>
      <w:bookmarkEnd w:id="14"/>
      <w:r w:rsidR="004C33DB">
        <w:rPr>
          <w:rFonts w:ascii="Arial" w:hAnsi="Arial" w:cs="Arial"/>
          <w:b/>
          <w:bCs/>
          <w:color w:val="000000"/>
          <w:sz w:val="22"/>
          <w:szCs w:val="22"/>
        </w:rPr>
        <w:t xml:space="preserve"> </w:t>
      </w:r>
      <w:r w:rsidR="004C33DB">
        <w:rPr>
          <w:rFonts w:asciiTheme="minorHAnsi" w:hAnsiTheme="minorHAnsi" w:cstheme="minorHAnsi"/>
          <w:b/>
          <w:bCs/>
          <w:color w:val="000000"/>
          <w:sz w:val="22"/>
          <w:szCs w:val="22"/>
        </w:rPr>
        <w:t>4</w:t>
      </w:r>
      <w:r w:rsidR="004C33DB">
        <w:rPr>
          <w:rFonts w:ascii="Arial" w:hAnsi="Arial" w:cs="Arial"/>
          <w:b/>
          <w:bCs/>
          <w:color w:val="000000"/>
          <w:sz w:val="22"/>
          <w:szCs w:val="22"/>
        </w:rPr>
        <w:t xml:space="preserve">. </w:t>
      </w:r>
      <w:r w:rsidR="0070751E" w:rsidRPr="0070751E">
        <w:rPr>
          <w:rFonts w:asciiTheme="minorHAnsi" w:hAnsiTheme="minorHAnsi" w:cstheme="minorHAnsi"/>
          <w:b/>
          <w:bCs/>
          <w:color w:val="000000"/>
          <w:sz w:val="22"/>
          <w:szCs w:val="22"/>
        </w:rPr>
        <w:t xml:space="preserve">Agenzie di viaggio e dei Tour </w:t>
      </w:r>
      <w:proofErr w:type="gramStart"/>
      <w:r w:rsidR="0070751E" w:rsidRPr="0070751E">
        <w:rPr>
          <w:rFonts w:asciiTheme="minorHAnsi" w:hAnsiTheme="minorHAnsi" w:cstheme="minorHAnsi"/>
          <w:b/>
          <w:bCs/>
          <w:color w:val="000000"/>
          <w:sz w:val="22"/>
          <w:szCs w:val="22"/>
        </w:rPr>
        <w:t xml:space="preserve">operator </w:t>
      </w:r>
      <w:r w:rsidR="0070751E">
        <w:rPr>
          <w:rFonts w:asciiTheme="minorHAnsi" w:hAnsiTheme="minorHAnsi" w:cstheme="minorHAnsi"/>
          <w:b/>
          <w:bCs/>
          <w:color w:val="000000"/>
          <w:sz w:val="22"/>
          <w:szCs w:val="22"/>
        </w:rPr>
        <w:t xml:space="preserve"> </w:t>
      </w:r>
      <w:r w:rsidR="0070751E" w:rsidRPr="007957A1">
        <w:rPr>
          <w:rFonts w:asciiTheme="minorHAnsi" w:hAnsiTheme="minorHAnsi" w:cstheme="minorHAnsi"/>
          <w:color w:val="000000"/>
          <w:sz w:val="22"/>
          <w:szCs w:val="22"/>
        </w:rPr>
        <w:t>-</w:t>
      </w:r>
      <w:proofErr w:type="gramEnd"/>
      <w:r w:rsidR="0070751E" w:rsidRPr="007957A1">
        <w:rPr>
          <w:rFonts w:asciiTheme="minorHAnsi" w:hAnsiTheme="minorHAnsi" w:cstheme="minorHAnsi"/>
          <w:color w:val="000000"/>
          <w:sz w:val="22"/>
          <w:szCs w:val="22"/>
        </w:rPr>
        <w:t xml:space="preserve"> codice Ateco 79.1</w:t>
      </w:r>
    </w:p>
    <w:p w14:paraId="30A591D1" w14:textId="1A15E2DA" w:rsidR="0070751E" w:rsidRPr="007957A1" w:rsidRDefault="00726CBB" w:rsidP="0010329D">
      <w:pPr>
        <w:pStyle w:val="NormaleWeb"/>
        <w:spacing w:before="0" w:beforeAutospacing="0" w:after="200" w:afterAutospacing="0"/>
        <w:ind w:left="361" w:firstLine="348"/>
        <w:textAlignment w:val="baseline"/>
        <w:rPr>
          <w:rFonts w:asciiTheme="minorHAnsi" w:hAnsiTheme="minorHAnsi" w:cstheme="minorHAnsi"/>
          <w:color w:val="000000"/>
          <w:sz w:val="22"/>
          <w:szCs w:val="22"/>
        </w:rPr>
      </w:pPr>
      <w:sdt>
        <w:sdtPr>
          <w:rPr>
            <w:rFonts w:ascii="Segoe UI Symbol" w:hAnsi="Segoe UI Symbol" w:cs="Segoe UI Symbol"/>
            <w:b/>
            <w:bCs/>
            <w:color w:val="000000"/>
            <w:sz w:val="22"/>
            <w:szCs w:val="22"/>
          </w:rPr>
          <w:id w:val="-918100310"/>
          <w14:checkbox>
            <w14:checked w14:val="0"/>
            <w14:checkedState w14:val="2612" w14:font="MS Gothic"/>
            <w14:uncheckedState w14:val="2610" w14:font="MS Gothic"/>
          </w14:checkbox>
        </w:sdtPr>
        <w:sdtEndPr/>
        <w:sdtContent>
          <w:r w:rsidR="0070751E">
            <w:rPr>
              <w:rFonts w:ascii="MS Gothic" w:eastAsia="MS Gothic" w:hAnsi="MS Gothic" w:cs="Segoe UI Symbol" w:hint="eastAsia"/>
              <w:b/>
              <w:bCs/>
              <w:color w:val="000000"/>
              <w:sz w:val="22"/>
              <w:szCs w:val="22"/>
            </w:rPr>
            <w:t>☐</w:t>
          </w:r>
        </w:sdtContent>
      </w:sdt>
      <w:r w:rsidR="0070751E" w:rsidRPr="0070751E">
        <w:rPr>
          <w:rFonts w:asciiTheme="minorHAnsi" w:hAnsiTheme="minorHAnsi" w:cstheme="minorHAnsi"/>
          <w:b/>
          <w:bCs/>
          <w:color w:val="000000"/>
          <w:sz w:val="22"/>
          <w:szCs w:val="22"/>
        </w:rPr>
        <w:t xml:space="preserve"> </w:t>
      </w:r>
      <w:r w:rsidR="0070751E">
        <w:rPr>
          <w:rFonts w:asciiTheme="minorHAnsi" w:hAnsiTheme="minorHAnsi" w:cstheme="minorHAnsi"/>
          <w:b/>
          <w:bCs/>
          <w:color w:val="000000"/>
          <w:sz w:val="22"/>
          <w:szCs w:val="22"/>
        </w:rPr>
        <w:t>5</w:t>
      </w:r>
      <w:r w:rsidR="0070751E" w:rsidRPr="0070751E">
        <w:rPr>
          <w:rFonts w:asciiTheme="minorHAnsi" w:hAnsiTheme="minorHAnsi" w:cstheme="minorHAnsi"/>
          <w:b/>
          <w:bCs/>
          <w:color w:val="000000"/>
          <w:sz w:val="22"/>
          <w:szCs w:val="22"/>
        </w:rPr>
        <w:t xml:space="preserve">. </w:t>
      </w:r>
      <w:r w:rsidR="0070751E">
        <w:rPr>
          <w:rFonts w:asciiTheme="minorHAnsi" w:hAnsiTheme="minorHAnsi" w:cstheme="minorHAnsi"/>
          <w:b/>
          <w:bCs/>
          <w:color w:val="000000"/>
          <w:sz w:val="22"/>
          <w:szCs w:val="22"/>
        </w:rPr>
        <w:t xml:space="preserve">Ristorazione con </w:t>
      </w:r>
      <w:proofErr w:type="gramStart"/>
      <w:r w:rsidR="0070751E">
        <w:rPr>
          <w:rFonts w:asciiTheme="minorHAnsi" w:hAnsiTheme="minorHAnsi" w:cstheme="minorHAnsi"/>
          <w:b/>
          <w:bCs/>
          <w:color w:val="000000"/>
          <w:sz w:val="22"/>
          <w:szCs w:val="22"/>
        </w:rPr>
        <w:t>somministrazione</w:t>
      </w:r>
      <w:r w:rsidR="0070751E" w:rsidRPr="0070751E">
        <w:rPr>
          <w:rFonts w:asciiTheme="minorHAnsi" w:hAnsiTheme="minorHAnsi" w:cstheme="minorHAnsi"/>
          <w:b/>
          <w:bCs/>
          <w:color w:val="000000"/>
          <w:sz w:val="22"/>
          <w:szCs w:val="22"/>
        </w:rPr>
        <w:t xml:space="preserve">  -</w:t>
      </w:r>
      <w:proofErr w:type="gramEnd"/>
      <w:r w:rsidR="0070751E" w:rsidRPr="0070751E">
        <w:rPr>
          <w:rFonts w:asciiTheme="minorHAnsi" w:hAnsiTheme="minorHAnsi" w:cstheme="minorHAnsi"/>
          <w:b/>
          <w:bCs/>
          <w:color w:val="000000"/>
          <w:sz w:val="22"/>
          <w:szCs w:val="22"/>
        </w:rPr>
        <w:t xml:space="preserve"> </w:t>
      </w:r>
      <w:r w:rsidR="0070751E" w:rsidRPr="007957A1">
        <w:rPr>
          <w:rFonts w:asciiTheme="minorHAnsi" w:hAnsiTheme="minorHAnsi" w:cstheme="minorHAnsi"/>
          <w:color w:val="000000"/>
          <w:sz w:val="22"/>
          <w:szCs w:val="22"/>
        </w:rPr>
        <w:t>codice Ateco 56.10.1</w:t>
      </w:r>
    </w:p>
    <w:p w14:paraId="67BE10FD" w14:textId="595EA7C6" w:rsidR="0070751E" w:rsidRPr="007957A1" w:rsidRDefault="0070751E" w:rsidP="0010329D">
      <w:pPr>
        <w:pStyle w:val="NormaleWeb"/>
        <w:spacing w:before="0" w:beforeAutospacing="0" w:after="200" w:afterAutospacing="0"/>
        <w:ind w:left="361" w:firstLine="348"/>
        <w:textAlignment w:val="baseline"/>
        <w:rPr>
          <w:rFonts w:asciiTheme="minorHAnsi" w:hAnsiTheme="minorHAnsi" w:cstheme="minorHAnsi"/>
          <w:color w:val="000000"/>
          <w:sz w:val="22"/>
          <w:szCs w:val="22"/>
        </w:rPr>
      </w:pPr>
      <w:r w:rsidRPr="0070751E">
        <w:rPr>
          <w:rFonts w:ascii="Segoe UI Symbol" w:hAnsi="Segoe UI Symbol" w:cs="Segoe UI Symbol"/>
          <w:b/>
          <w:bCs/>
          <w:color w:val="000000"/>
          <w:sz w:val="22"/>
          <w:szCs w:val="22"/>
        </w:rPr>
        <w:t>☐</w:t>
      </w:r>
      <w:r w:rsidRPr="0070751E">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6</w:t>
      </w:r>
      <w:r w:rsidRPr="0070751E">
        <w:rPr>
          <w:rFonts w:asciiTheme="minorHAnsi" w:hAnsiTheme="minorHAnsi" w:cstheme="minorHAnsi"/>
          <w:b/>
          <w:bCs/>
          <w:color w:val="000000"/>
          <w:sz w:val="22"/>
          <w:szCs w:val="22"/>
        </w:rPr>
        <w:t xml:space="preserve">. Catering e </w:t>
      </w:r>
      <w:proofErr w:type="gramStart"/>
      <w:r w:rsidRPr="0070751E">
        <w:rPr>
          <w:rFonts w:asciiTheme="minorHAnsi" w:hAnsiTheme="minorHAnsi" w:cstheme="minorHAnsi"/>
          <w:b/>
          <w:bCs/>
          <w:color w:val="000000"/>
          <w:sz w:val="22"/>
          <w:szCs w:val="22"/>
        </w:rPr>
        <w:t xml:space="preserve">Banqueting </w:t>
      </w:r>
      <w:r>
        <w:rPr>
          <w:rFonts w:asciiTheme="minorHAnsi" w:hAnsiTheme="minorHAnsi" w:cstheme="minorHAnsi"/>
          <w:b/>
          <w:bCs/>
          <w:color w:val="000000"/>
          <w:sz w:val="22"/>
          <w:szCs w:val="22"/>
        </w:rPr>
        <w:t xml:space="preserve"> </w:t>
      </w:r>
      <w:r w:rsidRPr="007957A1">
        <w:rPr>
          <w:rFonts w:asciiTheme="minorHAnsi" w:hAnsiTheme="minorHAnsi" w:cstheme="minorHAnsi"/>
          <w:color w:val="000000"/>
          <w:sz w:val="22"/>
          <w:szCs w:val="22"/>
        </w:rPr>
        <w:t>-</w:t>
      </w:r>
      <w:proofErr w:type="gramEnd"/>
      <w:r w:rsidRPr="007957A1">
        <w:rPr>
          <w:rFonts w:asciiTheme="minorHAnsi" w:hAnsiTheme="minorHAnsi" w:cstheme="minorHAnsi"/>
          <w:color w:val="000000"/>
          <w:sz w:val="22"/>
          <w:szCs w:val="22"/>
        </w:rPr>
        <w:t xml:space="preserve"> codice Ateco 56.21.00</w:t>
      </w:r>
    </w:p>
    <w:p w14:paraId="17465481" w14:textId="78193CFF" w:rsidR="0070751E" w:rsidRDefault="0070751E" w:rsidP="0010329D">
      <w:pPr>
        <w:pStyle w:val="NormaleWeb"/>
        <w:spacing w:before="0" w:beforeAutospacing="0" w:after="200" w:afterAutospacing="0"/>
        <w:ind w:left="361" w:firstLine="348"/>
        <w:textAlignment w:val="baseline"/>
        <w:rPr>
          <w:rFonts w:asciiTheme="minorHAnsi" w:hAnsiTheme="minorHAnsi" w:cstheme="minorHAnsi"/>
          <w:b/>
          <w:bCs/>
          <w:color w:val="000000"/>
          <w:sz w:val="22"/>
          <w:szCs w:val="22"/>
        </w:rPr>
      </w:pPr>
      <w:r w:rsidRPr="0070751E">
        <w:rPr>
          <w:rFonts w:ascii="Segoe UI Symbol" w:hAnsi="Segoe UI Symbol" w:cs="Segoe UI Symbol"/>
          <w:b/>
          <w:bCs/>
          <w:color w:val="000000"/>
          <w:sz w:val="22"/>
          <w:szCs w:val="22"/>
        </w:rPr>
        <w:t>☐</w:t>
      </w:r>
      <w:r w:rsidRPr="0070751E">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7</w:t>
      </w:r>
      <w:r w:rsidRPr="0070751E">
        <w:rPr>
          <w:rFonts w:asciiTheme="minorHAnsi" w:hAnsiTheme="minorHAnsi" w:cstheme="minorHAnsi"/>
          <w:b/>
          <w:bCs/>
          <w:color w:val="000000"/>
          <w:sz w:val="22"/>
          <w:szCs w:val="22"/>
        </w:rPr>
        <w:t>. Allestimento di spazi fieristici e per eventi</w:t>
      </w:r>
    </w:p>
    <w:p w14:paraId="39E894D1" w14:textId="0A313CFE" w:rsidR="0070751E" w:rsidRPr="0070751E" w:rsidRDefault="0070751E" w:rsidP="0070751E">
      <w:pPr>
        <w:pStyle w:val="NormaleWeb"/>
        <w:spacing w:after="200"/>
        <w:ind w:left="361"/>
        <w:textAlignment w:val="baseline"/>
        <w:rPr>
          <w:rFonts w:asciiTheme="minorHAnsi" w:hAnsiTheme="minorHAnsi" w:cstheme="minorHAnsi"/>
          <w:color w:val="000000"/>
          <w:sz w:val="22"/>
          <w:szCs w:val="22"/>
        </w:rPr>
      </w:pPr>
      <w:r w:rsidRPr="0070751E">
        <w:rPr>
          <w:rFonts w:asciiTheme="minorHAnsi" w:hAnsiTheme="minorHAnsi" w:cstheme="minorHAnsi"/>
          <w:color w:val="000000"/>
          <w:sz w:val="22"/>
          <w:szCs w:val="22"/>
        </w:rPr>
        <w:t>attività di allestimento per fiere ed eventi, documentabile alternativamente come segue:</w:t>
      </w:r>
    </w:p>
    <w:p w14:paraId="2D323567" w14:textId="77777777" w:rsidR="0010329D" w:rsidRDefault="0070751E" w:rsidP="0010329D">
      <w:pPr>
        <w:pStyle w:val="NormaleWeb"/>
        <w:spacing w:after="200"/>
        <w:ind w:left="709"/>
        <w:textAlignment w:val="baseline"/>
        <w:rPr>
          <w:rFonts w:asciiTheme="minorHAnsi" w:hAnsiTheme="minorHAnsi" w:cstheme="minorHAnsi"/>
          <w:color w:val="000000"/>
          <w:sz w:val="22"/>
          <w:szCs w:val="22"/>
        </w:rPr>
      </w:pPr>
      <w:r w:rsidRPr="0070751E">
        <w:rPr>
          <w:rFonts w:ascii="Segoe UI Symbol" w:hAnsi="Segoe UI Symbol" w:cs="Segoe UI Symbol"/>
          <w:color w:val="000000"/>
          <w:sz w:val="22"/>
          <w:szCs w:val="22"/>
        </w:rPr>
        <w:t>☐</w:t>
      </w:r>
      <w:r w:rsidRPr="0070751E">
        <w:rPr>
          <w:rFonts w:asciiTheme="minorHAnsi" w:hAnsiTheme="minorHAnsi" w:cstheme="minorHAnsi"/>
          <w:color w:val="000000"/>
          <w:sz w:val="22"/>
          <w:szCs w:val="22"/>
        </w:rPr>
        <w:t xml:space="preserve"> codice Ateco 77.39.94 “Noleggio di strutture ed attrezzature per manifestazioni</w:t>
      </w:r>
      <w:r w:rsidR="0010329D">
        <w:rPr>
          <w:rFonts w:asciiTheme="minorHAnsi" w:hAnsiTheme="minorHAnsi" w:cstheme="minorHAnsi"/>
          <w:color w:val="000000"/>
          <w:sz w:val="22"/>
          <w:szCs w:val="22"/>
        </w:rPr>
        <w:t xml:space="preserve"> e </w:t>
      </w:r>
      <w:r w:rsidRPr="0070751E">
        <w:rPr>
          <w:rFonts w:asciiTheme="minorHAnsi" w:hAnsiTheme="minorHAnsi" w:cstheme="minorHAnsi"/>
          <w:color w:val="000000"/>
          <w:sz w:val="22"/>
          <w:szCs w:val="22"/>
        </w:rPr>
        <w:t>spettacoli: impianti luce ed audio senza operatore, palchi, stand ed addobbi luminosi”</w:t>
      </w:r>
    </w:p>
    <w:p w14:paraId="47D3A4AF" w14:textId="6E96E092" w:rsidR="0070751E" w:rsidRPr="0070751E" w:rsidRDefault="0070751E" w:rsidP="0010329D">
      <w:pPr>
        <w:pStyle w:val="NormaleWeb"/>
        <w:spacing w:after="200"/>
        <w:ind w:left="709"/>
        <w:textAlignment w:val="baseline"/>
        <w:rPr>
          <w:rFonts w:asciiTheme="minorHAnsi" w:hAnsiTheme="minorHAnsi" w:cstheme="minorHAnsi"/>
          <w:color w:val="000000"/>
          <w:sz w:val="22"/>
          <w:szCs w:val="22"/>
        </w:rPr>
      </w:pPr>
      <w:r w:rsidRPr="0070751E">
        <w:rPr>
          <w:rFonts w:ascii="Segoe UI Symbol" w:hAnsi="Segoe UI Symbol" w:cs="Segoe UI Symbol"/>
          <w:color w:val="000000"/>
          <w:sz w:val="22"/>
          <w:szCs w:val="22"/>
        </w:rPr>
        <w:t>☐</w:t>
      </w:r>
      <w:r w:rsidRPr="0070751E">
        <w:rPr>
          <w:rFonts w:asciiTheme="minorHAnsi" w:hAnsiTheme="minorHAnsi" w:cstheme="minorHAnsi"/>
          <w:color w:val="000000"/>
          <w:sz w:val="22"/>
          <w:szCs w:val="22"/>
        </w:rPr>
        <w:t xml:space="preserve"> indicazione dell’attività nell’oggetto sociale dell’impresa e tra le attività svolte nell’unità locale oggetto dell’intervento, riscontrabili da visura camerale.    </w:t>
      </w:r>
    </w:p>
    <w:p w14:paraId="69E47E79" w14:textId="1C7017B1" w:rsidR="0070751E" w:rsidRDefault="0070751E" w:rsidP="0010329D">
      <w:pPr>
        <w:pStyle w:val="NormaleWeb"/>
        <w:spacing w:before="0" w:beforeAutospacing="0" w:after="200" w:afterAutospacing="0"/>
        <w:ind w:left="361" w:firstLine="348"/>
        <w:textAlignment w:val="baseline"/>
        <w:rPr>
          <w:rFonts w:asciiTheme="minorHAnsi" w:hAnsiTheme="minorHAnsi" w:cstheme="minorHAnsi"/>
          <w:b/>
          <w:bCs/>
          <w:color w:val="000000"/>
          <w:sz w:val="22"/>
          <w:szCs w:val="22"/>
        </w:rPr>
      </w:pPr>
      <w:r w:rsidRPr="0070751E">
        <w:rPr>
          <w:rFonts w:ascii="Segoe UI Symbol" w:hAnsi="Segoe UI Symbol" w:cs="Segoe UI Symbol"/>
          <w:b/>
          <w:bCs/>
          <w:color w:val="000000"/>
          <w:sz w:val="22"/>
          <w:szCs w:val="22"/>
        </w:rPr>
        <w:t>☐</w:t>
      </w:r>
      <w:r w:rsidRPr="0070751E">
        <w:rPr>
          <w:rFonts w:asciiTheme="minorHAnsi" w:hAnsiTheme="minorHAnsi" w:cstheme="minorHAnsi"/>
          <w:b/>
          <w:bCs/>
          <w:color w:val="000000"/>
          <w:sz w:val="22"/>
          <w:szCs w:val="22"/>
        </w:rPr>
        <w:t xml:space="preserve"> </w:t>
      </w:r>
      <w:r w:rsidR="00B639E2">
        <w:rPr>
          <w:rFonts w:asciiTheme="minorHAnsi" w:hAnsiTheme="minorHAnsi" w:cstheme="minorHAnsi"/>
          <w:b/>
          <w:bCs/>
          <w:color w:val="000000"/>
          <w:sz w:val="22"/>
          <w:szCs w:val="22"/>
        </w:rPr>
        <w:t>8</w:t>
      </w:r>
      <w:r w:rsidRPr="0070751E">
        <w:rPr>
          <w:rFonts w:asciiTheme="minorHAnsi" w:hAnsiTheme="minorHAnsi" w:cstheme="minorHAnsi"/>
          <w:b/>
          <w:bCs/>
          <w:color w:val="000000"/>
          <w:sz w:val="22"/>
          <w:szCs w:val="22"/>
        </w:rPr>
        <w:t xml:space="preserve">. </w:t>
      </w:r>
      <w:r w:rsidR="00B639E2" w:rsidRPr="00B639E2">
        <w:rPr>
          <w:rFonts w:asciiTheme="minorHAnsi" w:hAnsiTheme="minorHAnsi" w:cstheme="minorHAnsi"/>
          <w:b/>
          <w:bCs/>
          <w:color w:val="000000"/>
          <w:sz w:val="22"/>
          <w:szCs w:val="22"/>
        </w:rPr>
        <w:t>Parchi di divertimento, tematici ed acquatici</w:t>
      </w:r>
    </w:p>
    <w:p w14:paraId="7FEADE14" w14:textId="4A523100" w:rsidR="0070751E" w:rsidRPr="00B639E2" w:rsidRDefault="00B639E2" w:rsidP="00B639E2">
      <w:pPr>
        <w:pStyle w:val="NormaleWeb"/>
        <w:spacing w:before="0" w:beforeAutospacing="0" w:after="200" w:afterAutospacing="0"/>
        <w:ind w:left="361"/>
        <w:textAlignment w:val="baseline"/>
        <w:rPr>
          <w:rFonts w:asciiTheme="minorHAnsi" w:hAnsiTheme="minorHAnsi" w:cstheme="minorHAnsi"/>
          <w:color w:val="000000"/>
          <w:sz w:val="22"/>
          <w:szCs w:val="22"/>
        </w:rPr>
      </w:pPr>
      <w:r w:rsidRPr="00B639E2">
        <w:rPr>
          <w:rFonts w:asciiTheme="minorHAnsi" w:hAnsiTheme="minorHAnsi" w:cstheme="minorHAnsi"/>
          <w:color w:val="000000"/>
          <w:sz w:val="22"/>
          <w:szCs w:val="22"/>
        </w:rPr>
        <w:t>attività con codice Ateco 93.21.01 “Gestione di parchi di divertimento, tematici e acquatici, nei quali sono in genere previsti spettacoli, esibizioni e servizi”.</w:t>
      </w:r>
    </w:p>
    <w:p w14:paraId="19F70DE1" w14:textId="4DAD095C" w:rsidR="00CE1CDC" w:rsidRDefault="00CE1CDC" w:rsidP="00E3531B">
      <w:pPr>
        <w:widowControl w:val="0"/>
        <w:tabs>
          <w:tab w:val="left" w:pos="567"/>
        </w:tabs>
        <w:autoSpaceDE w:val="0"/>
        <w:autoSpaceDN w:val="0"/>
        <w:adjustRightInd w:val="0"/>
        <w:spacing w:before="120" w:after="120" w:line="264" w:lineRule="auto"/>
        <w:jc w:val="both"/>
        <w:rPr>
          <w:rFonts w:ascii="Calibri" w:hAnsi="Calibri" w:cs="Calibri"/>
          <w:bCs/>
          <w:sz w:val="22"/>
          <w:szCs w:val="22"/>
        </w:rPr>
      </w:pPr>
    </w:p>
    <w:p w14:paraId="407BBD53" w14:textId="2B45FCD7" w:rsidR="00BE0922" w:rsidRPr="009E3DAB" w:rsidRDefault="00EE19AF" w:rsidP="00BE0922">
      <w:pPr>
        <w:pStyle w:val="Default"/>
        <w:widowControl w:val="0"/>
        <w:numPr>
          <w:ilvl w:val="0"/>
          <w:numId w:val="1"/>
        </w:numPr>
        <w:tabs>
          <w:tab w:val="left" w:pos="567"/>
        </w:tabs>
        <w:spacing w:after="120" w:line="264" w:lineRule="auto"/>
        <w:ind w:left="0" w:firstLine="0"/>
        <w:jc w:val="both"/>
        <w:rPr>
          <w:rFonts w:ascii="Calibri" w:hAnsi="Calibri" w:cs="Calibri"/>
          <w:bCs/>
          <w:color w:val="auto"/>
          <w:sz w:val="22"/>
          <w:szCs w:val="22"/>
        </w:rPr>
      </w:pPr>
      <w:r>
        <w:rPr>
          <w:rFonts w:ascii="Calibri" w:hAnsi="Calibri" w:cs="Calibri"/>
          <w:bCs/>
          <w:color w:val="auto"/>
          <w:sz w:val="22"/>
          <w:szCs w:val="22"/>
        </w:rPr>
        <w:t xml:space="preserve">di </w:t>
      </w:r>
      <w:r w:rsidR="00BE0922">
        <w:rPr>
          <w:rFonts w:ascii="Calibri" w:hAnsi="Calibri" w:cs="Calibri"/>
          <w:bCs/>
          <w:color w:val="auto"/>
          <w:sz w:val="22"/>
          <w:szCs w:val="22"/>
        </w:rPr>
        <w:t xml:space="preserve">non avvalersi per la fornitura di </w:t>
      </w:r>
      <w:r w:rsidR="00BE0922" w:rsidRPr="00684602">
        <w:rPr>
          <w:rFonts w:ascii="Calibri" w:hAnsi="Calibri" w:cs="Calibri"/>
          <w:bCs/>
          <w:color w:val="auto"/>
          <w:sz w:val="22"/>
          <w:szCs w:val="22"/>
        </w:rPr>
        <w:t xml:space="preserve">beni e di servizi, </w:t>
      </w:r>
      <w:r w:rsidR="00BE0922">
        <w:rPr>
          <w:rFonts w:ascii="Calibri" w:hAnsi="Calibri" w:cs="Calibri"/>
          <w:bCs/>
          <w:color w:val="auto"/>
          <w:sz w:val="22"/>
          <w:szCs w:val="22"/>
        </w:rPr>
        <w:t xml:space="preserve">oggetto della richiesta di contributo, di </w:t>
      </w:r>
      <w:r w:rsidR="00BE0922" w:rsidRPr="00684602">
        <w:rPr>
          <w:rFonts w:ascii="Calibri" w:hAnsi="Calibri" w:cs="Calibri"/>
          <w:bCs/>
          <w:color w:val="auto"/>
          <w:sz w:val="22"/>
          <w:szCs w:val="22"/>
        </w:rPr>
        <w:t xml:space="preserve">imprese o soggetti che siano in rapporto di collegamento, controllo e/o con assetti proprietari </w:t>
      </w:r>
      <w:r w:rsidR="00BE0922" w:rsidRPr="009E3DAB">
        <w:rPr>
          <w:rFonts w:ascii="Calibri" w:hAnsi="Calibri" w:cs="Calibri"/>
          <w:bCs/>
          <w:color w:val="auto"/>
          <w:sz w:val="22"/>
          <w:szCs w:val="22"/>
        </w:rPr>
        <w:t>sostanzialmente coincidenti con l’impresa richiedente;</w:t>
      </w:r>
    </w:p>
    <w:p w14:paraId="1E7B75F8" w14:textId="53FE5CF8" w:rsidR="00E30ED8" w:rsidRPr="00D13902" w:rsidRDefault="00EE19AF" w:rsidP="00E30ED8">
      <w:pPr>
        <w:pStyle w:val="Default"/>
        <w:widowControl w:val="0"/>
        <w:numPr>
          <w:ilvl w:val="0"/>
          <w:numId w:val="1"/>
        </w:numPr>
        <w:tabs>
          <w:tab w:val="left" w:pos="567"/>
        </w:tabs>
        <w:spacing w:after="120" w:line="264" w:lineRule="auto"/>
        <w:ind w:left="0" w:firstLine="0"/>
        <w:jc w:val="both"/>
        <w:rPr>
          <w:rFonts w:ascii="Calibri" w:hAnsi="Calibri" w:cs="Arial"/>
          <w:sz w:val="22"/>
          <w:szCs w:val="22"/>
        </w:rPr>
      </w:pPr>
      <w:bookmarkStart w:id="15" w:name="_Hlk92189877"/>
      <w:r w:rsidRPr="009E3DAB">
        <w:rPr>
          <w:rFonts w:ascii="Calibri" w:hAnsi="Calibri" w:cs="Calibri"/>
          <w:bCs/>
          <w:color w:val="auto"/>
          <w:sz w:val="22"/>
          <w:szCs w:val="22"/>
        </w:rPr>
        <w:t xml:space="preserve">di </w:t>
      </w:r>
      <w:r w:rsidR="008C6728" w:rsidRPr="009E3DAB">
        <w:rPr>
          <w:rFonts w:ascii="Calibri" w:hAnsi="Calibri" w:cs="Calibri"/>
          <w:bCs/>
          <w:color w:val="auto"/>
          <w:sz w:val="22"/>
          <w:szCs w:val="22"/>
        </w:rPr>
        <w:t>essere consapevol</w:t>
      </w:r>
      <w:r w:rsidR="003614CD" w:rsidRPr="009E3DAB">
        <w:rPr>
          <w:rFonts w:ascii="Calibri" w:hAnsi="Calibri" w:cs="Calibri"/>
          <w:bCs/>
          <w:color w:val="auto"/>
          <w:sz w:val="22"/>
          <w:szCs w:val="22"/>
        </w:rPr>
        <w:t>e</w:t>
      </w:r>
      <w:r w:rsidR="008C6728" w:rsidRPr="009E3DAB">
        <w:rPr>
          <w:rFonts w:ascii="Calibri" w:hAnsi="Calibri" w:cs="Calibri"/>
          <w:bCs/>
          <w:color w:val="auto"/>
          <w:sz w:val="22"/>
          <w:szCs w:val="22"/>
        </w:rPr>
        <w:t xml:space="preserve"> che</w:t>
      </w:r>
      <w:r w:rsidR="003636C0" w:rsidRPr="009E3DAB">
        <w:rPr>
          <w:rFonts w:ascii="Calibri" w:hAnsi="Calibri" w:cs="Calibri"/>
          <w:bCs/>
          <w:color w:val="auto"/>
          <w:sz w:val="22"/>
          <w:szCs w:val="22"/>
        </w:rPr>
        <w:t>,</w:t>
      </w:r>
      <w:r w:rsidR="008C6728" w:rsidRPr="009E3DAB">
        <w:rPr>
          <w:rFonts w:ascii="Calibri" w:hAnsi="Calibri" w:cs="Calibri"/>
          <w:bCs/>
          <w:color w:val="auto"/>
          <w:sz w:val="22"/>
          <w:szCs w:val="22"/>
        </w:rPr>
        <w:t xml:space="preserve"> </w:t>
      </w:r>
      <w:r w:rsidR="005B7844" w:rsidRPr="009E3DAB">
        <w:rPr>
          <w:rFonts w:ascii="Calibri" w:hAnsi="Calibri" w:cs="Calibri"/>
          <w:bCs/>
          <w:color w:val="auto"/>
          <w:sz w:val="22"/>
          <w:szCs w:val="22"/>
        </w:rPr>
        <w:t>ai fini della procedura</w:t>
      </w:r>
      <w:r w:rsidR="003636C0" w:rsidRPr="009E3DAB">
        <w:rPr>
          <w:rFonts w:ascii="Calibri" w:hAnsi="Calibri" w:cs="Calibri"/>
          <w:bCs/>
          <w:color w:val="auto"/>
          <w:sz w:val="22"/>
          <w:szCs w:val="22"/>
        </w:rPr>
        <w:t>,</w:t>
      </w:r>
      <w:r w:rsidR="005B7844" w:rsidRPr="009E3DAB">
        <w:rPr>
          <w:rFonts w:ascii="Calibri" w:hAnsi="Calibri" w:cs="Calibri"/>
          <w:bCs/>
          <w:color w:val="auto"/>
          <w:sz w:val="22"/>
          <w:szCs w:val="22"/>
        </w:rPr>
        <w:t xml:space="preserve"> </w:t>
      </w:r>
      <w:r w:rsidR="008C6728" w:rsidRPr="009E3DAB">
        <w:rPr>
          <w:rFonts w:ascii="Calibri" w:hAnsi="Calibri" w:cs="Calibri"/>
          <w:bCs/>
          <w:color w:val="auto"/>
          <w:sz w:val="22"/>
          <w:szCs w:val="22"/>
        </w:rPr>
        <w:t>le comunicazioni successive all’invio della domanda saranno inviate</w:t>
      </w:r>
      <w:r w:rsidR="005F6F97" w:rsidRPr="009E3DAB">
        <w:rPr>
          <w:rFonts w:ascii="Calibri" w:hAnsi="Calibri" w:cs="Calibri"/>
          <w:bCs/>
          <w:color w:val="auto"/>
          <w:sz w:val="22"/>
          <w:szCs w:val="22"/>
        </w:rPr>
        <w:t>,</w:t>
      </w:r>
      <w:r w:rsidR="008C6728" w:rsidRPr="009E3DAB">
        <w:rPr>
          <w:rFonts w:ascii="Calibri" w:hAnsi="Calibri" w:cs="Calibri"/>
          <w:bCs/>
          <w:color w:val="auto"/>
          <w:sz w:val="22"/>
          <w:szCs w:val="22"/>
        </w:rPr>
        <w:t xml:space="preserve"> </w:t>
      </w:r>
      <w:r w:rsidR="005F6F97" w:rsidRPr="009E3DAB">
        <w:rPr>
          <w:rFonts w:ascii="Calibri" w:hAnsi="Calibri" w:cs="Calibri"/>
          <w:bCs/>
          <w:color w:val="auto"/>
          <w:sz w:val="22"/>
          <w:szCs w:val="22"/>
        </w:rPr>
        <w:t xml:space="preserve">per tutti gli effetti di legge, </w:t>
      </w:r>
      <w:r w:rsidR="008C6728" w:rsidRPr="009E3DAB">
        <w:rPr>
          <w:rFonts w:ascii="Calibri" w:hAnsi="Calibri" w:cs="Calibri"/>
          <w:bCs/>
          <w:color w:val="auto"/>
          <w:sz w:val="22"/>
          <w:szCs w:val="22"/>
        </w:rPr>
        <w:t xml:space="preserve">all’indirizzo </w:t>
      </w:r>
      <w:r w:rsidR="00DE33A7">
        <w:rPr>
          <w:rFonts w:ascii="Calibri" w:hAnsi="Calibri" w:cs="Calibri"/>
          <w:bCs/>
          <w:color w:val="auto"/>
          <w:sz w:val="22"/>
          <w:szCs w:val="22"/>
        </w:rPr>
        <w:t xml:space="preserve">PEC </w:t>
      </w:r>
      <w:r w:rsidR="008C6728" w:rsidRPr="009E3DAB">
        <w:rPr>
          <w:rFonts w:ascii="Calibri" w:hAnsi="Calibri" w:cs="Calibri"/>
          <w:bCs/>
          <w:color w:val="auto"/>
          <w:sz w:val="22"/>
          <w:szCs w:val="22"/>
        </w:rPr>
        <w:t>iscritto nel Registr</w:t>
      </w:r>
      <w:r w:rsidR="00104F17" w:rsidRPr="009E3DAB">
        <w:rPr>
          <w:rFonts w:ascii="Calibri" w:hAnsi="Calibri" w:cs="Calibri"/>
          <w:bCs/>
          <w:color w:val="auto"/>
          <w:sz w:val="22"/>
          <w:szCs w:val="22"/>
        </w:rPr>
        <w:t>o delle I</w:t>
      </w:r>
      <w:r w:rsidR="008C6728" w:rsidRPr="009E3DAB">
        <w:rPr>
          <w:rFonts w:ascii="Calibri" w:hAnsi="Calibri" w:cs="Calibri"/>
          <w:bCs/>
          <w:color w:val="auto"/>
          <w:sz w:val="22"/>
          <w:szCs w:val="22"/>
        </w:rPr>
        <w:t>mprese</w:t>
      </w:r>
      <w:r w:rsidR="005F6F97" w:rsidRPr="009E3DAB">
        <w:rPr>
          <w:rFonts w:ascii="Calibri" w:hAnsi="Calibri" w:cs="Calibri"/>
          <w:bCs/>
          <w:color w:val="auto"/>
          <w:sz w:val="22"/>
          <w:szCs w:val="22"/>
        </w:rPr>
        <w:t xml:space="preserve"> per l’impresa richiedente e che le comunicazioni effettuate a</w:t>
      </w:r>
      <w:r w:rsidR="003636C0" w:rsidRPr="009E3DAB">
        <w:rPr>
          <w:rFonts w:ascii="Calibri" w:hAnsi="Calibri" w:cs="Calibri"/>
          <w:bCs/>
          <w:color w:val="auto"/>
          <w:sz w:val="22"/>
          <w:szCs w:val="22"/>
        </w:rPr>
        <w:t xml:space="preserve">d </w:t>
      </w:r>
      <w:r w:rsidR="005F6F97" w:rsidRPr="009E3DAB">
        <w:rPr>
          <w:rFonts w:ascii="Calibri" w:hAnsi="Calibri" w:cs="Calibri"/>
          <w:bCs/>
          <w:color w:val="auto"/>
          <w:sz w:val="22"/>
          <w:szCs w:val="22"/>
        </w:rPr>
        <w:t>altri indirizzi</w:t>
      </w:r>
      <w:r w:rsidR="003636C0" w:rsidRPr="009E3DAB">
        <w:rPr>
          <w:rFonts w:ascii="Calibri" w:hAnsi="Calibri" w:cs="Calibri"/>
          <w:bCs/>
          <w:color w:val="auto"/>
          <w:sz w:val="22"/>
          <w:szCs w:val="22"/>
        </w:rPr>
        <w:t>, anche se indicati nella domanda,</w:t>
      </w:r>
      <w:r w:rsidR="005F6F97" w:rsidRPr="009E3DAB">
        <w:rPr>
          <w:rFonts w:ascii="Calibri" w:hAnsi="Calibri" w:cs="Calibri"/>
          <w:bCs/>
          <w:color w:val="auto"/>
          <w:sz w:val="22"/>
          <w:szCs w:val="22"/>
        </w:rPr>
        <w:t xml:space="preserve"> sono da </w:t>
      </w:r>
      <w:r w:rsidR="00736806" w:rsidRPr="009E3DAB">
        <w:rPr>
          <w:rFonts w:ascii="Calibri" w:hAnsi="Calibri" w:cs="Calibri"/>
          <w:bCs/>
          <w:color w:val="auto"/>
          <w:sz w:val="22"/>
          <w:szCs w:val="22"/>
        </w:rPr>
        <w:t>consid</w:t>
      </w:r>
      <w:r w:rsidR="00736806" w:rsidRPr="00736806">
        <w:rPr>
          <w:rFonts w:ascii="Calibri" w:hAnsi="Calibri" w:cs="Calibri"/>
          <w:bCs/>
          <w:color w:val="auto"/>
          <w:sz w:val="22"/>
          <w:szCs w:val="22"/>
        </w:rPr>
        <w:t>erarsi aggiuntive</w:t>
      </w:r>
      <w:r w:rsidR="005F6F97" w:rsidRPr="00736806">
        <w:rPr>
          <w:rFonts w:ascii="Calibri" w:hAnsi="Calibri" w:cs="Calibri"/>
          <w:bCs/>
          <w:color w:val="auto"/>
          <w:sz w:val="22"/>
          <w:szCs w:val="22"/>
        </w:rPr>
        <w:t xml:space="preserve"> e non </w:t>
      </w:r>
      <w:r w:rsidR="00736607" w:rsidRPr="00736806">
        <w:rPr>
          <w:rFonts w:ascii="Calibri" w:hAnsi="Calibri" w:cs="Calibri"/>
          <w:bCs/>
          <w:color w:val="auto"/>
          <w:sz w:val="22"/>
          <w:szCs w:val="22"/>
        </w:rPr>
        <w:t>indispensabili</w:t>
      </w:r>
      <w:r w:rsidR="003167E2" w:rsidRPr="00736806">
        <w:rPr>
          <w:rFonts w:ascii="Calibri" w:hAnsi="Calibri" w:cs="Calibri"/>
          <w:bCs/>
          <w:color w:val="auto"/>
          <w:sz w:val="22"/>
          <w:szCs w:val="22"/>
        </w:rPr>
        <w:t>.</w:t>
      </w:r>
    </w:p>
    <w:p w14:paraId="761B04E6" w14:textId="77777777" w:rsidR="00D13902" w:rsidRPr="00E30ED8" w:rsidRDefault="00D13902" w:rsidP="00D13902">
      <w:pPr>
        <w:pStyle w:val="Default"/>
        <w:widowControl w:val="0"/>
        <w:tabs>
          <w:tab w:val="left" w:pos="567"/>
        </w:tabs>
        <w:spacing w:after="120" w:line="264" w:lineRule="auto"/>
        <w:jc w:val="both"/>
        <w:rPr>
          <w:rFonts w:ascii="Calibri" w:hAnsi="Calibri" w:cs="Arial"/>
          <w:sz w:val="22"/>
          <w:szCs w:val="22"/>
        </w:rPr>
      </w:pPr>
    </w:p>
    <w:bookmarkEnd w:id="15"/>
    <w:p w14:paraId="6A291EEB" w14:textId="77777777" w:rsidR="0070493C" w:rsidRPr="00C34F20" w:rsidRDefault="0070493C" w:rsidP="0070493C">
      <w:pPr>
        <w:spacing w:after="200" w:line="276" w:lineRule="auto"/>
        <w:ind w:left="720"/>
        <w:contextualSpacing/>
        <w:jc w:val="center"/>
        <w:rPr>
          <w:rFonts w:ascii="Century Gothic" w:eastAsia="Calibri" w:hAnsi="Century Gothic"/>
          <w:b/>
          <w:bCs/>
          <w:sz w:val="22"/>
          <w:szCs w:val="22"/>
          <w:lang w:eastAsia="en-US"/>
        </w:rPr>
      </w:pPr>
      <w:r w:rsidRPr="00C34F20">
        <w:rPr>
          <w:rFonts w:ascii="Century Gothic" w:eastAsia="Calibri" w:hAnsi="Century Gothic"/>
          <w:b/>
          <w:bCs/>
          <w:sz w:val="22"/>
          <w:szCs w:val="22"/>
          <w:lang w:eastAsia="en-US"/>
        </w:rPr>
        <w:t>DICHIARA inoltre:</w:t>
      </w:r>
    </w:p>
    <w:p w14:paraId="4693FE8E" w14:textId="77777777" w:rsidR="0070493C" w:rsidRPr="00C34F20" w:rsidRDefault="0070493C" w:rsidP="0070493C">
      <w:pPr>
        <w:spacing w:after="200" w:line="276" w:lineRule="auto"/>
        <w:ind w:left="720"/>
        <w:contextualSpacing/>
        <w:jc w:val="center"/>
        <w:rPr>
          <w:rFonts w:ascii="Century Gothic" w:eastAsia="Calibri" w:hAnsi="Century Gothic"/>
          <w:b/>
          <w:bCs/>
          <w:sz w:val="22"/>
          <w:szCs w:val="22"/>
          <w:lang w:eastAsia="en-US"/>
        </w:rPr>
      </w:pPr>
    </w:p>
    <w:p w14:paraId="7F36CCFF" w14:textId="0C278DF2" w:rsidR="00EA5A97" w:rsidRPr="00DE33A7" w:rsidRDefault="00EA5A97" w:rsidP="00EA5A97">
      <w:pPr>
        <w:numPr>
          <w:ilvl w:val="0"/>
          <w:numId w:val="5"/>
        </w:numPr>
        <w:spacing w:after="200" w:line="276" w:lineRule="auto"/>
        <w:ind w:left="426"/>
        <w:contextualSpacing/>
        <w:jc w:val="both"/>
        <w:rPr>
          <w:rFonts w:ascii="Calibri" w:hAnsi="Calibri" w:cs="Calibri"/>
          <w:sz w:val="22"/>
          <w:szCs w:val="22"/>
        </w:rPr>
      </w:pPr>
      <w:r w:rsidRPr="00DE33A7">
        <w:rPr>
          <w:rFonts w:ascii="Calibri" w:hAnsi="Calibri" w:cs="Calibri"/>
          <w:sz w:val="22"/>
          <w:szCs w:val="22"/>
        </w:rPr>
        <w:t>di essere consapevole che il contributo a fondo perduto erogato in caso di accettazione della domanda di partecipazione è soggetto a Regime de Minimis</w:t>
      </w:r>
      <w:r w:rsidR="000C792D" w:rsidRPr="00DE33A7">
        <w:rPr>
          <w:rFonts w:ascii="Calibri" w:hAnsi="Calibri" w:cs="Calibri"/>
          <w:sz w:val="22"/>
          <w:szCs w:val="22"/>
        </w:rPr>
        <w:t>:</w:t>
      </w:r>
      <w:r w:rsidR="000C792D" w:rsidRPr="00DE33A7">
        <w:rPr>
          <w:rFonts w:ascii="Calibri" w:hAnsi="Calibri" w:cs="Calibri"/>
        </w:rPr>
        <w:t xml:space="preserve"> </w:t>
      </w:r>
      <w:r w:rsidR="000C792D" w:rsidRPr="00DE33A7">
        <w:rPr>
          <w:rFonts w:ascii="Calibri" w:hAnsi="Calibri" w:cs="Calibri"/>
          <w:sz w:val="22"/>
          <w:szCs w:val="22"/>
        </w:rPr>
        <w:t xml:space="preserve">"Le agevolazioni previste sono stabilite e concesse alle imprese beneficiarie nei limiti previsti dal Regolamento (UE) n. 2023/2831 del 13 dicembre 2023 relativo all’applicazione degli </w:t>
      </w:r>
      <w:r w:rsidR="000C792D" w:rsidRPr="00DE33A7">
        <w:rPr>
          <w:rFonts w:ascii="Calibri" w:hAnsi="Calibri" w:cs="Calibri"/>
          <w:sz w:val="22"/>
          <w:szCs w:val="22"/>
        </w:rPr>
        <w:lastRenderedPageBreak/>
        <w:t>articoli 107 e 108 del trattato sul funzionamento dell’Unione europea agli aiuti “de minimis”, con particolare riferimento agli articoli 1 (campo di applicazione), 2 (definizioni, con riferimento in particolare alla nozione di “impresa unica”), 3 (aiuti “de minimis”), 5 (cumulo) e 6 (monitoraggio e comunicazione). L’aiuto si considera concesso (art. 3.3 del Regolamento UE n. 2023/2831) nel momento in cui all’impresa è accordato il diritto a ricevere gli aiuti. Non è prevista la cumulabilità con altri aiuti pubblici concessi per gli stessi costi ammissibili. È invece consentito il cumulo con le “misure generali”.</w:t>
      </w:r>
    </w:p>
    <w:p w14:paraId="6DC6D06D" w14:textId="657363A5" w:rsidR="00EA5A97" w:rsidRPr="00DE33A7" w:rsidRDefault="00EA5A97" w:rsidP="00EA5A97">
      <w:pPr>
        <w:numPr>
          <w:ilvl w:val="0"/>
          <w:numId w:val="5"/>
        </w:numPr>
        <w:spacing w:after="200" w:line="276" w:lineRule="auto"/>
        <w:ind w:left="426"/>
        <w:contextualSpacing/>
        <w:jc w:val="both"/>
        <w:rPr>
          <w:rFonts w:ascii="Calibri" w:hAnsi="Calibri" w:cs="Calibri"/>
          <w:sz w:val="22"/>
          <w:szCs w:val="22"/>
        </w:rPr>
      </w:pPr>
      <w:r w:rsidRPr="00DE33A7">
        <w:rPr>
          <w:rFonts w:ascii="Calibri" w:hAnsi="Calibri" w:cs="Calibri"/>
          <w:sz w:val="22"/>
          <w:szCs w:val="22"/>
        </w:rPr>
        <w:t>di essere consapevole che la domanda di finanziamento non potrà essere accettata</w:t>
      </w:r>
      <w:r w:rsidR="003636C0" w:rsidRPr="00DE33A7">
        <w:rPr>
          <w:rFonts w:ascii="Calibri" w:hAnsi="Calibri" w:cs="Calibri"/>
          <w:sz w:val="22"/>
          <w:szCs w:val="22"/>
        </w:rPr>
        <w:t xml:space="preserve"> o il contributo non potrà essere erogato integralmente, qualora</w:t>
      </w:r>
      <w:r w:rsidRPr="00DE33A7">
        <w:rPr>
          <w:rFonts w:ascii="Calibri" w:hAnsi="Calibri" w:cs="Calibri"/>
          <w:sz w:val="22"/>
          <w:szCs w:val="22"/>
        </w:rPr>
        <w:t>, in base a</w:t>
      </w:r>
      <w:r w:rsidR="000C792D" w:rsidRPr="00DE33A7">
        <w:rPr>
          <w:rFonts w:ascii="Calibri" w:hAnsi="Calibri" w:cs="Calibri"/>
          <w:sz w:val="22"/>
          <w:szCs w:val="22"/>
        </w:rPr>
        <w:t>l</w:t>
      </w:r>
      <w:r w:rsidRPr="00DE33A7">
        <w:rPr>
          <w:rFonts w:ascii="Calibri" w:hAnsi="Calibri" w:cs="Calibri"/>
          <w:sz w:val="22"/>
          <w:szCs w:val="22"/>
        </w:rPr>
        <w:t xml:space="preserve"> Regolament</w:t>
      </w:r>
      <w:r w:rsidR="000C792D" w:rsidRPr="00DE33A7">
        <w:rPr>
          <w:rFonts w:ascii="Calibri" w:hAnsi="Calibri" w:cs="Calibri"/>
          <w:sz w:val="22"/>
          <w:szCs w:val="22"/>
        </w:rPr>
        <w:t>o</w:t>
      </w:r>
      <w:r w:rsidRPr="00DE33A7">
        <w:rPr>
          <w:rFonts w:ascii="Calibri" w:hAnsi="Calibri" w:cs="Calibri"/>
          <w:sz w:val="22"/>
          <w:szCs w:val="22"/>
        </w:rPr>
        <w:t xml:space="preserve"> di cui sopra, </w:t>
      </w:r>
      <w:r w:rsidR="000C792D" w:rsidRPr="00DE33A7">
        <w:rPr>
          <w:rFonts w:ascii="Calibri" w:hAnsi="Calibri" w:cs="Calibri"/>
          <w:sz w:val="22"/>
          <w:szCs w:val="22"/>
        </w:rPr>
        <w:t>l’importo complessivo degli aiuti “de minimis” concessi ad un’impresa “unica” non può superare 300.000,00 euro nell’arco di tre anni</w:t>
      </w:r>
      <w:r w:rsidRPr="00DE33A7">
        <w:rPr>
          <w:rFonts w:ascii="Calibri" w:hAnsi="Calibri" w:cs="Calibri"/>
          <w:sz w:val="22"/>
          <w:szCs w:val="22"/>
        </w:rPr>
        <w:t>.</w:t>
      </w:r>
      <w:r w:rsidR="004342EB" w:rsidRPr="00DE33A7">
        <w:rPr>
          <w:rStyle w:val="Rimandonotaapidipagina"/>
          <w:sz w:val="22"/>
          <w:szCs w:val="22"/>
        </w:rPr>
        <w:footnoteReference w:id="1"/>
      </w:r>
    </w:p>
    <w:p w14:paraId="3699579E" w14:textId="053C2774" w:rsidR="0070493C" w:rsidRPr="00C34F20" w:rsidRDefault="0070493C" w:rsidP="0070493C">
      <w:pPr>
        <w:numPr>
          <w:ilvl w:val="0"/>
          <w:numId w:val="5"/>
        </w:numPr>
        <w:spacing w:after="200" w:line="276" w:lineRule="auto"/>
        <w:ind w:left="426"/>
        <w:contextualSpacing/>
        <w:jc w:val="both"/>
        <w:rPr>
          <w:rFonts w:ascii="Calibri" w:hAnsi="Calibri" w:cs="Calibri"/>
          <w:sz w:val="22"/>
          <w:szCs w:val="22"/>
        </w:rPr>
      </w:pPr>
      <w:r w:rsidRPr="00C34F20">
        <w:rPr>
          <w:rFonts w:ascii="Calibri" w:hAnsi="Calibri" w:cs="Calibri"/>
          <w:sz w:val="22"/>
          <w:szCs w:val="22"/>
        </w:rPr>
        <w:t>di aver preso visione del Bando e di accettarne integralmente ed incondizionatamente tutto il contenuto</w:t>
      </w:r>
      <w:r w:rsidR="008565E0">
        <w:rPr>
          <w:rFonts w:ascii="Calibri" w:hAnsi="Calibri" w:cs="Calibri"/>
          <w:sz w:val="22"/>
          <w:szCs w:val="22"/>
        </w:rPr>
        <w:t xml:space="preserve"> ed in particolare i criteri di ammissibilità delle imprese al Bando (articolo 3 “Soggetti beneficiari” e il contenuto dell’art. articolo 8 “Presentazione delle domande”).</w:t>
      </w:r>
    </w:p>
    <w:p w14:paraId="5CEBF386" w14:textId="0A55487F" w:rsidR="0070493C" w:rsidRDefault="0070493C" w:rsidP="00B01F4D">
      <w:pPr>
        <w:numPr>
          <w:ilvl w:val="0"/>
          <w:numId w:val="5"/>
        </w:numPr>
        <w:spacing w:after="200" w:line="276" w:lineRule="auto"/>
        <w:ind w:left="426"/>
        <w:contextualSpacing/>
        <w:jc w:val="both"/>
        <w:rPr>
          <w:rFonts w:ascii="Calibri" w:hAnsi="Calibri" w:cs="Calibri"/>
          <w:sz w:val="22"/>
          <w:szCs w:val="22"/>
        </w:rPr>
      </w:pPr>
      <w:r w:rsidRPr="00C34F20">
        <w:rPr>
          <w:rFonts w:ascii="Calibri" w:hAnsi="Calibri" w:cs="Calibri"/>
          <w:sz w:val="22"/>
          <w:szCs w:val="22"/>
        </w:rPr>
        <w:t xml:space="preserve">di essere a conoscenza delle norme relative a obblighi, ispezioni, controlli, decadenze e sanzioni </w:t>
      </w:r>
      <w:r w:rsidRPr="00212118">
        <w:rPr>
          <w:rFonts w:ascii="Calibri" w:hAnsi="Calibri" w:cs="Calibri"/>
          <w:sz w:val="22"/>
          <w:szCs w:val="22"/>
        </w:rPr>
        <w:t xml:space="preserve">(di cui gli articoli </w:t>
      </w:r>
      <w:r w:rsidR="00626AB2" w:rsidRPr="00212118">
        <w:rPr>
          <w:rFonts w:ascii="Calibri" w:hAnsi="Calibri" w:cs="Calibri"/>
          <w:sz w:val="22"/>
          <w:szCs w:val="22"/>
        </w:rPr>
        <w:t>10,</w:t>
      </w:r>
      <w:r w:rsidR="00736C10" w:rsidRPr="00212118">
        <w:rPr>
          <w:rFonts w:ascii="Calibri" w:hAnsi="Calibri" w:cs="Calibri"/>
          <w:sz w:val="22"/>
          <w:szCs w:val="22"/>
        </w:rPr>
        <w:t xml:space="preserve"> </w:t>
      </w:r>
      <w:r w:rsidRPr="00212118">
        <w:rPr>
          <w:rFonts w:ascii="Calibri" w:hAnsi="Calibri" w:cs="Calibri"/>
          <w:sz w:val="22"/>
          <w:szCs w:val="22"/>
        </w:rPr>
        <w:t>1</w:t>
      </w:r>
      <w:r w:rsidR="00A03BD3" w:rsidRPr="00212118">
        <w:rPr>
          <w:rFonts w:ascii="Calibri" w:hAnsi="Calibri" w:cs="Calibri"/>
          <w:sz w:val="22"/>
          <w:szCs w:val="22"/>
        </w:rPr>
        <w:t>3</w:t>
      </w:r>
      <w:r w:rsidRPr="00212118">
        <w:rPr>
          <w:rFonts w:ascii="Calibri" w:hAnsi="Calibri" w:cs="Calibri"/>
          <w:sz w:val="22"/>
          <w:szCs w:val="22"/>
        </w:rPr>
        <w:t xml:space="preserve"> </w:t>
      </w:r>
      <w:r w:rsidR="00626AB2" w:rsidRPr="00212118">
        <w:rPr>
          <w:rFonts w:ascii="Calibri" w:hAnsi="Calibri" w:cs="Calibri"/>
          <w:sz w:val="22"/>
          <w:szCs w:val="22"/>
        </w:rPr>
        <w:t>e 1</w:t>
      </w:r>
      <w:r w:rsidR="00A03BD3" w:rsidRPr="00212118">
        <w:rPr>
          <w:rFonts w:ascii="Calibri" w:hAnsi="Calibri" w:cs="Calibri"/>
          <w:sz w:val="22"/>
          <w:szCs w:val="22"/>
        </w:rPr>
        <w:t>6</w:t>
      </w:r>
      <w:r w:rsidR="00B01F4D" w:rsidRPr="00212118">
        <w:rPr>
          <w:rFonts w:ascii="Calibri" w:hAnsi="Calibri" w:cs="Calibri"/>
          <w:sz w:val="22"/>
          <w:szCs w:val="22"/>
        </w:rPr>
        <w:t xml:space="preserve"> del Bando).</w:t>
      </w:r>
    </w:p>
    <w:p w14:paraId="4862D600" w14:textId="77777777" w:rsidR="00212118" w:rsidRPr="00212118" w:rsidRDefault="00212118" w:rsidP="00212118">
      <w:pPr>
        <w:spacing w:after="200" w:line="276" w:lineRule="auto"/>
        <w:ind w:left="426"/>
        <w:contextualSpacing/>
        <w:jc w:val="both"/>
        <w:rPr>
          <w:rFonts w:ascii="Calibri" w:hAnsi="Calibri" w:cs="Calibri"/>
          <w:sz w:val="22"/>
          <w:szCs w:val="22"/>
        </w:rPr>
      </w:pPr>
    </w:p>
    <w:p w14:paraId="297C0E53" w14:textId="77777777" w:rsidR="00EE19AF" w:rsidRDefault="00EE19AF" w:rsidP="0070493C">
      <w:pPr>
        <w:spacing w:after="200" w:line="276" w:lineRule="auto"/>
        <w:ind w:left="3552" w:firstLine="134"/>
        <w:contextualSpacing/>
        <w:jc w:val="both"/>
        <w:rPr>
          <w:rFonts w:ascii="Century Gothic" w:eastAsia="Calibri" w:hAnsi="Century Gothic"/>
          <w:b/>
          <w:bCs/>
          <w:sz w:val="22"/>
          <w:szCs w:val="22"/>
          <w:lang w:eastAsia="en-US"/>
        </w:rPr>
      </w:pPr>
    </w:p>
    <w:p w14:paraId="62EA4DF2" w14:textId="77777777" w:rsidR="0070493C" w:rsidRPr="00C34F20" w:rsidRDefault="0070493C" w:rsidP="0070493C">
      <w:pPr>
        <w:spacing w:after="200" w:line="276" w:lineRule="auto"/>
        <w:ind w:left="3552" w:firstLine="134"/>
        <w:contextualSpacing/>
        <w:jc w:val="both"/>
        <w:rPr>
          <w:rFonts w:ascii="Century Gothic" w:eastAsia="Calibri" w:hAnsi="Century Gothic"/>
          <w:b/>
          <w:bCs/>
          <w:sz w:val="22"/>
          <w:szCs w:val="22"/>
          <w:lang w:eastAsia="en-US"/>
        </w:rPr>
      </w:pPr>
      <w:r w:rsidRPr="00C34F20">
        <w:rPr>
          <w:rFonts w:ascii="Century Gothic" w:eastAsia="Calibri" w:hAnsi="Century Gothic"/>
          <w:b/>
          <w:bCs/>
          <w:sz w:val="22"/>
          <w:szCs w:val="22"/>
          <w:lang w:eastAsia="en-US"/>
        </w:rPr>
        <w:t>SI IMPEGNA</w:t>
      </w:r>
    </w:p>
    <w:p w14:paraId="51BD16D4" w14:textId="77777777" w:rsidR="0070493C" w:rsidRPr="00C34F20" w:rsidRDefault="0070493C" w:rsidP="0070493C">
      <w:pPr>
        <w:spacing w:after="200" w:line="276" w:lineRule="auto"/>
        <w:ind w:left="3552" w:firstLine="696"/>
        <w:contextualSpacing/>
        <w:jc w:val="both"/>
        <w:rPr>
          <w:rFonts w:ascii="Century Gothic" w:eastAsia="Calibri" w:hAnsi="Century Gothic"/>
          <w:b/>
          <w:bCs/>
          <w:sz w:val="22"/>
          <w:szCs w:val="22"/>
          <w:lang w:eastAsia="en-US"/>
        </w:rPr>
      </w:pPr>
    </w:p>
    <w:p w14:paraId="5E219BA7" w14:textId="05EE4455" w:rsidR="0070493C" w:rsidRPr="00DE33A7" w:rsidRDefault="0070493C" w:rsidP="0070493C">
      <w:pPr>
        <w:spacing w:after="200" w:line="276" w:lineRule="auto"/>
        <w:ind w:left="720" w:firstLine="696"/>
        <w:contextualSpacing/>
        <w:jc w:val="both"/>
        <w:rPr>
          <w:rFonts w:ascii="Century Gothic" w:eastAsia="Calibri" w:hAnsi="Century Gothic"/>
          <w:sz w:val="20"/>
          <w:szCs w:val="20"/>
          <w:lang w:eastAsia="en-US"/>
        </w:rPr>
      </w:pPr>
      <w:r w:rsidRPr="00C34F20">
        <w:rPr>
          <w:rFonts w:ascii="Calibri" w:hAnsi="Calibri" w:cs="Tahoma"/>
          <w:sz w:val="22"/>
          <w:szCs w:val="22"/>
        </w:rPr>
        <w:t>in caso di ammissione al contributo, a pena di decadenza</w:t>
      </w:r>
      <w:r w:rsidR="00DE33A7">
        <w:rPr>
          <w:rFonts w:ascii="Century Gothic" w:eastAsia="Calibri" w:hAnsi="Century Gothic"/>
          <w:sz w:val="20"/>
          <w:szCs w:val="20"/>
          <w:lang w:eastAsia="en-US"/>
        </w:rPr>
        <w:t>:</w:t>
      </w:r>
    </w:p>
    <w:p w14:paraId="4A5D514D" w14:textId="77777777" w:rsidR="0070493C" w:rsidRPr="00C34F20" w:rsidRDefault="0070493C" w:rsidP="0070493C">
      <w:pPr>
        <w:spacing w:after="200" w:line="276" w:lineRule="auto"/>
        <w:ind w:left="720" w:firstLine="696"/>
        <w:contextualSpacing/>
        <w:jc w:val="both"/>
        <w:rPr>
          <w:rFonts w:ascii="Century Gothic" w:eastAsia="Calibri" w:hAnsi="Century Gothic"/>
          <w:sz w:val="20"/>
          <w:szCs w:val="20"/>
          <w:u w:val="single"/>
          <w:lang w:eastAsia="en-US"/>
        </w:rPr>
      </w:pPr>
    </w:p>
    <w:p w14:paraId="7904C592" w14:textId="3AEBEA42" w:rsidR="0070493C" w:rsidRPr="00C34F20" w:rsidRDefault="0070493C" w:rsidP="0070493C">
      <w:pPr>
        <w:numPr>
          <w:ilvl w:val="0"/>
          <w:numId w:val="6"/>
        </w:numPr>
        <w:spacing w:after="200" w:line="276" w:lineRule="auto"/>
        <w:ind w:left="426"/>
        <w:contextualSpacing/>
        <w:jc w:val="both"/>
        <w:rPr>
          <w:rFonts w:ascii="Calibri" w:hAnsi="Calibri" w:cs="Calibri"/>
          <w:sz w:val="22"/>
          <w:szCs w:val="22"/>
        </w:rPr>
      </w:pPr>
      <w:r w:rsidRPr="00C34F20">
        <w:rPr>
          <w:rFonts w:ascii="Calibri" w:hAnsi="Calibri" w:cs="Calibri"/>
          <w:sz w:val="22"/>
          <w:szCs w:val="22"/>
        </w:rPr>
        <w:t>a comunicare tempestivamente alla Camera di Commercio ogni eventuale variazione concernente le informazioni contenute nel</w:t>
      </w:r>
      <w:r w:rsidR="00066EB5">
        <w:rPr>
          <w:rFonts w:ascii="Calibri" w:hAnsi="Calibri" w:cs="Calibri"/>
          <w:sz w:val="22"/>
          <w:szCs w:val="22"/>
        </w:rPr>
        <w:t xml:space="preserve"> presente modulo e in tutti gli altri allegati alla richiesta di contributo</w:t>
      </w:r>
      <w:r w:rsidR="00DE33A7">
        <w:rPr>
          <w:rFonts w:ascii="Calibri" w:hAnsi="Calibri" w:cs="Calibri"/>
          <w:sz w:val="22"/>
          <w:szCs w:val="22"/>
        </w:rPr>
        <w:t>.</w:t>
      </w:r>
    </w:p>
    <w:p w14:paraId="42DCB058" w14:textId="77777777" w:rsidR="00B72A4D" w:rsidRDefault="00B72A4D" w:rsidP="0070493C">
      <w:pPr>
        <w:spacing w:after="200" w:line="276" w:lineRule="auto"/>
        <w:contextualSpacing/>
        <w:jc w:val="both"/>
        <w:rPr>
          <w:rFonts w:ascii="Calibri" w:hAnsi="Calibri" w:cs="Calibri"/>
          <w:sz w:val="22"/>
          <w:szCs w:val="22"/>
        </w:rPr>
      </w:pPr>
    </w:p>
    <w:p w14:paraId="2F4F7079" w14:textId="77777777" w:rsidR="00EE19AF" w:rsidRDefault="00EE19AF" w:rsidP="0070493C">
      <w:pPr>
        <w:spacing w:after="200" w:line="276" w:lineRule="auto"/>
        <w:contextualSpacing/>
        <w:jc w:val="both"/>
        <w:rPr>
          <w:rFonts w:ascii="Calibri" w:hAnsi="Calibri" w:cs="Calibri"/>
          <w:sz w:val="22"/>
          <w:szCs w:val="22"/>
        </w:rPr>
      </w:pPr>
    </w:p>
    <w:p w14:paraId="2AA2FDD5" w14:textId="04CADBD3" w:rsidR="00EE19AF" w:rsidRDefault="00B72A4D" w:rsidP="00B01F4D">
      <w:pPr>
        <w:spacing w:after="200" w:line="276" w:lineRule="auto"/>
        <w:contextualSpacing/>
        <w:jc w:val="both"/>
        <w:rPr>
          <w:rFonts w:ascii="Calibri" w:hAnsi="Calibri" w:cs="Calibri"/>
          <w:b/>
          <w:sz w:val="28"/>
          <w:szCs w:val="22"/>
        </w:rPr>
      </w:pPr>
      <w:r w:rsidRPr="00B72A4D">
        <w:rPr>
          <w:rFonts w:ascii="Calibri" w:hAnsi="Calibri" w:cs="Calibri"/>
          <w:b/>
          <w:sz w:val="28"/>
          <w:szCs w:val="22"/>
        </w:rPr>
        <w:t>Firma digitale richiedente</w:t>
      </w:r>
    </w:p>
    <w:p w14:paraId="799749D8" w14:textId="77777777" w:rsidR="009E3DAB" w:rsidRPr="00B01F4D" w:rsidRDefault="009E3DAB" w:rsidP="00B01F4D">
      <w:pPr>
        <w:spacing w:after="200" w:line="276" w:lineRule="auto"/>
        <w:contextualSpacing/>
        <w:jc w:val="both"/>
        <w:rPr>
          <w:rFonts w:ascii="Calibri" w:hAnsi="Calibri" w:cs="Calibri"/>
          <w:b/>
          <w:sz w:val="28"/>
          <w:szCs w:val="22"/>
        </w:rPr>
      </w:pPr>
    </w:p>
    <w:p w14:paraId="2EFA8A6C" w14:textId="77777777" w:rsidR="00BA5B69" w:rsidRDefault="00BA5B69">
      <w:pPr>
        <w:rPr>
          <w:rFonts w:cs="Arial"/>
          <w:b/>
          <w:color w:val="000000" w:themeColor="text1"/>
          <w:highlight w:val="cyan"/>
          <w:lang w:eastAsia="en-US"/>
        </w:rPr>
      </w:pPr>
    </w:p>
    <w:p w14:paraId="109F16B6" w14:textId="2C7D3067" w:rsidR="00AB7595" w:rsidRDefault="00AB7595">
      <w:pPr>
        <w:rPr>
          <w:rFonts w:cs="Arial"/>
          <w:b/>
          <w:color w:val="000000" w:themeColor="text1"/>
          <w:highlight w:val="cyan"/>
          <w:lang w:eastAsia="en-US"/>
        </w:rPr>
      </w:pPr>
      <w:r>
        <w:rPr>
          <w:rFonts w:cs="Arial"/>
          <w:b/>
          <w:color w:val="000000" w:themeColor="text1"/>
          <w:highlight w:val="cyan"/>
          <w:lang w:eastAsia="en-US"/>
        </w:rPr>
        <w:br w:type="page"/>
      </w:r>
    </w:p>
    <w:p w14:paraId="59B6A52D" w14:textId="77777777" w:rsidR="00BA5B69" w:rsidRDefault="00BA5B69">
      <w:pPr>
        <w:rPr>
          <w:rFonts w:cs="Arial"/>
          <w:b/>
          <w:color w:val="000000" w:themeColor="text1"/>
          <w:highlight w:val="cyan"/>
          <w:lang w:eastAsia="en-US"/>
        </w:rPr>
      </w:pPr>
    </w:p>
    <w:p w14:paraId="54859434" w14:textId="77777777" w:rsidR="00BA5B69" w:rsidRDefault="00BA5B69">
      <w:pPr>
        <w:rPr>
          <w:rFonts w:cs="Arial"/>
          <w:b/>
          <w:color w:val="000000" w:themeColor="text1"/>
          <w:highlight w:val="cyan"/>
          <w:lang w:eastAsia="en-US"/>
        </w:rPr>
      </w:pPr>
    </w:p>
    <w:p w14:paraId="6018953F"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b/>
          <w:bCs/>
          <w:sz w:val="20"/>
          <w:szCs w:val="20"/>
        </w:rPr>
        <w:t>Informativa in materia di trattamento dei dati personali ai sensi del Regolamento (UE) 2016/679</w:t>
      </w:r>
    </w:p>
    <w:p w14:paraId="2A227F6F" w14:textId="77777777" w:rsidR="004A1EF3" w:rsidRPr="004A1EF3" w:rsidRDefault="004A1EF3" w:rsidP="004A1EF3">
      <w:pPr>
        <w:autoSpaceDE w:val="0"/>
        <w:autoSpaceDN w:val="0"/>
        <w:adjustRightInd w:val="0"/>
        <w:jc w:val="both"/>
        <w:rPr>
          <w:rFonts w:ascii="Arial" w:hAnsi="Arial" w:cs="Arial"/>
          <w:b/>
          <w:sz w:val="20"/>
          <w:szCs w:val="20"/>
        </w:rPr>
      </w:pPr>
    </w:p>
    <w:p w14:paraId="087F8E3C"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Con riferimento ai dati personali conferiti con la presente domanda di contributo, ai sensi dell’art. 13 (del Regolamento UE 2016/679), si forniscono le seguenti informazioni:</w:t>
      </w:r>
    </w:p>
    <w:p w14:paraId="20803D29" w14:textId="77777777" w:rsidR="004A1EF3" w:rsidRPr="004A1EF3" w:rsidRDefault="004A1EF3" w:rsidP="004A1EF3">
      <w:pPr>
        <w:autoSpaceDE w:val="0"/>
        <w:autoSpaceDN w:val="0"/>
        <w:adjustRightInd w:val="0"/>
        <w:jc w:val="both"/>
        <w:rPr>
          <w:rFonts w:ascii="Arial" w:hAnsi="Arial" w:cs="Arial"/>
          <w:b/>
          <w:sz w:val="20"/>
          <w:szCs w:val="20"/>
        </w:rPr>
      </w:pPr>
    </w:p>
    <w:p w14:paraId="72B70B8F" w14:textId="77777777" w:rsidR="004A1EF3" w:rsidRPr="004A1EF3" w:rsidRDefault="004A1EF3" w:rsidP="004A1EF3">
      <w:pPr>
        <w:autoSpaceDE w:val="0"/>
        <w:autoSpaceDN w:val="0"/>
        <w:adjustRightInd w:val="0"/>
        <w:jc w:val="both"/>
        <w:rPr>
          <w:rFonts w:ascii="Arial" w:hAnsi="Arial" w:cs="Arial"/>
          <w:b/>
          <w:sz w:val="20"/>
          <w:szCs w:val="20"/>
        </w:rPr>
      </w:pPr>
      <w:r w:rsidRPr="004A1EF3">
        <w:rPr>
          <w:rFonts w:ascii="Arial" w:hAnsi="Arial" w:cs="Arial"/>
          <w:b/>
          <w:sz w:val="20"/>
          <w:szCs w:val="20"/>
        </w:rPr>
        <w:t>1. Titolare e Responsabile della protezione dei dati</w:t>
      </w:r>
    </w:p>
    <w:p w14:paraId="73435998" w14:textId="77777777" w:rsidR="004A1EF3" w:rsidRPr="004A1EF3" w:rsidRDefault="004A1EF3" w:rsidP="004A1EF3">
      <w:pPr>
        <w:autoSpaceDE w:val="0"/>
        <w:autoSpaceDN w:val="0"/>
        <w:adjustRightInd w:val="0"/>
        <w:jc w:val="both"/>
        <w:rPr>
          <w:rFonts w:ascii="Arial" w:hAnsi="Arial" w:cs="Arial"/>
          <w:sz w:val="20"/>
          <w:szCs w:val="20"/>
          <w:u w:val="single"/>
        </w:rPr>
      </w:pPr>
      <w:r w:rsidRPr="004A1EF3">
        <w:rPr>
          <w:rFonts w:ascii="Arial" w:hAnsi="Arial" w:cs="Arial"/>
          <w:sz w:val="20"/>
          <w:szCs w:val="20"/>
        </w:rPr>
        <w:t xml:space="preserve">Titolare del trattamento è la Camera di commercio di Milano Monza Brianza Lodi – Via Meravigli 9/B, 20123, Milano - </w:t>
      </w:r>
      <w:hyperlink r:id="rId8" w:history="1">
        <w:r w:rsidRPr="004A1EF3">
          <w:rPr>
            <w:rFonts w:ascii="Arial" w:hAnsi="Arial" w:cs="Arial"/>
            <w:color w:val="0000FF"/>
            <w:sz w:val="20"/>
            <w:szCs w:val="20"/>
            <w:u w:val="single"/>
          </w:rPr>
          <w:t>http://www.milomb.camcom.it</w:t>
        </w:r>
      </w:hyperlink>
      <w:r w:rsidRPr="004A1EF3">
        <w:rPr>
          <w:rFonts w:ascii="Arial" w:hAnsi="Arial" w:cs="Arial"/>
          <w:sz w:val="20"/>
          <w:szCs w:val="20"/>
        </w:rPr>
        <w:t xml:space="preserve"> - </w:t>
      </w:r>
      <w:hyperlink r:id="rId9" w:history="1">
        <w:r w:rsidRPr="004A1EF3">
          <w:rPr>
            <w:rFonts w:ascii="Arial" w:hAnsi="Arial" w:cs="Arial"/>
            <w:color w:val="0000FF"/>
            <w:sz w:val="20"/>
            <w:szCs w:val="20"/>
            <w:u w:val="single"/>
          </w:rPr>
          <w:t>cciaa@pec.milomb.camcom.it</w:t>
        </w:r>
      </w:hyperlink>
      <w:r w:rsidRPr="004A1EF3">
        <w:rPr>
          <w:rFonts w:ascii="Arial" w:hAnsi="Arial" w:cs="Arial"/>
          <w:sz w:val="20"/>
          <w:szCs w:val="20"/>
          <w:u w:val="single"/>
        </w:rPr>
        <w:t>.</w:t>
      </w:r>
    </w:p>
    <w:p w14:paraId="79D104BE"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u w:val="single"/>
        </w:rPr>
        <w:t>Responsabile esterno del trattamento è Infocamere.</w:t>
      </w:r>
    </w:p>
    <w:p w14:paraId="62AFD5D9"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 xml:space="preserve">Presso l’Ente opera il Responsabile della protezione dei dati, designato ai sensi dell’art. 37 del Regolamento (UE) 2016/679, contattabile all’indirizzo </w:t>
      </w:r>
      <w:hyperlink r:id="rId10" w:history="1">
        <w:r w:rsidRPr="004A1EF3">
          <w:rPr>
            <w:rFonts w:ascii="Arial" w:hAnsi="Arial" w:cs="Arial"/>
            <w:color w:val="0000FF"/>
            <w:sz w:val="20"/>
            <w:szCs w:val="20"/>
            <w:u w:val="single"/>
          </w:rPr>
          <w:t>RPD@mi.camcom.it</w:t>
        </w:r>
      </w:hyperlink>
      <w:r w:rsidRPr="004A1EF3">
        <w:rPr>
          <w:rFonts w:ascii="Arial" w:hAnsi="Arial" w:cs="Arial"/>
          <w:sz w:val="20"/>
          <w:szCs w:val="20"/>
        </w:rPr>
        <w:t>.</w:t>
      </w:r>
    </w:p>
    <w:p w14:paraId="0EABC42C" w14:textId="77777777" w:rsidR="004A1EF3" w:rsidRPr="004A1EF3" w:rsidRDefault="004A1EF3" w:rsidP="004A1EF3">
      <w:pPr>
        <w:autoSpaceDE w:val="0"/>
        <w:autoSpaceDN w:val="0"/>
        <w:adjustRightInd w:val="0"/>
        <w:jc w:val="both"/>
        <w:rPr>
          <w:rFonts w:ascii="Arial" w:hAnsi="Arial" w:cs="Arial"/>
          <w:sz w:val="20"/>
          <w:szCs w:val="20"/>
        </w:rPr>
      </w:pPr>
    </w:p>
    <w:p w14:paraId="6E917365" w14:textId="77777777" w:rsidR="004A1EF3" w:rsidRPr="004A1EF3" w:rsidRDefault="004A1EF3" w:rsidP="004A1EF3">
      <w:pPr>
        <w:autoSpaceDE w:val="0"/>
        <w:autoSpaceDN w:val="0"/>
        <w:adjustRightInd w:val="0"/>
        <w:jc w:val="both"/>
        <w:rPr>
          <w:rFonts w:ascii="Arial" w:hAnsi="Arial" w:cs="Arial"/>
          <w:b/>
          <w:sz w:val="20"/>
          <w:szCs w:val="20"/>
        </w:rPr>
      </w:pPr>
      <w:r w:rsidRPr="004A1EF3">
        <w:rPr>
          <w:rFonts w:ascii="Arial" w:hAnsi="Arial" w:cs="Arial"/>
          <w:b/>
          <w:sz w:val="20"/>
          <w:szCs w:val="20"/>
        </w:rPr>
        <w:t xml:space="preserve">2. Finalità e base giuridica del trattamento </w:t>
      </w:r>
    </w:p>
    <w:p w14:paraId="5D04D85C" w14:textId="45E04ED9"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 xml:space="preserve">I dati conferiti sono trattati al fine di gestire il procedimento amministrativo di concessione del contributo di cui </w:t>
      </w:r>
      <w:r w:rsidRPr="00C06F52">
        <w:rPr>
          <w:rFonts w:ascii="Arial" w:hAnsi="Arial" w:cs="Arial"/>
          <w:sz w:val="20"/>
          <w:szCs w:val="20"/>
        </w:rPr>
        <w:t xml:space="preserve">al </w:t>
      </w:r>
      <w:r w:rsidR="00621AFD" w:rsidRPr="00C06F52">
        <w:rPr>
          <w:rFonts w:ascii="Arial" w:hAnsi="Arial" w:cs="Arial"/>
          <w:sz w:val="20"/>
          <w:szCs w:val="20"/>
        </w:rPr>
        <w:t>Bando Certificazioni di sostenibilità per le imprese del settore turistico e degli eventi</w:t>
      </w:r>
      <w:r w:rsidR="00DE33A7">
        <w:rPr>
          <w:rFonts w:ascii="Arial" w:hAnsi="Arial" w:cs="Arial"/>
          <w:sz w:val="20"/>
          <w:szCs w:val="20"/>
        </w:rPr>
        <w:t xml:space="preserve"> – II edizione</w:t>
      </w:r>
      <w:r w:rsidRPr="00C06F52">
        <w:rPr>
          <w:rFonts w:ascii="Arial" w:hAnsi="Arial" w:cs="Arial"/>
          <w:sz w:val="20"/>
          <w:szCs w:val="20"/>
        </w:rPr>
        <w:t xml:space="preserve"> comprensivo delle attività di valutazione, verifica istruttoria, controllo requisiti, liquidazione delle agevolazioni</w:t>
      </w:r>
      <w:r w:rsidRPr="004A1EF3">
        <w:rPr>
          <w:rFonts w:ascii="Arial" w:hAnsi="Arial" w:cs="Arial"/>
          <w:sz w:val="20"/>
          <w:szCs w:val="20"/>
        </w:rPr>
        <w:t xml:space="preserve"> e relativi adempimenti amministrativo-contabili connessi, nonché le eventuali attività di monitoraggio di qualità e/o soddisfazione dell’utenza.</w:t>
      </w:r>
    </w:p>
    <w:p w14:paraId="1DED2634"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La base giuridica del trattamento è costituita dall’esecuzione di un compito di interesse pubblico ai sensi della lett. e) par. 1 dell’art. 6 del GDPR consistente nella funzione istituzionale di promozione e sviluppo delle imprese in ottemperanza alla L. 580/1993.</w:t>
      </w:r>
    </w:p>
    <w:p w14:paraId="2DDF5822" w14:textId="77777777" w:rsidR="004A1EF3" w:rsidRPr="004A1EF3" w:rsidRDefault="004A1EF3" w:rsidP="004A1EF3">
      <w:pPr>
        <w:autoSpaceDE w:val="0"/>
        <w:autoSpaceDN w:val="0"/>
        <w:adjustRightInd w:val="0"/>
        <w:jc w:val="both"/>
        <w:rPr>
          <w:rFonts w:ascii="Arial" w:hAnsi="Arial" w:cs="Arial"/>
          <w:iCs/>
          <w:sz w:val="20"/>
          <w:szCs w:val="20"/>
        </w:rPr>
      </w:pPr>
      <w:r w:rsidRPr="004A1EF3">
        <w:rPr>
          <w:rFonts w:ascii="Arial" w:hAnsi="Arial" w:cs="Arial"/>
          <w:sz w:val="20"/>
          <w:szCs w:val="20"/>
        </w:rPr>
        <w:t xml:space="preserve">Il trattamento finalizzato al controllo di veridicità delle autodichiarazioni rese dall’interessato e la pubblicazione delle graduatorie sono effettuati per adempiere agli obblighi legali imposti ai Titolari rispettivamente dal D.P.R. n. 445/2000 e dal d.lgs 33/2013, e pertanto legittimati dalla base giuridica di cui all’art. 6 c. 1 lettera c) del GDPR. L’eventuale </w:t>
      </w:r>
      <w:r w:rsidRPr="004A1EF3">
        <w:rPr>
          <w:rFonts w:ascii="Arial" w:hAnsi="Arial" w:cs="Arial"/>
          <w:iCs/>
          <w:sz w:val="20"/>
          <w:szCs w:val="20"/>
        </w:rPr>
        <w:t xml:space="preserve">trattamento di dati relativi a condanne penali originato dai controlli avviene nel rispetto delle prescrizioni di cui agli artt. 10 del GDPR e 2-octies del D.lgs n. 196/2003. </w:t>
      </w:r>
    </w:p>
    <w:p w14:paraId="6C44CF84"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iCs/>
          <w:sz w:val="20"/>
          <w:szCs w:val="20"/>
        </w:rPr>
        <w:t xml:space="preserve">La partecipazione al bando comporta il trattamento di dati personali attraverso sistemi informatici di gestione dell’istruttoria e il conseguente inserimento della sua posizione nella piattaforma per l’interazione con gli utenti (di seguito CRM) </w:t>
      </w:r>
      <w:r w:rsidRPr="004A1EF3">
        <w:rPr>
          <w:rFonts w:ascii="Arial" w:hAnsi="Arial" w:cs="Arial"/>
          <w:sz w:val="20"/>
          <w:szCs w:val="20"/>
        </w:rPr>
        <w:t>funzionale al miglioramento e alla personalizzazione del servizio e alla soddisfazione delle aspettative degli utenti.</w:t>
      </w:r>
    </w:p>
    <w:p w14:paraId="26D9D984"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La base giuridica dell’ulteriore trattamento effettuato nell’ambito della piattaforma CRM è costituita, ai sensi dell’art. 6, par. 1, lett. e) del GDPR, dall’esecuzione del compito di interesse pubblico indotto dalle riforme della PA (in particolare Dlgs 150/2009) che hanno introdotto i criteri di centralità del cittadino nella relazione di servizio.</w:t>
      </w:r>
    </w:p>
    <w:p w14:paraId="0E7A596C" w14:textId="77777777" w:rsidR="004A1EF3" w:rsidRPr="004A1EF3" w:rsidRDefault="004A1EF3" w:rsidP="004A1EF3">
      <w:pPr>
        <w:autoSpaceDE w:val="0"/>
        <w:autoSpaceDN w:val="0"/>
        <w:adjustRightInd w:val="0"/>
        <w:jc w:val="both"/>
        <w:rPr>
          <w:rFonts w:ascii="Arial" w:hAnsi="Arial" w:cs="Arial"/>
          <w:sz w:val="20"/>
          <w:szCs w:val="20"/>
          <w:lang w:val="it"/>
        </w:rPr>
      </w:pPr>
      <w:r w:rsidRPr="004A1EF3">
        <w:rPr>
          <w:rFonts w:ascii="Arial" w:hAnsi="Arial" w:cs="Arial"/>
          <w:sz w:val="20"/>
          <w:szCs w:val="20"/>
          <w:lang w:val="it"/>
        </w:rPr>
        <w:t xml:space="preserve">Solo a seguito di esplicito consenso reso ai sensi dell’art. 6 par. 1 lett. a) del GDPR, la Camera di commercio potrà trattare i dati conferiti per le finalità di </w:t>
      </w:r>
      <w:r w:rsidRPr="004A1EF3">
        <w:rPr>
          <w:rFonts w:ascii="Arial" w:hAnsi="Arial" w:cs="Arial"/>
          <w:sz w:val="20"/>
          <w:szCs w:val="20"/>
        </w:rPr>
        <w:t xml:space="preserve">iscrizione degli utenti a newsletter periodiche e di </w:t>
      </w:r>
      <w:bookmarkStart w:id="16" w:name="_Hlk127181291"/>
      <w:r w:rsidRPr="004A1EF3">
        <w:rPr>
          <w:rFonts w:ascii="Arial" w:hAnsi="Arial" w:cs="Arial"/>
          <w:sz w:val="20"/>
          <w:szCs w:val="20"/>
        </w:rPr>
        <w:t>invio di altre comunicazioni su iniziative, opportunità e servizi offerti dalla Camera di commercio</w:t>
      </w:r>
      <w:bookmarkEnd w:id="16"/>
      <w:r w:rsidRPr="004A1EF3">
        <w:rPr>
          <w:rFonts w:ascii="Arial" w:hAnsi="Arial" w:cs="Arial"/>
          <w:sz w:val="20"/>
          <w:szCs w:val="20"/>
        </w:rPr>
        <w:t>.</w:t>
      </w:r>
    </w:p>
    <w:p w14:paraId="06C54E1E" w14:textId="77777777" w:rsidR="004A1EF3" w:rsidRPr="004A1EF3" w:rsidRDefault="004A1EF3" w:rsidP="004A1EF3">
      <w:pPr>
        <w:autoSpaceDE w:val="0"/>
        <w:autoSpaceDN w:val="0"/>
        <w:adjustRightInd w:val="0"/>
        <w:jc w:val="both"/>
        <w:rPr>
          <w:rFonts w:ascii="Arial" w:hAnsi="Arial" w:cs="Arial"/>
          <w:sz w:val="20"/>
          <w:szCs w:val="20"/>
        </w:rPr>
      </w:pPr>
    </w:p>
    <w:p w14:paraId="5A528C1F" w14:textId="77777777" w:rsidR="004A1EF3" w:rsidRPr="004A1EF3" w:rsidRDefault="004A1EF3" w:rsidP="004A1EF3">
      <w:pPr>
        <w:autoSpaceDE w:val="0"/>
        <w:autoSpaceDN w:val="0"/>
        <w:adjustRightInd w:val="0"/>
        <w:jc w:val="both"/>
        <w:rPr>
          <w:rFonts w:ascii="Arial" w:hAnsi="Arial" w:cs="Arial"/>
          <w:b/>
          <w:sz w:val="20"/>
          <w:szCs w:val="20"/>
        </w:rPr>
      </w:pPr>
      <w:r w:rsidRPr="004A1EF3">
        <w:rPr>
          <w:rFonts w:ascii="Arial" w:hAnsi="Arial" w:cs="Arial"/>
          <w:b/>
          <w:sz w:val="20"/>
          <w:szCs w:val="20"/>
        </w:rPr>
        <w:t>3. Modalità di trattamento</w:t>
      </w:r>
    </w:p>
    <w:p w14:paraId="2BD65615"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I dati personali acquisiti sono trattati per le finalità di cui al punto 2 esclusivamente da personale autorizzato adeguatamente istruito, dipendente del Titolare o del Responsabile del trattamento o da altri autorizzati esterni designati dal Titolare</w:t>
      </w:r>
      <w:r w:rsidRPr="004A1EF3">
        <w:rPr>
          <w:rFonts w:ascii="Arial" w:hAnsi="Arial" w:cs="Arial"/>
          <w:sz w:val="20"/>
          <w:szCs w:val="20"/>
          <w:vertAlign w:val="superscript"/>
        </w:rPr>
        <w:footnoteReference w:id="2"/>
      </w:r>
      <w:r w:rsidRPr="004A1EF3">
        <w:rPr>
          <w:rFonts w:ascii="Arial" w:hAnsi="Arial" w:cs="Arial"/>
          <w:sz w:val="20"/>
          <w:szCs w:val="20"/>
        </w:rPr>
        <w:t>. Il trattamento avviene in forma cartacea e/o elettronica mediante procedure di registrazione, archiviazione ed elaborazione, anche informatizzata. Il trattamento avviene in modo tale da garantire la sicurezza, la riservatezza, l’integrità e la disponibilità dei dati, nel rispetto dei principi di proporzionalità e trasparenza a salvaguardia dei diritti e delle libertà dell’interessato.</w:t>
      </w:r>
    </w:p>
    <w:p w14:paraId="58B12EC8"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I dati possono essere trattati con processi decisionali automatizzati, comprensivi di attività di profilazione,</w:t>
      </w:r>
      <w:r w:rsidRPr="004A1EF3">
        <w:rPr>
          <w:rFonts w:ascii="Arial" w:hAnsi="Arial" w:cs="Arial"/>
          <w:iCs/>
          <w:sz w:val="20"/>
          <w:szCs w:val="20"/>
        </w:rPr>
        <w:t xml:space="preserve"> che non comportano la produzione di effetti giuridici sull'interessato e che non incidono significativamente sulla sua persona.</w:t>
      </w:r>
    </w:p>
    <w:p w14:paraId="205C8F9E" w14:textId="77777777" w:rsidR="004A1EF3" w:rsidRPr="004A1EF3" w:rsidRDefault="004A1EF3" w:rsidP="004A1EF3">
      <w:pPr>
        <w:autoSpaceDE w:val="0"/>
        <w:autoSpaceDN w:val="0"/>
        <w:adjustRightInd w:val="0"/>
        <w:jc w:val="both"/>
        <w:rPr>
          <w:rFonts w:ascii="Arial" w:hAnsi="Arial" w:cs="Arial"/>
          <w:b/>
          <w:sz w:val="20"/>
          <w:szCs w:val="20"/>
        </w:rPr>
      </w:pPr>
    </w:p>
    <w:p w14:paraId="19FE5586" w14:textId="77777777" w:rsidR="004A1EF3" w:rsidRPr="004A1EF3" w:rsidRDefault="004A1EF3" w:rsidP="004A1EF3">
      <w:pPr>
        <w:autoSpaceDE w:val="0"/>
        <w:autoSpaceDN w:val="0"/>
        <w:adjustRightInd w:val="0"/>
        <w:jc w:val="both"/>
        <w:rPr>
          <w:rFonts w:ascii="Arial" w:hAnsi="Arial" w:cs="Arial"/>
          <w:b/>
          <w:sz w:val="20"/>
          <w:szCs w:val="20"/>
        </w:rPr>
      </w:pPr>
      <w:r w:rsidRPr="004A1EF3">
        <w:rPr>
          <w:rFonts w:ascii="Arial" w:hAnsi="Arial" w:cs="Arial"/>
          <w:b/>
          <w:sz w:val="20"/>
          <w:szCs w:val="20"/>
        </w:rPr>
        <w:t>4. Conferimento dei dati</w:t>
      </w:r>
    </w:p>
    <w:p w14:paraId="4D23C734"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lastRenderedPageBreak/>
        <w:t>Il conferimento dei dati per la finalità connesse alla gestione del processo amministrativo è di carattere volontario. Il mancato conferimento comporterà l’impossibilità di procedere all’esame della domanda e di eseguire le attività istruttorie dovute nell’ambito dei procedimenti di concessione di contributi pubblici da parte dell’Ente camerale.</w:t>
      </w:r>
    </w:p>
    <w:p w14:paraId="709DE157" w14:textId="77777777" w:rsidR="004A1EF3" w:rsidRPr="004A1EF3" w:rsidRDefault="004A1EF3" w:rsidP="004A1EF3">
      <w:pPr>
        <w:autoSpaceDE w:val="0"/>
        <w:autoSpaceDN w:val="0"/>
        <w:adjustRightInd w:val="0"/>
        <w:jc w:val="both"/>
        <w:rPr>
          <w:rFonts w:ascii="Arial" w:hAnsi="Arial" w:cs="Arial"/>
          <w:sz w:val="20"/>
          <w:szCs w:val="20"/>
        </w:rPr>
      </w:pPr>
    </w:p>
    <w:p w14:paraId="73DAC36F" w14:textId="77777777" w:rsidR="004A1EF3" w:rsidRPr="004A1EF3" w:rsidRDefault="004A1EF3" w:rsidP="004A1EF3">
      <w:pPr>
        <w:autoSpaceDE w:val="0"/>
        <w:autoSpaceDN w:val="0"/>
        <w:adjustRightInd w:val="0"/>
        <w:jc w:val="both"/>
        <w:rPr>
          <w:rFonts w:ascii="Arial" w:hAnsi="Arial" w:cs="Arial"/>
          <w:b/>
          <w:sz w:val="20"/>
          <w:szCs w:val="20"/>
        </w:rPr>
      </w:pPr>
      <w:r w:rsidRPr="004A1EF3">
        <w:rPr>
          <w:rFonts w:ascii="Arial" w:hAnsi="Arial" w:cs="Arial"/>
          <w:b/>
          <w:sz w:val="20"/>
          <w:szCs w:val="20"/>
        </w:rPr>
        <w:t>5. Comunicazione e diffusione</w:t>
      </w:r>
    </w:p>
    <w:p w14:paraId="2A886AD8"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I dati conferiti possono essere comunicati agli altri uffici dell’Amministrazione competenti al perseguimento delle finalità di cui al punto 2, nonché a personale dipendente degli eventuali Contitolari (es. partner istituzionali) e dei Responsabili esterni da questi nominati o ad altri soggetti deputati a ricevere, istruire e trasmettere la domanda di partecipazione.</w:t>
      </w:r>
    </w:p>
    <w:p w14:paraId="4E779B23"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Sono resi pubblici nella forma e nei limiti degli obblighi di pubblicità e trasparenza posti in capo al Titolare dalla normativa vigente in materia</w:t>
      </w:r>
      <w:r w:rsidRPr="004A1EF3">
        <w:rPr>
          <w:rFonts w:ascii="Arial" w:hAnsi="Arial" w:cs="Arial"/>
          <w:sz w:val="20"/>
          <w:szCs w:val="20"/>
          <w:vertAlign w:val="superscript"/>
        </w:rPr>
        <w:footnoteReference w:id="3"/>
      </w:r>
    </w:p>
    <w:p w14:paraId="5D87702B"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 xml:space="preserve">I dati personali trattati non sono soggetti a divulgazione. </w:t>
      </w:r>
    </w:p>
    <w:p w14:paraId="2FE71563" w14:textId="77777777" w:rsidR="004A1EF3" w:rsidRPr="004A1EF3" w:rsidRDefault="004A1EF3" w:rsidP="004A1EF3">
      <w:pPr>
        <w:autoSpaceDE w:val="0"/>
        <w:autoSpaceDN w:val="0"/>
        <w:adjustRightInd w:val="0"/>
        <w:jc w:val="both"/>
        <w:rPr>
          <w:rFonts w:ascii="Arial" w:hAnsi="Arial" w:cs="Arial"/>
          <w:b/>
          <w:sz w:val="20"/>
          <w:szCs w:val="20"/>
        </w:rPr>
      </w:pPr>
    </w:p>
    <w:p w14:paraId="4F2C42CB" w14:textId="77777777" w:rsidR="004A1EF3" w:rsidRPr="004A1EF3" w:rsidRDefault="004A1EF3" w:rsidP="004A1EF3">
      <w:pPr>
        <w:autoSpaceDE w:val="0"/>
        <w:autoSpaceDN w:val="0"/>
        <w:adjustRightInd w:val="0"/>
        <w:jc w:val="both"/>
        <w:rPr>
          <w:rFonts w:ascii="Arial" w:hAnsi="Arial" w:cs="Arial"/>
          <w:b/>
          <w:sz w:val="20"/>
          <w:szCs w:val="20"/>
        </w:rPr>
      </w:pPr>
      <w:r w:rsidRPr="004A1EF3">
        <w:rPr>
          <w:rFonts w:ascii="Arial" w:hAnsi="Arial" w:cs="Arial"/>
          <w:b/>
          <w:sz w:val="20"/>
          <w:szCs w:val="20"/>
        </w:rPr>
        <w:t>6. Periodo di conservazione</w:t>
      </w:r>
    </w:p>
    <w:p w14:paraId="700B38B0"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 xml:space="preserve">I dati personali sono trattati per il tempo strettamente necessario al perseguimento delle finalità sopra dichiarate nel rispetto del principio di “limitazione della conservazione” di cui all’art. 5 par. 1 lett. e) del GDPR. </w:t>
      </w:r>
    </w:p>
    <w:p w14:paraId="798ABB0F"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 xml:space="preserve">I dati trattati nell’ambito della piattaforma CRM sono conservati per un periodo massimo di </w:t>
      </w:r>
      <w:proofErr w:type="gramStart"/>
      <w:r w:rsidRPr="004A1EF3">
        <w:rPr>
          <w:rFonts w:ascii="Arial" w:hAnsi="Arial" w:cs="Arial"/>
          <w:sz w:val="20"/>
          <w:szCs w:val="20"/>
        </w:rPr>
        <w:t>10</w:t>
      </w:r>
      <w:proofErr w:type="gramEnd"/>
      <w:r w:rsidRPr="004A1EF3">
        <w:rPr>
          <w:rFonts w:ascii="Arial" w:hAnsi="Arial" w:cs="Arial"/>
          <w:sz w:val="20"/>
          <w:szCs w:val="20"/>
        </w:rPr>
        <w:t xml:space="preserve"> anni.</w:t>
      </w:r>
    </w:p>
    <w:p w14:paraId="5A3729DB" w14:textId="77777777" w:rsidR="004A1EF3" w:rsidRPr="004A1EF3" w:rsidRDefault="004A1EF3" w:rsidP="004A1EF3">
      <w:pPr>
        <w:autoSpaceDE w:val="0"/>
        <w:autoSpaceDN w:val="0"/>
        <w:adjustRightInd w:val="0"/>
        <w:jc w:val="both"/>
        <w:rPr>
          <w:rFonts w:ascii="Arial" w:hAnsi="Arial" w:cs="Arial"/>
          <w:b/>
          <w:sz w:val="20"/>
          <w:szCs w:val="20"/>
        </w:rPr>
      </w:pPr>
    </w:p>
    <w:p w14:paraId="114D96B2" w14:textId="5D04B32A" w:rsidR="004A1EF3" w:rsidRPr="004A1EF3" w:rsidRDefault="004A1EF3" w:rsidP="00C06F52">
      <w:pPr>
        <w:rPr>
          <w:rFonts w:ascii="Arial" w:hAnsi="Arial" w:cs="Arial"/>
          <w:b/>
          <w:sz w:val="20"/>
          <w:szCs w:val="20"/>
        </w:rPr>
      </w:pPr>
      <w:r w:rsidRPr="004A1EF3">
        <w:rPr>
          <w:rFonts w:ascii="Arial" w:hAnsi="Arial" w:cs="Arial"/>
          <w:b/>
          <w:sz w:val="20"/>
          <w:szCs w:val="20"/>
        </w:rPr>
        <w:t xml:space="preserve"> Diritti dell’interessato e forme di tutela</w:t>
      </w:r>
    </w:p>
    <w:p w14:paraId="689ADFDC"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All’interessato è garantito l’esercizio dei diritti riconosciuti dagli artt. 15 e ss. del Reg. (UE) 2016/679 e dalla normativa vigente in materia. 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w:t>
      </w:r>
    </w:p>
    <w:p w14:paraId="188AF9C7"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iCs/>
          <w:sz w:val="20"/>
          <w:szCs w:val="20"/>
        </w:rPr>
        <w:t>Nel caso il trattamento dei dati personali sia fondato sul consenso dell’interessato, costui ha il diritto di revocarlo in qualsiasi momento, senza pregiudizio per la liceità dei trattamenti effettuati prima di tale revoca</w:t>
      </w:r>
      <w:r w:rsidRPr="004A1EF3">
        <w:rPr>
          <w:rFonts w:ascii="Arial" w:hAnsi="Arial" w:cs="Arial"/>
          <w:sz w:val="20"/>
          <w:szCs w:val="20"/>
        </w:rPr>
        <w:t>.</w:t>
      </w:r>
    </w:p>
    <w:p w14:paraId="269D0EA0" w14:textId="77777777" w:rsidR="004A1EF3" w:rsidRP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 xml:space="preserve">L’esercizio dei diritti da parte degli interessati è disciplinato da apposito Regolamento, che ne definisce i presupposti e le modalità, reperibile – insieme alla relativa modulistica - sul sito istituzionale all’indirizzo </w:t>
      </w:r>
      <w:hyperlink r:id="rId11" w:history="1">
        <w:r w:rsidRPr="004A1EF3">
          <w:rPr>
            <w:rFonts w:ascii="Arial" w:hAnsi="Arial" w:cs="Arial"/>
            <w:color w:val="0000FF"/>
            <w:sz w:val="20"/>
            <w:szCs w:val="20"/>
            <w:u w:val="single"/>
          </w:rPr>
          <w:t>https://www.milomb.camcom.it/regolamenti</w:t>
        </w:r>
      </w:hyperlink>
      <w:r w:rsidRPr="004A1EF3">
        <w:rPr>
          <w:rFonts w:ascii="Arial" w:hAnsi="Arial" w:cs="Arial"/>
          <w:sz w:val="20"/>
          <w:szCs w:val="20"/>
        </w:rPr>
        <w:t>.</w:t>
      </w:r>
    </w:p>
    <w:p w14:paraId="25177F94" w14:textId="185A3BAF" w:rsidR="004A1EF3" w:rsidRDefault="004A1EF3" w:rsidP="004A1EF3">
      <w:pPr>
        <w:autoSpaceDE w:val="0"/>
        <w:autoSpaceDN w:val="0"/>
        <w:adjustRightInd w:val="0"/>
        <w:jc w:val="both"/>
        <w:rPr>
          <w:rFonts w:ascii="Arial" w:hAnsi="Arial" w:cs="Arial"/>
          <w:sz w:val="20"/>
          <w:szCs w:val="20"/>
        </w:rPr>
      </w:pPr>
      <w:r w:rsidRPr="004A1EF3">
        <w:rPr>
          <w:rFonts w:ascii="Arial" w:hAnsi="Arial" w:cs="Arial"/>
          <w:sz w:val="20"/>
          <w:szCs w:val="20"/>
        </w:rPr>
        <w:t>L’interessato può inoltre proporre segnalazione e reclamo presso l’Autorità Garante per la Protezione dei Dati Personali, secondo le modalità previste dall’Autorità stessa.</w:t>
      </w:r>
    </w:p>
    <w:p w14:paraId="040CAAC4" w14:textId="77777777" w:rsidR="00C06F52" w:rsidRPr="004A1EF3" w:rsidRDefault="00C06F52" w:rsidP="004A1EF3">
      <w:pPr>
        <w:autoSpaceDE w:val="0"/>
        <w:autoSpaceDN w:val="0"/>
        <w:adjustRightInd w:val="0"/>
        <w:jc w:val="both"/>
        <w:rPr>
          <w:rFonts w:ascii="Arial" w:hAnsi="Arial" w:cs="Arial"/>
          <w:sz w:val="20"/>
          <w:szCs w:val="20"/>
        </w:rPr>
      </w:pPr>
    </w:p>
    <w:p w14:paraId="11860F55" w14:textId="77777777" w:rsidR="004A1EF3" w:rsidRPr="004A1EF3" w:rsidRDefault="004A1EF3" w:rsidP="004A1EF3">
      <w:pPr>
        <w:autoSpaceDE w:val="0"/>
        <w:autoSpaceDN w:val="0"/>
        <w:adjustRightInd w:val="0"/>
        <w:jc w:val="both"/>
        <w:rPr>
          <w:rFonts w:ascii="Arial" w:hAnsi="Arial" w:cs="Arial"/>
          <w:sz w:val="20"/>
          <w:szCs w:val="20"/>
        </w:rPr>
      </w:pPr>
      <w:bookmarkStart w:id="17" w:name="_Hlk75958792"/>
      <w:r w:rsidRPr="004A1EF3">
        <w:rPr>
          <w:rFonts w:ascii="Arial" w:hAnsi="Arial" w:cs="Arial"/>
          <w:sz w:val="20"/>
          <w:szCs w:val="20"/>
        </w:rPr>
        <w:t>Le parti terze che conferiscono i dati di altri interessati con la compilazione del presente modulo si impegnano a comunicare il contenuto della presente informativa a tali interessati.</w:t>
      </w:r>
      <w:bookmarkEnd w:id="17"/>
    </w:p>
    <w:p w14:paraId="63F4BC8C" w14:textId="77777777" w:rsidR="004A1EF3" w:rsidRDefault="004A1EF3" w:rsidP="007C35CB">
      <w:pPr>
        <w:spacing w:after="60"/>
        <w:jc w:val="both"/>
        <w:rPr>
          <w:rFonts w:cs="Arial"/>
          <w:b/>
          <w:color w:val="000000" w:themeColor="text1"/>
          <w:highlight w:val="cyan"/>
          <w:lang w:eastAsia="en-US"/>
        </w:rPr>
      </w:pPr>
    </w:p>
    <w:sectPr w:rsidR="004A1EF3" w:rsidSect="0070751E">
      <w:footerReference w:type="even" r:id="rId12"/>
      <w:footerReference w:type="default" r:id="rId13"/>
      <w:headerReference w:type="first" r:id="rId14"/>
      <w:pgSz w:w="11906" w:h="16838"/>
      <w:pgMar w:top="1702" w:right="1701" w:bottom="1135"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4363" w14:textId="77777777" w:rsidR="000965E2" w:rsidRDefault="000965E2">
      <w:r>
        <w:separator/>
      </w:r>
    </w:p>
  </w:endnote>
  <w:endnote w:type="continuationSeparator" w:id="0">
    <w:p w14:paraId="44476FB1" w14:textId="77777777" w:rsidR="000965E2" w:rsidRDefault="0009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A576" w14:textId="38DCD5ED" w:rsidR="008A30FE" w:rsidRDefault="008A30F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C0693">
      <w:rPr>
        <w:rStyle w:val="Numeropagina"/>
        <w:noProof/>
      </w:rPr>
      <w:t>2</w:t>
    </w:r>
    <w:r>
      <w:rPr>
        <w:rStyle w:val="Numeropagina"/>
      </w:rPr>
      <w:fldChar w:fldCharType="end"/>
    </w:r>
  </w:p>
  <w:p w14:paraId="434972E3" w14:textId="77777777" w:rsidR="008A30FE" w:rsidRDefault="008A30F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18F1" w14:textId="77777777" w:rsidR="008A30FE" w:rsidRDefault="008A30FE">
    <w:pPr>
      <w:pStyle w:val="Pidipagina"/>
      <w:framePr w:wrap="around" w:vAnchor="text" w:hAnchor="margin" w:xAlign="center" w:y="1"/>
      <w:rPr>
        <w:rStyle w:val="Numeropagina"/>
        <w:rFonts w:ascii="Calibri" w:hAnsi="Calibri" w:cs="Calibri"/>
        <w:i/>
        <w:sz w:val="18"/>
        <w:szCs w:val="18"/>
      </w:rPr>
    </w:pPr>
    <w:r>
      <w:rPr>
        <w:rStyle w:val="Numeropagina"/>
        <w:rFonts w:ascii="Calibri" w:hAnsi="Calibri" w:cs="Calibri"/>
        <w:i/>
        <w:sz w:val="18"/>
        <w:szCs w:val="18"/>
      </w:rPr>
      <w:fldChar w:fldCharType="begin"/>
    </w:r>
    <w:r>
      <w:rPr>
        <w:rStyle w:val="Numeropagina"/>
        <w:rFonts w:ascii="Calibri" w:hAnsi="Calibri" w:cs="Calibri"/>
        <w:i/>
        <w:sz w:val="18"/>
        <w:szCs w:val="18"/>
      </w:rPr>
      <w:instrText xml:space="preserve">PAGE  </w:instrText>
    </w:r>
    <w:r>
      <w:rPr>
        <w:rStyle w:val="Numeropagina"/>
        <w:rFonts w:ascii="Calibri" w:hAnsi="Calibri" w:cs="Calibri"/>
        <w:i/>
        <w:sz w:val="18"/>
        <w:szCs w:val="18"/>
      </w:rPr>
      <w:fldChar w:fldCharType="separate"/>
    </w:r>
    <w:r w:rsidR="00012D4F">
      <w:rPr>
        <w:rStyle w:val="Numeropagina"/>
        <w:rFonts w:ascii="Calibri" w:hAnsi="Calibri" w:cs="Calibri"/>
        <w:i/>
        <w:noProof/>
        <w:sz w:val="18"/>
        <w:szCs w:val="18"/>
      </w:rPr>
      <w:t>7</w:t>
    </w:r>
    <w:r>
      <w:rPr>
        <w:rStyle w:val="Numeropagina"/>
        <w:rFonts w:ascii="Calibri" w:hAnsi="Calibri" w:cs="Calibri"/>
        <w:i/>
        <w:sz w:val="18"/>
        <w:szCs w:val="18"/>
      </w:rPr>
      <w:fldChar w:fldCharType="end"/>
    </w:r>
  </w:p>
  <w:p w14:paraId="2DC081D6" w14:textId="77777777" w:rsidR="008A30FE" w:rsidRDefault="008A30FE">
    <w:pPr>
      <w:pStyle w:val="Pidipa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90ED" w14:textId="77777777" w:rsidR="000965E2" w:rsidRDefault="000965E2">
      <w:r>
        <w:separator/>
      </w:r>
    </w:p>
  </w:footnote>
  <w:footnote w:type="continuationSeparator" w:id="0">
    <w:p w14:paraId="22EBB7B4" w14:textId="77777777" w:rsidR="000965E2" w:rsidRDefault="000965E2">
      <w:r>
        <w:continuationSeparator/>
      </w:r>
    </w:p>
  </w:footnote>
  <w:footnote w:id="1">
    <w:p w14:paraId="553FD520" w14:textId="050FB2A3" w:rsidR="004342EB" w:rsidRDefault="004342EB" w:rsidP="00D57DE3">
      <w:pPr>
        <w:pStyle w:val="Testonotaapidipagina"/>
        <w:jc w:val="both"/>
      </w:pPr>
      <w:r>
        <w:rPr>
          <w:rStyle w:val="Rimandonotaapidipagina"/>
        </w:rPr>
        <w:footnoteRef/>
      </w:r>
      <w:r>
        <w:t xml:space="preserve"> </w:t>
      </w:r>
      <w:r w:rsidRPr="00BF41DB">
        <w:rPr>
          <w:rFonts w:ascii="Calibri" w:hAnsi="Calibri"/>
          <w:sz w:val="16"/>
          <w:szCs w:val="16"/>
        </w:rPr>
        <w:t xml:space="preserve">Per verificare gli importi accordati all’impresa in Regime De Minimis è possibile verificare la propria posizione nel Registro Nazionale Aiuti </w:t>
      </w:r>
      <w:hyperlink r:id="rId1">
        <w:r w:rsidRPr="00BF41DB">
          <w:rPr>
            <w:rFonts w:ascii="Calibri" w:hAnsi="Calibri"/>
            <w:sz w:val="16"/>
            <w:szCs w:val="16"/>
          </w:rPr>
          <w:t>https://www.rna.gov.it/RegistroNazionaleTrasparenza/faces/pages/TrasparenzaAiuto.jspx</w:t>
        </w:r>
      </w:hyperlink>
    </w:p>
  </w:footnote>
  <w:footnote w:id="2">
    <w:p w14:paraId="5F06FD0E" w14:textId="77777777" w:rsidR="004A1EF3" w:rsidRPr="00875CCB" w:rsidRDefault="004A1EF3" w:rsidP="004A1EF3">
      <w:pPr>
        <w:pStyle w:val="Testonotaapidipagina"/>
        <w:jc w:val="both"/>
      </w:pPr>
      <w:r w:rsidRPr="00875CCB">
        <w:rPr>
          <w:rStyle w:val="Rimandonotaapidipagina"/>
        </w:rPr>
        <w:footnoteRef/>
      </w:r>
      <w:r w:rsidRPr="00875CCB">
        <w:t xml:space="preserve"> </w:t>
      </w:r>
      <w:r w:rsidRPr="007305B5">
        <w:rPr>
          <w:sz w:val="18"/>
          <w:szCs w:val="18"/>
        </w:rPr>
        <w:t>La designazione può essere effettuata ai sensi dell’art. 2 quaterdecies del D.lgs n. 196/2003 nei confronti di soggetti che svolgono il trattamento sotto l’autorità e il controllo diretto del Titolare, operando all’interno della sua struttura organizzativa pur in assenza di un rapporto di dipendenza.</w:t>
      </w:r>
    </w:p>
  </w:footnote>
  <w:footnote w:id="3">
    <w:p w14:paraId="2A26DF60" w14:textId="77777777" w:rsidR="004A1EF3" w:rsidRPr="00031D51" w:rsidRDefault="004A1EF3" w:rsidP="004A1EF3">
      <w:pPr>
        <w:pStyle w:val="Testonotaapidipagina"/>
        <w:jc w:val="both"/>
        <w:rPr>
          <w:sz w:val="18"/>
          <w:szCs w:val="18"/>
        </w:rPr>
      </w:pPr>
      <w:r w:rsidRPr="00031D51">
        <w:rPr>
          <w:rStyle w:val="Rimandonotaapidipagina"/>
          <w:sz w:val="18"/>
          <w:szCs w:val="18"/>
        </w:rPr>
        <w:footnoteRef/>
      </w:r>
      <w:r w:rsidRPr="00031D51">
        <w:rPr>
          <w:sz w:val="18"/>
          <w:szCs w:val="18"/>
        </w:rPr>
        <w:t xml:space="preserve"> obblighi di pubblicazione ex L. n. 69/2009 art. 32 e ex D.lgs 33/2013</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98DD" w14:textId="77777777" w:rsidR="00C52D53" w:rsidRDefault="00C52D53" w:rsidP="00C52D53">
    <w:pPr>
      <w:pStyle w:val="Intestazione"/>
      <w:tabs>
        <w:tab w:val="clear" w:pos="4819"/>
        <w:tab w:val="clear" w:pos="9638"/>
        <w:tab w:val="left" w:pos="5692"/>
      </w:tabs>
      <w:jc w:val="center"/>
    </w:pPr>
  </w:p>
  <w:p w14:paraId="2E244D46" w14:textId="77777777" w:rsidR="00C52D53" w:rsidRDefault="00C52D53" w:rsidP="00C52D53">
    <w:pPr>
      <w:pStyle w:val="Intestazione"/>
      <w:tabs>
        <w:tab w:val="clear" w:pos="4819"/>
        <w:tab w:val="clear" w:pos="9638"/>
        <w:tab w:val="left" w:pos="5692"/>
      </w:tabs>
      <w:jc w:val="center"/>
    </w:pPr>
  </w:p>
  <w:p w14:paraId="41B53AFD" w14:textId="77777777" w:rsidR="00C52D53" w:rsidRDefault="00C52D53" w:rsidP="00C52D53">
    <w:pPr>
      <w:pStyle w:val="Intestazione"/>
      <w:tabs>
        <w:tab w:val="clear" w:pos="4819"/>
        <w:tab w:val="clear" w:pos="9638"/>
        <w:tab w:val="left" w:pos="5692"/>
      </w:tabs>
      <w:jc w:val="center"/>
    </w:pPr>
  </w:p>
  <w:p w14:paraId="60A4DD77" w14:textId="77777777" w:rsidR="00C52D53" w:rsidRDefault="00C52D53" w:rsidP="00C52D53">
    <w:pPr>
      <w:pStyle w:val="Intestazione"/>
      <w:tabs>
        <w:tab w:val="clear" w:pos="4819"/>
        <w:tab w:val="clear" w:pos="9638"/>
        <w:tab w:val="left" w:pos="5692"/>
      </w:tabs>
      <w:jc w:val="center"/>
    </w:pPr>
  </w:p>
  <w:p w14:paraId="53E3996F" w14:textId="4E149971" w:rsidR="007A3A52" w:rsidRPr="007A3A52" w:rsidRDefault="002C0693" w:rsidP="007A3A52">
    <w:pPr>
      <w:pStyle w:val="Intestazione"/>
      <w:tabs>
        <w:tab w:val="left" w:pos="5692"/>
      </w:tabs>
      <w:jc w:val="center"/>
      <w:rPr>
        <w:b/>
        <w:bCs/>
        <w:sz w:val="36"/>
        <w:szCs w:val="36"/>
        <w:lang w:bidi="it-IT"/>
      </w:rPr>
    </w:pPr>
    <w:bookmarkStart w:id="18" w:name="_Hlk134451929"/>
    <w:bookmarkStart w:id="19" w:name="_Hlk134540208"/>
    <w:r w:rsidRPr="002C0693">
      <w:rPr>
        <w:b/>
        <w:bCs/>
        <w:sz w:val="36"/>
        <w:szCs w:val="36"/>
        <w:lang w:bidi="it-IT"/>
      </w:rPr>
      <w:t xml:space="preserve">Bando </w:t>
    </w:r>
    <w:bookmarkEnd w:id="18"/>
    <w:r w:rsidR="007A3A52" w:rsidRPr="007A3A52">
      <w:rPr>
        <w:b/>
        <w:bCs/>
        <w:sz w:val="36"/>
        <w:szCs w:val="36"/>
        <w:lang w:bidi="it-IT"/>
      </w:rPr>
      <w:t>Certificazioni di sostenibilità per le imprese del settore turistico e degli eventi</w:t>
    </w:r>
    <w:bookmarkEnd w:id="19"/>
    <w:r w:rsidR="00E020C3">
      <w:rPr>
        <w:b/>
        <w:bCs/>
        <w:sz w:val="36"/>
        <w:szCs w:val="36"/>
        <w:lang w:bidi="it-IT"/>
      </w:rPr>
      <w:t xml:space="preserve"> – II edizione</w:t>
    </w:r>
  </w:p>
  <w:p w14:paraId="13CBC7CA" w14:textId="5D821129" w:rsidR="0092671A" w:rsidRPr="0092671A" w:rsidRDefault="0092671A" w:rsidP="00C52D53">
    <w:pPr>
      <w:pStyle w:val="Intestazione"/>
      <w:tabs>
        <w:tab w:val="clear" w:pos="4819"/>
        <w:tab w:val="clear" w:pos="9638"/>
        <w:tab w:val="left" w:pos="5692"/>
      </w:tabs>
      <w:jc w:val="center"/>
      <w:rPr>
        <w:b/>
        <w:bCs/>
        <w:sz w:val="36"/>
        <w:szCs w:val="36"/>
        <w:lang w:bidi="it-IT"/>
      </w:rPr>
    </w:pPr>
  </w:p>
  <w:p w14:paraId="4F422F14" w14:textId="77777777" w:rsidR="0092671A" w:rsidRDefault="0092671A" w:rsidP="00C52D53">
    <w:pPr>
      <w:pStyle w:val="Intestazione"/>
      <w:tabs>
        <w:tab w:val="clear" w:pos="4819"/>
        <w:tab w:val="clear" w:pos="9638"/>
        <w:tab w:val="left" w:pos="5692"/>
      </w:tabs>
      <w:jc w:val="center"/>
      <w:rPr>
        <w:lang w:bidi="it-IT"/>
      </w:rPr>
    </w:pPr>
  </w:p>
  <w:p w14:paraId="205F50AE" w14:textId="33359D88" w:rsidR="00E30ED8" w:rsidRPr="00EE19AF" w:rsidRDefault="00FE2F32" w:rsidP="00E30ED8">
    <w:pPr>
      <w:pStyle w:val="Intestazione"/>
      <w:tabs>
        <w:tab w:val="clear" w:pos="4819"/>
        <w:tab w:val="clear" w:pos="9638"/>
        <w:tab w:val="left" w:pos="5692"/>
      </w:tabs>
      <w:jc w:val="center"/>
      <w:rPr>
        <w:sz w:val="22"/>
        <w:szCs w:val="22"/>
        <w:lang w:bidi="it-IT"/>
      </w:rPr>
    </w:pPr>
    <w:r w:rsidRPr="00521065">
      <w:rPr>
        <w:noProof/>
        <w:sz w:val="28"/>
        <w:szCs w:val="28"/>
      </w:rPr>
      <w:drawing>
        <wp:anchor distT="0" distB="0" distL="0" distR="0" simplePos="0" relativeHeight="251657216" behindDoc="1" locked="0" layoutInCell="1" allowOverlap="1" wp14:anchorId="1B9DB775" wp14:editId="0C93CE9F">
          <wp:simplePos x="0" y="0"/>
          <wp:positionH relativeFrom="page">
            <wp:posOffset>718820</wp:posOffset>
          </wp:positionH>
          <wp:positionV relativeFrom="page">
            <wp:posOffset>310515</wp:posOffset>
          </wp:positionV>
          <wp:extent cx="1996440" cy="638175"/>
          <wp:effectExtent l="19050" t="0" r="3810" b="0"/>
          <wp:wrapNone/>
          <wp:docPr id="11668509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srcRect/>
                  <a:stretch>
                    <a:fillRect/>
                  </a:stretch>
                </pic:blipFill>
                <pic:spPr bwMode="auto">
                  <a:xfrm>
                    <a:off x="0" y="0"/>
                    <a:ext cx="1996440" cy="638175"/>
                  </a:xfrm>
                  <a:prstGeom prst="rect">
                    <a:avLst/>
                  </a:prstGeom>
                  <a:noFill/>
                  <a:ln w="9525">
                    <a:noFill/>
                    <a:miter lim="800000"/>
                    <a:headEnd/>
                    <a:tailEnd/>
                  </a:ln>
                </pic:spPr>
              </pic:pic>
            </a:graphicData>
          </a:graphic>
        </wp:anchor>
      </w:drawing>
    </w:r>
  </w:p>
  <w:p w14:paraId="4EDA5AA1" w14:textId="29D3A98E" w:rsidR="004D1A85" w:rsidRDefault="004D1A85" w:rsidP="00C52D53">
    <w:pPr>
      <w:pStyle w:val="Intestazione"/>
      <w:tabs>
        <w:tab w:val="clear" w:pos="4819"/>
        <w:tab w:val="clear" w:pos="9638"/>
        <w:tab w:val="left" w:pos="5692"/>
      </w:tabs>
      <w:jc w:val="center"/>
      <w:rPr>
        <w:lang w:bidi="it-IT"/>
      </w:rPr>
    </w:pPr>
  </w:p>
  <w:p w14:paraId="2F3A8A6A" w14:textId="6D7A97C9" w:rsidR="00EE0DE4" w:rsidRPr="00EE19AF" w:rsidRDefault="004D1A85" w:rsidP="004D1A85">
    <w:pPr>
      <w:pStyle w:val="Intestazione"/>
      <w:tabs>
        <w:tab w:val="clear" w:pos="4819"/>
        <w:tab w:val="clear" w:pos="9638"/>
        <w:tab w:val="left" w:pos="5692"/>
      </w:tabs>
      <w:jc w:val="center"/>
      <w:rPr>
        <w:sz w:val="22"/>
        <w:szCs w:val="22"/>
        <w:lang w:bidi="it-IT"/>
      </w:rPr>
    </w:pPr>
    <w:r w:rsidRPr="00EE19AF">
      <w:rPr>
        <w:sz w:val="22"/>
        <w:szCs w:val="22"/>
        <w:lang w:bidi="it-IT"/>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177D"/>
    <w:multiLevelType w:val="multilevel"/>
    <w:tmpl w:val="A98C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6098C"/>
    <w:multiLevelType w:val="multilevel"/>
    <w:tmpl w:val="D492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C75BB"/>
    <w:multiLevelType w:val="hybridMultilevel"/>
    <w:tmpl w:val="C45A65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8917A2"/>
    <w:multiLevelType w:val="multilevel"/>
    <w:tmpl w:val="9CC247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7A7E2F"/>
    <w:multiLevelType w:val="hybridMultilevel"/>
    <w:tmpl w:val="34BA399C"/>
    <w:lvl w:ilvl="0" w:tplc="80FA6FB0">
      <w:start w:val="1"/>
      <w:numFmt w:val="decimal"/>
      <w:lvlText w:val="%1."/>
      <w:lvlJc w:val="left"/>
      <w:pPr>
        <w:ind w:left="328" w:hanging="216"/>
      </w:pPr>
      <w:rPr>
        <w:rFonts w:ascii="Calibri" w:eastAsia="Calibri" w:hAnsi="Calibri" w:cs="Calibri" w:hint="default"/>
        <w:b/>
        <w:bCs/>
        <w:spacing w:val="-2"/>
        <w:w w:val="100"/>
        <w:sz w:val="22"/>
        <w:szCs w:val="22"/>
        <w:lang w:val="it-IT" w:eastAsia="en-US" w:bidi="ar-SA"/>
      </w:rPr>
    </w:lvl>
    <w:lvl w:ilvl="1" w:tplc="1F569898">
      <w:numFmt w:val="bullet"/>
      <w:lvlText w:val="•"/>
      <w:lvlJc w:val="left"/>
      <w:pPr>
        <w:ind w:left="1274" w:hanging="216"/>
      </w:pPr>
      <w:rPr>
        <w:rFonts w:hint="default"/>
        <w:lang w:val="it-IT" w:eastAsia="en-US" w:bidi="ar-SA"/>
      </w:rPr>
    </w:lvl>
    <w:lvl w:ilvl="2" w:tplc="7F5A01A6">
      <w:numFmt w:val="bullet"/>
      <w:lvlText w:val="•"/>
      <w:lvlJc w:val="left"/>
      <w:pPr>
        <w:ind w:left="2228" w:hanging="216"/>
      </w:pPr>
      <w:rPr>
        <w:rFonts w:hint="default"/>
        <w:lang w:val="it-IT" w:eastAsia="en-US" w:bidi="ar-SA"/>
      </w:rPr>
    </w:lvl>
    <w:lvl w:ilvl="3" w:tplc="84427F00">
      <w:numFmt w:val="bullet"/>
      <w:lvlText w:val="•"/>
      <w:lvlJc w:val="left"/>
      <w:pPr>
        <w:ind w:left="3183" w:hanging="216"/>
      </w:pPr>
      <w:rPr>
        <w:rFonts w:hint="default"/>
        <w:lang w:val="it-IT" w:eastAsia="en-US" w:bidi="ar-SA"/>
      </w:rPr>
    </w:lvl>
    <w:lvl w:ilvl="4" w:tplc="A3F21F4E">
      <w:numFmt w:val="bullet"/>
      <w:lvlText w:val="•"/>
      <w:lvlJc w:val="left"/>
      <w:pPr>
        <w:ind w:left="4137" w:hanging="216"/>
      </w:pPr>
      <w:rPr>
        <w:rFonts w:hint="default"/>
        <w:lang w:val="it-IT" w:eastAsia="en-US" w:bidi="ar-SA"/>
      </w:rPr>
    </w:lvl>
    <w:lvl w:ilvl="5" w:tplc="57362890">
      <w:numFmt w:val="bullet"/>
      <w:lvlText w:val="•"/>
      <w:lvlJc w:val="left"/>
      <w:pPr>
        <w:ind w:left="5092" w:hanging="216"/>
      </w:pPr>
      <w:rPr>
        <w:rFonts w:hint="default"/>
        <w:lang w:val="it-IT" w:eastAsia="en-US" w:bidi="ar-SA"/>
      </w:rPr>
    </w:lvl>
    <w:lvl w:ilvl="6" w:tplc="91528BF0">
      <w:numFmt w:val="bullet"/>
      <w:lvlText w:val="•"/>
      <w:lvlJc w:val="left"/>
      <w:pPr>
        <w:ind w:left="6046" w:hanging="216"/>
      </w:pPr>
      <w:rPr>
        <w:rFonts w:hint="default"/>
        <w:lang w:val="it-IT" w:eastAsia="en-US" w:bidi="ar-SA"/>
      </w:rPr>
    </w:lvl>
    <w:lvl w:ilvl="7" w:tplc="E69EE202">
      <w:numFmt w:val="bullet"/>
      <w:lvlText w:val="•"/>
      <w:lvlJc w:val="left"/>
      <w:pPr>
        <w:ind w:left="7000" w:hanging="216"/>
      </w:pPr>
      <w:rPr>
        <w:rFonts w:hint="default"/>
        <w:lang w:val="it-IT" w:eastAsia="en-US" w:bidi="ar-SA"/>
      </w:rPr>
    </w:lvl>
    <w:lvl w:ilvl="8" w:tplc="13CE0F56">
      <w:numFmt w:val="bullet"/>
      <w:lvlText w:val="•"/>
      <w:lvlJc w:val="left"/>
      <w:pPr>
        <w:ind w:left="7955" w:hanging="216"/>
      </w:pPr>
      <w:rPr>
        <w:rFonts w:hint="default"/>
        <w:lang w:val="it-IT" w:eastAsia="en-US" w:bidi="ar-SA"/>
      </w:rPr>
    </w:lvl>
  </w:abstractNum>
  <w:abstractNum w:abstractNumId="5" w15:restartNumberingAfterBreak="0">
    <w:nsid w:val="1FC802CE"/>
    <w:multiLevelType w:val="multilevel"/>
    <w:tmpl w:val="8BC0C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B43E5C"/>
    <w:multiLevelType w:val="multilevel"/>
    <w:tmpl w:val="0DF2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D1F28"/>
    <w:multiLevelType w:val="hybridMultilevel"/>
    <w:tmpl w:val="F2BE2A36"/>
    <w:lvl w:ilvl="0" w:tplc="DE82CD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332399"/>
    <w:multiLevelType w:val="hybridMultilevel"/>
    <w:tmpl w:val="A14420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9A142B"/>
    <w:multiLevelType w:val="multilevel"/>
    <w:tmpl w:val="B2F0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50B0494"/>
    <w:multiLevelType w:val="hybridMultilevel"/>
    <w:tmpl w:val="835CF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A87814"/>
    <w:multiLevelType w:val="multilevel"/>
    <w:tmpl w:val="C848F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0463B5"/>
    <w:multiLevelType w:val="multilevel"/>
    <w:tmpl w:val="C31CAF9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5" w15:restartNumberingAfterBreak="0">
    <w:nsid w:val="554B67BD"/>
    <w:multiLevelType w:val="multilevel"/>
    <w:tmpl w:val="FBA2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7A3413"/>
    <w:multiLevelType w:val="hybridMultilevel"/>
    <w:tmpl w:val="DE3AF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F56FD1"/>
    <w:multiLevelType w:val="hybridMultilevel"/>
    <w:tmpl w:val="B9C08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F86028"/>
    <w:multiLevelType w:val="multilevel"/>
    <w:tmpl w:val="3B2E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B348AC"/>
    <w:multiLevelType w:val="hybridMultilevel"/>
    <w:tmpl w:val="2D102E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9BE5057"/>
    <w:multiLevelType w:val="hybridMultilevel"/>
    <w:tmpl w:val="A28A25BC"/>
    <w:lvl w:ilvl="0" w:tplc="DE82CD06">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7D3B0C30"/>
    <w:multiLevelType w:val="multilevel"/>
    <w:tmpl w:val="835A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6791315">
    <w:abstractNumId w:val="20"/>
  </w:num>
  <w:num w:numId="2" w16cid:durableId="2064058897">
    <w:abstractNumId w:val="9"/>
  </w:num>
  <w:num w:numId="3" w16cid:durableId="296761160">
    <w:abstractNumId w:val="11"/>
  </w:num>
  <w:num w:numId="4" w16cid:durableId="2006859207">
    <w:abstractNumId w:val="4"/>
  </w:num>
  <w:num w:numId="5" w16cid:durableId="1021782466">
    <w:abstractNumId w:val="17"/>
  </w:num>
  <w:num w:numId="6" w16cid:durableId="895824114">
    <w:abstractNumId w:val="12"/>
  </w:num>
  <w:num w:numId="7" w16cid:durableId="1831480742">
    <w:abstractNumId w:val="3"/>
  </w:num>
  <w:num w:numId="8" w16cid:durableId="1190684499">
    <w:abstractNumId w:val="14"/>
  </w:num>
  <w:num w:numId="9" w16cid:durableId="1531723014">
    <w:abstractNumId w:val="8"/>
  </w:num>
  <w:num w:numId="10" w16cid:durableId="1118987818">
    <w:abstractNumId w:val="7"/>
  </w:num>
  <w:num w:numId="11" w16cid:durableId="610359233">
    <w:abstractNumId w:val="2"/>
  </w:num>
  <w:num w:numId="12" w16cid:durableId="1309045606">
    <w:abstractNumId w:val="10"/>
  </w:num>
  <w:num w:numId="13" w16cid:durableId="1940480209">
    <w:abstractNumId w:val="19"/>
  </w:num>
  <w:num w:numId="14" w16cid:durableId="54937748">
    <w:abstractNumId w:val="15"/>
  </w:num>
  <w:num w:numId="15" w16cid:durableId="1264650932">
    <w:abstractNumId w:val="21"/>
  </w:num>
  <w:num w:numId="16" w16cid:durableId="395864415">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395864415">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395864415">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074667766">
    <w:abstractNumId w:val="13"/>
    <w:lvlOverride w:ilvl="0">
      <w:lvl w:ilvl="0">
        <w:numFmt w:val="decimal"/>
        <w:lvlText w:val="%1."/>
        <w:lvlJc w:val="left"/>
      </w:lvl>
    </w:lvlOverride>
  </w:num>
  <w:num w:numId="20" w16cid:durableId="138787348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38787348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087338675">
    <w:abstractNumId w:val="5"/>
    <w:lvlOverride w:ilvl="0">
      <w:lvl w:ilvl="0">
        <w:numFmt w:val="decimal"/>
        <w:lvlText w:val="%1."/>
        <w:lvlJc w:val="left"/>
      </w:lvl>
    </w:lvlOverride>
  </w:num>
  <w:num w:numId="23" w16cid:durableId="180056334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80056334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1212159026">
    <w:abstractNumId w:val="0"/>
  </w:num>
  <w:num w:numId="26" w16cid:durableId="17750074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ZfPbhORX8OTIuTrf0rSYczhzjlVAx8/u1ttLLQlvRE/OsyycCFGR+tU1BsJo4ul+EMIRxoLsxcQOkgpNWlt9Kw==" w:salt="xSqoNbGOJRWsj9dq51AiwQ=="/>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35"/>
    <w:rsid w:val="00002B1D"/>
    <w:rsid w:val="00007C1C"/>
    <w:rsid w:val="00012D4F"/>
    <w:rsid w:val="0001305B"/>
    <w:rsid w:val="00034820"/>
    <w:rsid w:val="0003541A"/>
    <w:rsid w:val="000645E7"/>
    <w:rsid w:val="00066EB5"/>
    <w:rsid w:val="0007646D"/>
    <w:rsid w:val="000840BC"/>
    <w:rsid w:val="00085380"/>
    <w:rsid w:val="000965E2"/>
    <w:rsid w:val="000B3AD4"/>
    <w:rsid w:val="000B5470"/>
    <w:rsid w:val="000B560A"/>
    <w:rsid w:val="000C792D"/>
    <w:rsid w:val="000E4912"/>
    <w:rsid w:val="000F3A56"/>
    <w:rsid w:val="000F6461"/>
    <w:rsid w:val="0010329D"/>
    <w:rsid w:val="00104972"/>
    <w:rsid w:val="00104F17"/>
    <w:rsid w:val="00113932"/>
    <w:rsid w:val="00154CE4"/>
    <w:rsid w:val="00186112"/>
    <w:rsid w:val="00196123"/>
    <w:rsid w:val="001A22BD"/>
    <w:rsid w:val="001B1F87"/>
    <w:rsid w:val="001E5E3C"/>
    <w:rsid w:val="001F53E8"/>
    <w:rsid w:val="00202471"/>
    <w:rsid w:val="00202B18"/>
    <w:rsid w:val="00212118"/>
    <w:rsid w:val="002233AD"/>
    <w:rsid w:val="00231ED5"/>
    <w:rsid w:val="0023442F"/>
    <w:rsid w:val="002463E7"/>
    <w:rsid w:val="002569B1"/>
    <w:rsid w:val="00265C90"/>
    <w:rsid w:val="002741D8"/>
    <w:rsid w:val="002960EA"/>
    <w:rsid w:val="002C0693"/>
    <w:rsid w:val="002C2C55"/>
    <w:rsid w:val="002C3FF4"/>
    <w:rsid w:val="002C4ADC"/>
    <w:rsid w:val="002D0958"/>
    <w:rsid w:val="002E504C"/>
    <w:rsid w:val="002E55EF"/>
    <w:rsid w:val="002F7635"/>
    <w:rsid w:val="00305929"/>
    <w:rsid w:val="00306FC9"/>
    <w:rsid w:val="003167E2"/>
    <w:rsid w:val="0032276E"/>
    <w:rsid w:val="003247D2"/>
    <w:rsid w:val="00342E5E"/>
    <w:rsid w:val="00344D35"/>
    <w:rsid w:val="0034576A"/>
    <w:rsid w:val="00347806"/>
    <w:rsid w:val="003563B2"/>
    <w:rsid w:val="0035762E"/>
    <w:rsid w:val="003614CD"/>
    <w:rsid w:val="003636C0"/>
    <w:rsid w:val="00366165"/>
    <w:rsid w:val="0037034B"/>
    <w:rsid w:val="00385A95"/>
    <w:rsid w:val="003A4CBD"/>
    <w:rsid w:val="003D2995"/>
    <w:rsid w:val="003E661C"/>
    <w:rsid w:val="003F749F"/>
    <w:rsid w:val="00405478"/>
    <w:rsid w:val="00416FE3"/>
    <w:rsid w:val="00431C49"/>
    <w:rsid w:val="004342EB"/>
    <w:rsid w:val="00436CFA"/>
    <w:rsid w:val="00437C55"/>
    <w:rsid w:val="00440F1D"/>
    <w:rsid w:val="00445279"/>
    <w:rsid w:val="004453FF"/>
    <w:rsid w:val="0045503B"/>
    <w:rsid w:val="00487CBF"/>
    <w:rsid w:val="00493969"/>
    <w:rsid w:val="004A1EF3"/>
    <w:rsid w:val="004A4FBE"/>
    <w:rsid w:val="004B7BDF"/>
    <w:rsid w:val="004C33DB"/>
    <w:rsid w:val="004D1A85"/>
    <w:rsid w:val="004D7A1F"/>
    <w:rsid w:val="00506548"/>
    <w:rsid w:val="00506DAF"/>
    <w:rsid w:val="00514AFB"/>
    <w:rsid w:val="00521065"/>
    <w:rsid w:val="005473BD"/>
    <w:rsid w:val="005500AE"/>
    <w:rsid w:val="00555FC9"/>
    <w:rsid w:val="00574C45"/>
    <w:rsid w:val="00582526"/>
    <w:rsid w:val="005971A8"/>
    <w:rsid w:val="005A5B28"/>
    <w:rsid w:val="005B7844"/>
    <w:rsid w:val="005C631C"/>
    <w:rsid w:val="005D0686"/>
    <w:rsid w:val="005D3B33"/>
    <w:rsid w:val="005F08E4"/>
    <w:rsid w:val="005F638E"/>
    <w:rsid w:val="005F6F97"/>
    <w:rsid w:val="00621AFD"/>
    <w:rsid w:val="00626AB2"/>
    <w:rsid w:val="00627EBA"/>
    <w:rsid w:val="00633779"/>
    <w:rsid w:val="006523CC"/>
    <w:rsid w:val="006534B2"/>
    <w:rsid w:val="00657142"/>
    <w:rsid w:val="00660D6F"/>
    <w:rsid w:val="00676877"/>
    <w:rsid w:val="006815B0"/>
    <w:rsid w:val="00684602"/>
    <w:rsid w:val="006852C4"/>
    <w:rsid w:val="00692406"/>
    <w:rsid w:val="00696DA0"/>
    <w:rsid w:val="006975DD"/>
    <w:rsid w:val="006C14F6"/>
    <w:rsid w:val="006E7BBD"/>
    <w:rsid w:val="006E7CE4"/>
    <w:rsid w:val="006F1C2A"/>
    <w:rsid w:val="006F3EBA"/>
    <w:rsid w:val="006F4DF0"/>
    <w:rsid w:val="00703B1C"/>
    <w:rsid w:val="0070493C"/>
    <w:rsid w:val="0070751E"/>
    <w:rsid w:val="00712A12"/>
    <w:rsid w:val="00721CB3"/>
    <w:rsid w:val="007269EF"/>
    <w:rsid w:val="00726CBB"/>
    <w:rsid w:val="0073380B"/>
    <w:rsid w:val="00736607"/>
    <w:rsid w:val="00736806"/>
    <w:rsid w:val="00736C10"/>
    <w:rsid w:val="007450C9"/>
    <w:rsid w:val="007457D9"/>
    <w:rsid w:val="00763A90"/>
    <w:rsid w:val="0077593A"/>
    <w:rsid w:val="007957A1"/>
    <w:rsid w:val="007A0579"/>
    <w:rsid w:val="007A1A66"/>
    <w:rsid w:val="007A3247"/>
    <w:rsid w:val="007A3A52"/>
    <w:rsid w:val="007B27AB"/>
    <w:rsid w:val="007C221E"/>
    <w:rsid w:val="007C2FF1"/>
    <w:rsid w:val="007C35CB"/>
    <w:rsid w:val="007C464E"/>
    <w:rsid w:val="007F097A"/>
    <w:rsid w:val="008232AE"/>
    <w:rsid w:val="0082370D"/>
    <w:rsid w:val="0083340A"/>
    <w:rsid w:val="008565E0"/>
    <w:rsid w:val="00885CAD"/>
    <w:rsid w:val="008866CD"/>
    <w:rsid w:val="00896991"/>
    <w:rsid w:val="008A0515"/>
    <w:rsid w:val="008A30FE"/>
    <w:rsid w:val="008C6728"/>
    <w:rsid w:val="008C77E6"/>
    <w:rsid w:val="008D55C6"/>
    <w:rsid w:val="008E0035"/>
    <w:rsid w:val="008E2523"/>
    <w:rsid w:val="008E6CC6"/>
    <w:rsid w:val="0090686D"/>
    <w:rsid w:val="0092671A"/>
    <w:rsid w:val="00945DA8"/>
    <w:rsid w:val="009479C8"/>
    <w:rsid w:val="009507B7"/>
    <w:rsid w:val="009670AD"/>
    <w:rsid w:val="009850A8"/>
    <w:rsid w:val="009A197A"/>
    <w:rsid w:val="009C1039"/>
    <w:rsid w:val="009D0EF9"/>
    <w:rsid w:val="009E3DAB"/>
    <w:rsid w:val="009E4D9B"/>
    <w:rsid w:val="009F4952"/>
    <w:rsid w:val="00A0073E"/>
    <w:rsid w:val="00A03BD3"/>
    <w:rsid w:val="00A21739"/>
    <w:rsid w:val="00A2291D"/>
    <w:rsid w:val="00A22DD6"/>
    <w:rsid w:val="00A23FB4"/>
    <w:rsid w:val="00A255C3"/>
    <w:rsid w:val="00A33775"/>
    <w:rsid w:val="00A409EA"/>
    <w:rsid w:val="00A503EA"/>
    <w:rsid w:val="00A543A6"/>
    <w:rsid w:val="00A72172"/>
    <w:rsid w:val="00A955C5"/>
    <w:rsid w:val="00A975EA"/>
    <w:rsid w:val="00AB7595"/>
    <w:rsid w:val="00B00767"/>
    <w:rsid w:val="00B01F4D"/>
    <w:rsid w:val="00B20428"/>
    <w:rsid w:val="00B21BF4"/>
    <w:rsid w:val="00B23965"/>
    <w:rsid w:val="00B25D16"/>
    <w:rsid w:val="00B352F5"/>
    <w:rsid w:val="00B46F72"/>
    <w:rsid w:val="00B625F7"/>
    <w:rsid w:val="00B639E2"/>
    <w:rsid w:val="00B72A4D"/>
    <w:rsid w:val="00B7419A"/>
    <w:rsid w:val="00B80255"/>
    <w:rsid w:val="00B85DE0"/>
    <w:rsid w:val="00BA5B69"/>
    <w:rsid w:val="00BA69E5"/>
    <w:rsid w:val="00BB45F5"/>
    <w:rsid w:val="00BB52A4"/>
    <w:rsid w:val="00BB7754"/>
    <w:rsid w:val="00BE0922"/>
    <w:rsid w:val="00BE5CF7"/>
    <w:rsid w:val="00BF41DB"/>
    <w:rsid w:val="00BF5BC1"/>
    <w:rsid w:val="00C02395"/>
    <w:rsid w:val="00C025ED"/>
    <w:rsid w:val="00C06F52"/>
    <w:rsid w:val="00C1304C"/>
    <w:rsid w:val="00C1440F"/>
    <w:rsid w:val="00C34F20"/>
    <w:rsid w:val="00C52D53"/>
    <w:rsid w:val="00C551BC"/>
    <w:rsid w:val="00C769F3"/>
    <w:rsid w:val="00C8643E"/>
    <w:rsid w:val="00C9241D"/>
    <w:rsid w:val="00CA3DC4"/>
    <w:rsid w:val="00CA4ECC"/>
    <w:rsid w:val="00CE1CDC"/>
    <w:rsid w:val="00CE3BED"/>
    <w:rsid w:val="00CE72CA"/>
    <w:rsid w:val="00CF5847"/>
    <w:rsid w:val="00D13902"/>
    <w:rsid w:val="00D139E1"/>
    <w:rsid w:val="00D1799E"/>
    <w:rsid w:val="00D43801"/>
    <w:rsid w:val="00D57DE3"/>
    <w:rsid w:val="00D72D33"/>
    <w:rsid w:val="00D736D1"/>
    <w:rsid w:val="00D81728"/>
    <w:rsid w:val="00D9529C"/>
    <w:rsid w:val="00DD0B90"/>
    <w:rsid w:val="00DE33A7"/>
    <w:rsid w:val="00DF4943"/>
    <w:rsid w:val="00DF738E"/>
    <w:rsid w:val="00E020C3"/>
    <w:rsid w:val="00E11E58"/>
    <w:rsid w:val="00E11FB7"/>
    <w:rsid w:val="00E3034F"/>
    <w:rsid w:val="00E30ED8"/>
    <w:rsid w:val="00E3502C"/>
    <w:rsid w:val="00E3531B"/>
    <w:rsid w:val="00E35CD8"/>
    <w:rsid w:val="00E566CB"/>
    <w:rsid w:val="00E769A1"/>
    <w:rsid w:val="00E83CBE"/>
    <w:rsid w:val="00E937B0"/>
    <w:rsid w:val="00EA5A97"/>
    <w:rsid w:val="00EE0DE4"/>
    <w:rsid w:val="00EE19AF"/>
    <w:rsid w:val="00EF3A7E"/>
    <w:rsid w:val="00F242B9"/>
    <w:rsid w:val="00F33CD2"/>
    <w:rsid w:val="00F42237"/>
    <w:rsid w:val="00F54DD0"/>
    <w:rsid w:val="00F60BF1"/>
    <w:rsid w:val="00F74523"/>
    <w:rsid w:val="00F84085"/>
    <w:rsid w:val="00F97407"/>
    <w:rsid w:val="00FC6BE8"/>
    <w:rsid w:val="00FE2F32"/>
    <w:rsid w:val="00FF4A99"/>
    <w:rsid w:val="00FF4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BDE13"/>
  <w15:docId w15:val="{FADC70EE-FE22-4DF2-B8DF-288643F5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034B"/>
    <w:rPr>
      <w:sz w:val="24"/>
      <w:szCs w:val="24"/>
    </w:rPr>
  </w:style>
  <w:style w:type="paragraph" w:styleId="Titolo1">
    <w:name w:val="heading 1"/>
    <w:basedOn w:val="Normale"/>
    <w:link w:val="Titolo1Carattere"/>
    <w:uiPriority w:val="1"/>
    <w:qFormat/>
    <w:rsid w:val="007A0579"/>
    <w:pPr>
      <w:widowControl w:val="0"/>
      <w:autoSpaceDE w:val="0"/>
      <w:autoSpaceDN w:val="0"/>
      <w:ind w:left="328" w:hanging="217"/>
      <w:jc w:val="both"/>
      <w:outlineLvl w:val="0"/>
    </w:pPr>
    <w:rPr>
      <w:rFonts w:ascii="Calibri" w:eastAsia="Calibri" w:hAnsi="Calibri" w:cs="Calibri"/>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semiHidden/>
    <w:pPr>
      <w:widowControl w:val="0"/>
      <w:autoSpaceDE w:val="0"/>
      <w:autoSpaceDN w:val="0"/>
    </w:pPr>
    <w:rPr>
      <w:sz w:val="20"/>
      <w:szCs w:val="20"/>
    </w:rPr>
  </w:style>
  <w:style w:type="character" w:styleId="Rimandonotaapidipagina">
    <w:name w:val="footnote reference"/>
    <w:semiHidden/>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semiHidden/>
    <w:pPr>
      <w:jc w:val="both"/>
    </w:pPr>
    <w:rPr>
      <w:bCs/>
    </w:rPr>
  </w:style>
  <w:style w:type="character" w:styleId="Collegamentovisitato">
    <w:name w:val="FollowedHyperlink"/>
    <w:semiHidden/>
    <w:rPr>
      <w:color w:val="800080"/>
      <w:u w:val="single"/>
    </w:rPr>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rPr>
      <w:sz w:val="24"/>
      <w:szCs w:val="24"/>
    </w:rPr>
  </w:style>
  <w:style w:type="character" w:customStyle="1" w:styleId="Titolo1Carattere">
    <w:name w:val="Titolo 1 Carattere"/>
    <w:link w:val="Titolo1"/>
    <w:uiPriority w:val="1"/>
    <w:rsid w:val="007A0579"/>
    <w:rPr>
      <w:rFonts w:ascii="Calibri" w:eastAsia="Calibri" w:hAnsi="Calibri" w:cs="Calibri"/>
      <w:b/>
      <w:bCs/>
      <w:sz w:val="22"/>
      <w:szCs w:val="22"/>
      <w:lang w:eastAsia="en-US"/>
    </w:rPr>
  </w:style>
  <w:style w:type="paragraph" w:styleId="Titolo">
    <w:name w:val="Title"/>
    <w:basedOn w:val="Normale"/>
    <w:link w:val="TitoloCarattere"/>
    <w:uiPriority w:val="1"/>
    <w:qFormat/>
    <w:rsid w:val="007A0579"/>
    <w:pPr>
      <w:widowControl w:val="0"/>
      <w:autoSpaceDE w:val="0"/>
      <w:autoSpaceDN w:val="0"/>
      <w:spacing w:before="52"/>
      <w:ind w:left="112"/>
    </w:pPr>
    <w:rPr>
      <w:rFonts w:ascii="Calibri" w:eastAsia="Calibri" w:hAnsi="Calibri" w:cs="Calibri"/>
      <w:b/>
      <w:bCs/>
      <w:lang w:eastAsia="en-US"/>
    </w:rPr>
  </w:style>
  <w:style w:type="paragraph" w:styleId="Paragrafoelenco">
    <w:name w:val="List Paragraph"/>
    <w:basedOn w:val="Normale"/>
    <w:uiPriority w:val="34"/>
    <w:qFormat/>
    <w:pPr>
      <w:spacing w:after="200" w:line="276" w:lineRule="auto"/>
      <w:ind w:left="720"/>
      <w:contextualSpacing/>
    </w:pPr>
    <w:rPr>
      <w:rFonts w:ascii="Calibri" w:eastAsia="Calibri" w:hAnsi="Calibri"/>
      <w:sz w:val="22"/>
      <w:szCs w:val="22"/>
      <w:lang w:eastAsia="en-US"/>
    </w:rPr>
  </w:style>
  <w:style w:type="character" w:customStyle="1" w:styleId="TitoloCarattere">
    <w:name w:val="Titolo Carattere"/>
    <w:link w:val="Titolo"/>
    <w:uiPriority w:val="1"/>
    <w:rsid w:val="007A0579"/>
    <w:rPr>
      <w:rFonts w:ascii="Calibri" w:eastAsia="Calibri" w:hAnsi="Calibri" w:cs="Calibri"/>
      <w:b/>
      <w:bCs/>
      <w:sz w:val="24"/>
      <w:szCs w:val="24"/>
      <w:lang w:eastAsia="en-US"/>
    </w:rPr>
  </w:style>
  <w:style w:type="paragraph" w:styleId="Testofumetto">
    <w:name w:val="Balloon Text"/>
    <w:basedOn w:val="Normale"/>
    <w:semiHidden/>
    <w:unhideWhenUsed/>
    <w:rPr>
      <w:rFonts w:ascii="Segoe UI" w:hAnsi="Segoe UI"/>
      <w:sz w:val="18"/>
      <w:szCs w:val="18"/>
    </w:rPr>
  </w:style>
  <w:style w:type="character" w:customStyle="1" w:styleId="TestofumettoCarattere">
    <w:name w:val="Testo fumetto Carattere"/>
    <w:semiHidden/>
    <w:rPr>
      <w:rFonts w:ascii="Segoe UI" w:hAnsi="Segoe UI" w:cs="Segoe UI"/>
      <w:sz w:val="18"/>
      <w:szCs w:val="18"/>
    </w:rPr>
  </w:style>
  <w:style w:type="character" w:styleId="Rimandocommento">
    <w:name w:val="annotation reference"/>
    <w:uiPriority w:val="99"/>
    <w:semiHidden/>
    <w:unhideWhenUsed/>
    <w:rPr>
      <w:sz w:val="16"/>
      <w:szCs w:val="16"/>
    </w:rPr>
  </w:style>
  <w:style w:type="paragraph" w:styleId="Testocommento">
    <w:name w:val="annotation text"/>
    <w:basedOn w:val="Normale"/>
    <w:uiPriority w:val="99"/>
    <w:unhideWhenUsed/>
    <w:rPr>
      <w:sz w:val="20"/>
      <w:szCs w:val="20"/>
    </w:rPr>
  </w:style>
  <w:style w:type="character" w:customStyle="1" w:styleId="TestocommentoCarattere">
    <w:name w:val="Testo commento Carattere"/>
    <w:basedOn w:val="Carpredefinitoparagrafo"/>
    <w:uiPriority w:val="99"/>
    <w:semiHidden/>
  </w:style>
  <w:style w:type="paragraph" w:styleId="Soggettocommento">
    <w:name w:val="annotation subject"/>
    <w:basedOn w:val="Testocommento"/>
    <w:next w:val="Testocommento"/>
    <w:semiHidden/>
    <w:unhideWhenUsed/>
    <w:rPr>
      <w:b/>
      <w:bCs/>
    </w:rPr>
  </w:style>
  <w:style w:type="character" w:customStyle="1" w:styleId="SoggettocommentoCarattere">
    <w:name w:val="Soggetto commento Carattere"/>
    <w:semiHidden/>
    <w:rPr>
      <w:b/>
      <w:bCs/>
    </w:rPr>
  </w:style>
  <w:style w:type="character" w:customStyle="1" w:styleId="TestonotaapidipaginaCarattere">
    <w:name w:val="Testo nota a piè di pagina Carattere"/>
    <w:semiHidden/>
  </w:style>
  <w:style w:type="table" w:styleId="Grigliatabella">
    <w:name w:val="Table Grid"/>
    <w:basedOn w:val="Tabellanormale"/>
    <w:uiPriority w:val="59"/>
    <w:rsid w:val="007049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Carattere">
    <w:name w:val="Corpo del testo 3 Carattere"/>
    <w:semiHidden/>
    <w:rPr>
      <w:bCs/>
      <w:sz w:val="24"/>
      <w:szCs w:val="24"/>
    </w:rPr>
  </w:style>
  <w:style w:type="paragraph" w:styleId="Rientrocorpodeltesto2">
    <w:name w:val="Body Text Indent 2"/>
    <w:basedOn w:val="Normale"/>
    <w:semiHidden/>
    <w:unhideWhenUsed/>
    <w:pPr>
      <w:spacing w:after="120" w:line="480" w:lineRule="auto"/>
      <w:ind w:left="283"/>
    </w:pPr>
  </w:style>
  <w:style w:type="character" w:customStyle="1" w:styleId="Rientrocorpodeltesto2Carattere">
    <w:name w:val="Rientro corpo del testo 2 Carattere"/>
    <w:semiHidden/>
    <w:rPr>
      <w:sz w:val="24"/>
      <w:szCs w:val="24"/>
    </w:rPr>
  </w:style>
  <w:style w:type="paragraph" w:styleId="Testonotadichiusura">
    <w:name w:val="endnote text"/>
    <w:basedOn w:val="Normale"/>
    <w:semiHidden/>
    <w:unhideWhenUsed/>
    <w:rPr>
      <w:sz w:val="20"/>
      <w:szCs w:val="20"/>
    </w:rPr>
  </w:style>
  <w:style w:type="character" w:customStyle="1" w:styleId="TestonotadichiusuraCarattere">
    <w:name w:val="Testo nota di chiusura Carattere"/>
    <w:basedOn w:val="Carpredefinitoparagrafo"/>
    <w:semiHidden/>
  </w:style>
  <w:style w:type="character" w:styleId="Rimandonotadichiusura">
    <w:name w:val="endnote reference"/>
    <w:semiHidden/>
    <w:unhideWhenUsed/>
    <w:rPr>
      <w:vertAlign w:val="superscript"/>
    </w:rPr>
  </w:style>
  <w:style w:type="table" w:styleId="Grigliachiara-Colore3">
    <w:name w:val="Light Grid Accent 3"/>
    <w:basedOn w:val="Tabellanormale"/>
    <w:uiPriority w:val="62"/>
    <w:rsid w:val="007C35CB"/>
    <w:rPr>
      <w:rFonts w:asciiTheme="minorHAnsi" w:eastAsiaTheme="minorHAnsi" w:hAnsiTheme="minorHAnsi" w:cstheme="minorBidi"/>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character" w:customStyle="1" w:styleId="Menzionenonrisolta1">
    <w:name w:val="Menzione non risolta1"/>
    <w:basedOn w:val="Carpredefinitoparagrafo"/>
    <w:uiPriority w:val="99"/>
    <w:semiHidden/>
    <w:unhideWhenUsed/>
    <w:rsid w:val="006E7CE4"/>
    <w:rPr>
      <w:color w:val="605E5C"/>
      <w:shd w:val="clear" w:color="auto" w:fill="E1DFDD"/>
    </w:rPr>
  </w:style>
  <w:style w:type="paragraph" w:styleId="NormaleWeb">
    <w:name w:val="Normal (Web)"/>
    <w:basedOn w:val="Normale"/>
    <w:uiPriority w:val="99"/>
    <w:unhideWhenUsed/>
    <w:rsid w:val="00E30ED8"/>
    <w:pPr>
      <w:spacing w:before="100" w:beforeAutospacing="1" w:after="100" w:afterAutospacing="1"/>
    </w:pPr>
  </w:style>
  <w:style w:type="paragraph" w:styleId="Revisione">
    <w:name w:val="Revision"/>
    <w:hidden/>
    <w:uiPriority w:val="99"/>
    <w:semiHidden/>
    <w:rsid w:val="00E35CD8"/>
    <w:rPr>
      <w:sz w:val="24"/>
      <w:szCs w:val="24"/>
    </w:rPr>
  </w:style>
  <w:style w:type="character" w:styleId="Menzionenonrisolta">
    <w:name w:val="Unresolved Mention"/>
    <w:basedOn w:val="Carpredefinitoparagrafo"/>
    <w:uiPriority w:val="99"/>
    <w:semiHidden/>
    <w:unhideWhenUsed/>
    <w:rsid w:val="00445279"/>
    <w:rPr>
      <w:color w:val="605E5C"/>
      <w:shd w:val="clear" w:color="auto" w:fill="E1DFDD"/>
    </w:rPr>
  </w:style>
  <w:style w:type="character" w:styleId="Testosegnaposto">
    <w:name w:val="Placeholder Text"/>
    <w:basedOn w:val="Carpredefinitoparagrafo"/>
    <w:uiPriority w:val="99"/>
    <w:semiHidden/>
    <w:rsid w:val="0036616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241">
      <w:bodyDiv w:val="1"/>
      <w:marLeft w:val="0"/>
      <w:marRight w:val="0"/>
      <w:marTop w:val="0"/>
      <w:marBottom w:val="0"/>
      <w:divBdr>
        <w:top w:val="none" w:sz="0" w:space="0" w:color="auto"/>
        <w:left w:val="none" w:sz="0" w:space="0" w:color="auto"/>
        <w:bottom w:val="none" w:sz="0" w:space="0" w:color="auto"/>
        <w:right w:val="none" w:sz="0" w:space="0" w:color="auto"/>
      </w:divBdr>
    </w:div>
    <w:div w:id="99646449">
      <w:bodyDiv w:val="1"/>
      <w:marLeft w:val="0"/>
      <w:marRight w:val="0"/>
      <w:marTop w:val="0"/>
      <w:marBottom w:val="0"/>
      <w:divBdr>
        <w:top w:val="none" w:sz="0" w:space="0" w:color="auto"/>
        <w:left w:val="none" w:sz="0" w:space="0" w:color="auto"/>
        <w:bottom w:val="none" w:sz="0" w:space="0" w:color="auto"/>
        <w:right w:val="none" w:sz="0" w:space="0" w:color="auto"/>
      </w:divBdr>
    </w:div>
    <w:div w:id="135995023">
      <w:bodyDiv w:val="1"/>
      <w:marLeft w:val="0"/>
      <w:marRight w:val="0"/>
      <w:marTop w:val="0"/>
      <w:marBottom w:val="0"/>
      <w:divBdr>
        <w:top w:val="none" w:sz="0" w:space="0" w:color="auto"/>
        <w:left w:val="none" w:sz="0" w:space="0" w:color="auto"/>
        <w:bottom w:val="none" w:sz="0" w:space="0" w:color="auto"/>
        <w:right w:val="none" w:sz="0" w:space="0" w:color="auto"/>
      </w:divBdr>
    </w:div>
    <w:div w:id="244219593">
      <w:bodyDiv w:val="1"/>
      <w:marLeft w:val="0"/>
      <w:marRight w:val="0"/>
      <w:marTop w:val="0"/>
      <w:marBottom w:val="0"/>
      <w:divBdr>
        <w:top w:val="none" w:sz="0" w:space="0" w:color="auto"/>
        <w:left w:val="none" w:sz="0" w:space="0" w:color="auto"/>
        <w:bottom w:val="none" w:sz="0" w:space="0" w:color="auto"/>
        <w:right w:val="none" w:sz="0" w:space="0" w:color="auto"/>
      </w:divBdr>
    </w:div>
    <w:div w:id="409817263">
      <w:bodyDiv w:val="1"/>
      <w:marLeft w:val="0"/>
      <w:marRight w:val="0"/>
      <w:marTop w:val="0"/>
      <w:marBottom w:val="0"/>
      <w:divBdr>
        <w:top w:val="none" w:sz="0" w:space="0" w:color="auto"/>
        <w:left w:val="none" w:sz="0" w:space="0" w:color="auto"/>
        <w:bottom w:val="none" w:sz="0" w:space="0" w:color="auto"/>
        <w:right w:val="none" w:sz="0" w:space="0" w:color="auto"/>
      </w:divBdr>
    </w:div>
    <w:div w:id="674962799">
      <w:bodyDiv w:val="1"/>
      <w:marLeft w:val="0"/>
      <w:marRight w:val="0"/>
      <w:marTop w:val="0"/>
      <w:marBottom w:val="0"/>
      <w:divBdr>
        <w:top w:val="none" w:sz="0" w:space="0" w:color="auto"/>
        <w:left w:val="none" w:sz="0" w:space="0" w:color="auto"/>
        <w:bottom w:val="none" w:sz="0" w:space="0" w:color="auto"/>
        <w:right w:val="none" w:sz="0" w:space="0" w:color="auto"/>
      </w:divBdr>
    </w:div>
    <w:div w:id="831876363">
      <w:bodyDiv w:val="1"/>
      <w:marLeft w:val="0"/>
      <w:marRight w:val="0"/>
      <w:marTop w:val="0"/>
      <w:marBottom w:val="0"/>
      <w:divBdr>
        <w:top w:val="none" w:sz="0" w:space="0" w:color="auto"/>
        <w:left w:val="none" w:sz="0" w:space="0" w:color="auto"/>
        <w:bottom w:val="none" w:sz="0" w:space="0" w:color="auto"/>
        <w:right w:val="none" w:sz="0" w:space="0" w:color="auto"/>
      </w:divBdr>
    </w:div>
    <w:div w:id="966743902">
      <w:bodyDiv w:val="1"/>
      <w:marLeft w:val="0"/>
      <w:marRight w:val="0"/>
      <w:marTop w:val="0"/>
      <w:marBottom w:val="0"/>
      <w:divBdr>
        <w:top w:val="none" w:sz="0" w:space="0" w:color="auto"/>
        <w:left w:val="none" w:sz="0" w:space="0" w:color="auto"/>
        <w:bottom w:val="none" w:sz="0" w:space="0" w:color="auto"/>
        <w:right w:val="none" w:sz="0" w:space="0" w:color="auto"/>
      </w:divBdr>
    </w:div>
    <w:div w:id="975447254">
      <w:bodyDiv w:val="1"/>
      <w:marLeft w:val="0"/>
      <w:marRight w:val="0"/>
      <w:marTop w:val="0"/>
      <w:marBottom w:val="0"/>
      <w:divBdr>
        <w:top w:val="none" w:sz="0" w:space="0" w:color="auto"/>
        <w:left w:val="none" w:sz="0" w:space="0" w:color="auto"/>
        <w:bottom w:val="none" w:sz="0" w:space="0" w:color="auto"/>
        <w:right w:val="none" w:sz="0" w:space="0" w:color="auto"/>
      </w:divBdr>
    </w:div>
    <w:div w:id="1502500176">
      <w:bodyDiv w:val="1"/>
      <w:marLeft w:val="0"/>
      <w:marRight w:val="0"/>
      <w:marTop w:val="0"/>
      <w:marBottom w:val="0"/>
      <w:divBdr>
        <w:top w:val="none" w:sz="0" w:space="0" w:color="auto"/>
        <w:left w:val="none" w:sz="0" w:space="0" w:color="auto"/>
        <w:bottom w:val="none" w:sz="0" w:space="0" w:color="auto"/>
        <w:right w:val="none" w:sz="0" w:space="0" w:color="auto"/>
      </w:divBdr>
    </w:div>
    <w:div w:id="172775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omb.camcom.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lomb.camcom.it/regolament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PD@mi.camcom.it" TargetMode="External"/><Relationship Id="rId4" Type="http://schemas.openxmlformats.org/officeDocument/2006/relationships/settings" Target="settings.xml"/><Relationship Id="rId9" Type="http://schemas.openxmlformats.org/officeDocument/2006/relationships/hyperlink" Target="mailto:cciaa@pec.milomb.camcom.i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na.gov.it/RegistroNazionaleTrasparenza/faces/pages/TrasparenzaAiuto.j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2A59-28C3-4C1D-A42C-1F1375F4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Pages>
  <Words>2445</Words>
  <Characters>13942</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HP Inc.</Company>
  <LinksUpToDate>false</LinksUpToDate>
  <CharactersWithSpaces>16355</CharactersWithSpaces>
  <SharedDoc>false</SharedDoc>
  <HLinks>
    <vt:vector size="30" baseType="variant">
      <vt:variant>
        <vt:i4>262225</vt:i4>
      </vt:variant>
      <vt:variant>
        <vt:i4>102</vt:i4>
      </vt:variant>
      <vt:variant>
        <vt:i4>0</vt:i4>
      </vt:variant>
      <vt:variant>
        <vt:i4>5</vt:i4>
      </vt:variant>
      <vt:variant>
        <vt:lpwstr>https://www.milomb.camcom.it/regolamenti</vt:lpwstr>
      </vt:variant>
      <vt:variant>
        <vt:lpwstr/>
      </vt:variant>
      <vt:variant>
        <vt:i4>2555985</vt:i4>
      </vt:variant>
      <vt:variant>
        <vt:i4>99</vt:i4>
      </vt:variant>
      <vt:variant>
        <vt:i4>0</vt:i4>
      </vt:variant>
      <vt:variant>
        <vt:i4>5</vt:i4>
      </vt:variant>
      <vt:variant>
        <vt:lpwstr/>
      </vt:variant>
      <vt:variant>
        <vt:lpwstr>_bookmark5</vt:lpwstr>
      </vt:variant>
      <vt:variant>
        <vt:i4>3211356</vt:i4>
      </vt:variant>
      <vt:variant>
        <vt:i4>96</vt:i4>
      </vt:variant>
      <vt:variant>
        <vt:i4>0</vt:i4>
      </vt:variant>
      <vt:variant>
        <vt:i4>5</vt:i4>
      </vt:variant>
      <vt:variant>
        <vt:lpwstr>mailto:RPD@mi.camcom.it</vt:lpwstr>
      </vt:variant>
      <vt:variant>
        <vt:lpwstr/>
      </vt:variant>
      <vt:variant>
        <vt:i4>6160488</vt:i4>
      </vt:variant>
      <vt:variant>
        <vt:i4>93</vt:i4>
      </vt:variant>
      <vt:variant>
        <vt:i4>0</vt:i4>
      </vt:variant>
      <vt:variant>
        <vt:i4>5</vt:i4>
      </vt:variant>
      <vt:variant>
        <vt:lpwstr>mailto:cciaa@pec.milomb.camcom.it</vt:lpwstr>
      </vt:variant>
      <vt:variant>
        <vt:lpwstr/>
      </vt:variant>
      <vt:variant>
        <vt:i4>4194319</vt:i4>
      </vt:variant>
      <vt:variant>
        <vt:i4>90</vt:i4>
      </vt:variant>
      <vt:variant>
        <vt:i4>0</vt:i4>
      </vt:variant>
      <vt:variant>
        <vt:i4>5</vt:i4>
      </vt:variant>
      <vt:variant>
        <vt:lpwstr>http://www.milomb.camcom.it/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Giorgio Oggioni</cp:lastModifiedBy>
  <cp:revision>31</cp:revision>
  <cp:lastPrinted>2024-03-11T14:26:00Z</cp:lastPrinted>
  <dcterms:created xsi:type="dcterms:W3CDTF">2024-01-26T15:32:00Z</dcterms:created>
  <dcterms:modified xsi:type="dcterms:W3CDTF">2024-03-12T10:55:00Z</dcterms:modified>
</cp:coreProperties>
</file>