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:rsidR="006516DE" w:rsidRPr="00C702EE" w:rsidRDefault="00955BA4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</w:t>
      </w:r>
      <w:r w:rsidR="006516DE" w:rsidRPr="00C702EE">
        <w:rPr>
          <w:rFonts w:asciiTheme="minorHAnsi" w:hAnsiTheme="minorHAnsi"/>
          <w:i/>
        </w:rPr>
        <w:t xml:space="preserve">.….   </w:t>
      </w:r>
      <w:proofErr w:type="spellStart"/>
      <w:r w:rsidR="006516DE" w:rsidRPr="00C702EE">
        <w:rPr>
          <w:rFonts w:asciiTheme="minorHAnsi" w:hAnsiTheme="minorHAnsi"/>
          <w:i/>
        </w:rPr>
        <w:t>sottoscritt</w:t>
      </w:r>
      <w:proofErr w:type="spellEnd"/>
      <w:r w:rsidR="006516DE" w:rsidRPr="00C702EE">
        <w:rPr>
          <w:rFonts w:asciiTheme="minorHAnsi" w:hAnsiTheme="minorHAnsi"/>
          <w:i/>
        </w:rPr>
        <w:t>… ….…………………………………………………………………………………………………..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Data e luogo di nascita: …………………………........…..........................(</w:t>
      </w:r>
      <w:proofErr w:type="spellStart"/>
      <w:r w:rsidRPr="00C702EE">
        <w:rPr>
          <w:rFonts w:asciiTheme="minorHAnsi" w:hAnsiTheme="minorHAnsi"/>
          <w:i/>
        </w:rPr>
        <w:t>Prov</w:t>
      </w:r>
      <w:proofErr w:type="spellEnd"/>
      <w:r w:rsidRPr="00C702EE">
        <w:rPr>
          <w:rFonts w:asciiTheme="minorHAnsi" w:hAnsiTheme="minorHAnsi"/>
          <w:i/>
        </w:rPr>
        <w:t>. …</w:t>
      </w:r>
      <w:r w:rsidR="009145E7" w:rsidRPr="00C702EE">
        <w:rPr>
          <w:rFonts w:asciiTheme="minorHAnsi" w:hAnsiTheme="minorHAnsi"/>
          <w:i/>
        </w:rPr>
        <w:t>….</w:t>
      </w:r>
      <w:r w:rsidRPr="00C702EE">
        <w:rPr>
          <w:rFonts w:asciiTheme="minorHAnsi" w:hAnsiTheme="minorHAnsi"/>
          <w:i/>
        </w:rPr>
        <w:t>…) il ...../...../.....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fisc.:….…......…………………...</w:t>
      </w:r>
      <w:r w:rsidR="00A54FD1" w:rsidRPr="00C702EE">
        <w:rPr>
          <w:rFonts w:asciiTheme="minorHAnsi" w:hAnsiTheme="minorHAnsi"/>
          <w:i/>
        </w:rPr>
        <w:t>.........................................................</w:t>
      </w:r>
      <w:r w:rsidRPr="00C702EE">
        <w:rPr>
          <w:rFonts w:asciiTheme="minorHAnsi" w:hAnsiTheme="minorHAnsi"/>
          <w:i/>
        </w:rPr>
        <w:t>..................………</w:t>
      </w:r>
      <w:r w:rsidR="0020440C"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Residenza: (CAP ……………)….……………………….................................................…………(Prov. ……)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Indirizzo: ……………....................………………………………............................................</w:t>
      </w:r>
    </w:p>
    <w:p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in qualità di Legale Rappresentante (eventualmente delegat</w:t>
      </w:r>
      <w:r w:rsidR="009145E7" w:rsidRPr="00C702EE">
        <w:rPr>
          <w:rFonts w:asciiTheme="minorHAnsi" w:hAnsiTheme="minorHAnsi"/>
          <w:i/>
        </w:rPr>
        <w:t xml:space="preserve">o con  procura generale/speciale </w:t>
      </w:r>
    </w:p>
    <w:p w:rsidR="009145E7" w:rsidRPr="00C702EE" w:rsidRDefault="009145E7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……………………………………</w:t>
      </w:r>
      <w:r w:rsidR="002508B5" w:rsidRPr="00C702EE">
        <w:rPr>
          <w:rFonts w:asciiTheme="minorHAnsi" w:hAnsiTheme="minorHAnsi"/>
          <w:i/>
        </w:rPr>
        <w:t>…………………………………………..…………………. ) d</w:t>
      </w:r>
      <w:r w:rsidR="00C702EE">
        <w:rPr>
          <w:rFonts w:asciiTheme="minorHAnsi" w:hAnsiTheme="minorHAnsi"/>
          <w:i/>
        </w:rPr>
        <w:t>ell’impresa/società/Studio</w:t>
      </w:r>
      <w:r w:rsidR="002508B5" w:rsidRPr="00C702EE">
        <w:rPr>
          <w:rFonts w:asciiTheme="minorHAnsi" w:hAnsiTheme="minorHAnsi"/>
          <w:i/>
        </w:rPr>
        <w:t xml:space="preserve"> </w:t>
      </w:r>
    </w:p>
    <w:p w:rsid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……………..………………......…………………………</w:t>
      </w:r>
      <w:r w:rsidR="009145E7" w:rsidRPr="00C702EE">
        <w:rPr>
          <w:rFonts w:asciiTheme="minorHAnsi" w:hAnsiTheme="minorHAnsi"/>
          <w:i/>
        </w:rPr>
        <w:t>….</w:t>
      </w:r>
      <w:r w:rsidRPr="00C702EE">
        <w:rPr>
          <w:rFonts w:asciiTheme="minorHAnsi" w:hAnsiTheme="minorHAnsi"/>
          <w:i/>
        </w:rPr>
        <w:t>.……………………………………………</w:t>
      </w:r>
      <w:r w:rsidR="002508B5" w:rsidRPr="00C702EE">
        <w:rPr>
          <w:rFonts w:asciiTheme="minorHAnsi" w:hAnsiTheme="minorHAnsi"/>
          <w:i/>
        </w:rPr>
        <w:t>………………</w:t>
      </w:r>
      <w:r w:rsidRPr="00C702EE">
        <w:rPr>
          <w:rFonts w:asciiTheme="minorHAnsi" w:hAnsiTheme="minorHAnsi"/>
          <w:i/>
        </w:rPr>
        <w:t>……………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proofErr w:type="spellStart"/>
      <w:r w:rsidRPr="00C702EE">
        <w:rPr>
          <w:rFonts w:asciiTheme="minorHAnsi" w:hAnsiTheme="minorHAnsi"/>
          <w:i/>
        </w:rPr>
        <w:t>fisc</w:t>
      </w:r>
      <w:proofErr w:type="spellEnd"/>
      <w:r w:rsidRPr="00C702EE">
        <w:rPr>
          <w:rFonts w:asciiTheme="minorHAnsi" w:hAnsiTheme="minorHAnsi"/>
          <w:i/>
        </w:rPr>
        <w:t>.:….…......…………………..............</w:t>
      </w:r>
      <w:r w:rsidR="009145E7" w:rsidRPr="00C702EE">
        <w:rPr>
          <w:rFonts w:asciiTheme="minorHAnsi" w:hAnsiTheme="minorHAnsi"/>
          <w:i/>
        </w:rPr>
        <w:t>.......</w:t>
      </w:r>
      <w:r w:rsidRPr="00C702EE">
        <w:rPr>
          <w:rFonts w:asciiTheme="minorHAnsi" w:hAnsiTheme="minorHAnsi"/>
          <w:i/>
        </w:rPr>
        <w:t>......</w:t>
      </w:r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..........................................……………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Sede legale: (CAP ……………)…..……………………….................................................…………(Prov. …</w:t>
      </w:r>
      <w:r w:rsidR="009145E7" w:rsidRPr="00C702EE">
        <w:rPr>
          <w:rFonts w:asciiTheme="minorHAnsi" w:hAnsiTheme="minorHAnsi"/>
          <w:i/>
        </w:rPr>
        <w:t>…..</w:t>
      </w:r>
      <w:r w:rsidRPr="00C702EE">
        <w:rPr>
          <w:rFonts w:asciiTheme="minorHAnsi" w:hAnsiTheme="minorHAnsi"/>
          <w:i/>
        </w:rPr>
        <w:t>…)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Tel.:..…………………...................</w:t>
      </w:r>
      <w:r w:rsidR="009145E7" w:rsidRPr="00C702EE">
        <w:rPr>
          <w:rFonts w:asciiTheme="minorHAnsi" w:hAnsiTheme="minorHAnsi"/>
          <w:i/>
        </w:rPr>
        <w:t>........................</w:t>
      </w:r>
      <w:r w:rsidRPr="00C702EE">
        <w:rPr>
          <w:rFonts w:asciiTheme="minorHAnsi" w:hAnsiTheme="minorHAnsi"/>
          <w:i/>
        </w:rPr>
        <w:t>..........................</w:t>
      </w:r>
      <w:r w:rsidR="009145E7" w:rsidRPr="00C702EE">
        <w:rPr>
          <w:rFonts w:asciiTheme="minorHAnsi" w:hAnsiTheme="minorHAnsi"/>
          <w:i/>
        </w:rPr>
        <w:t xml:space="preserve"> </w:t>
      </w:r>
    </w:p>
    <w:p w:rsidR="00E42190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E-mail:...........</w:t>
      </w:r>
      <w:r w:rsidR="00E42190" w:rsidRPr="00C702EE">
        <w:rPr>
          <w:rFonts w:asciiTheme="minorHAnsi" w:hAnsiTheme="minorHAnsi"/>
          <w:i/>
        </w:rPr>
        <w:t>........................................................................................</w:t>
      </w:r>
      <w:r w:rsidRPr="00C702EE">
        <w:rPr>
          <w:rFonts w:asciiTheme="minorHAnsi" w:hAnsiTheme="minorHAnsi"/>
          <w:i/>
        </w:rPr>
        <w:t>...................</w:t>
      </w:r>
      <w:r w:rsidR="009145E7" w:rsidRPr="00C702EE">
        <w:rPr>
          <w:rFonts w:asciiTheme="minorHAnsi" w:hAnsiTheme="minorHAnsi"/>
          <w:i/>
        </w:rPr>
        <w:t>........</w:t>
      </w:r>
      <w:r w:rsidRPr="00C702EE">
        <w:rPr>
          <w:rFonts w:asciiTheme="minorHAnsi" w:hAnsiTheme="minorHAnsi"/>
          <w:i/>
        </w:rPr>
        <w:t>.......</w:t>
      </w:r>
    </w:p>
    <w:p w:rsidR="006516DE" w:rsidRPr="00C702EE" w:rsidRDefault="00E42190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PEC ………………………………………………………</w:t>
      </w:r>
      <w:r w:rsidR="006516DE" w:rsidRPr="00C702EE">
        <w:rPr>
          <w:rFonts w:asciiTheme="minorHAnsi" w:hAnsiTheme="minorHAnsi"/>
          <w:i/>
        </w:rPr>
        <w:t>..............</w:t>
      </w:r>
      <w:r w:rsidRPr="00C702EE">
        <w:rPr>
          <w:rFonts w:asciiTheme="minorHAnsi" w:hAnsiTheme="minorHAnsi"/>
          <w:i/>
        </w:rPr>
        <w:t>...</w:t>
      </w:r>
      <w:r w:rsidR="006516DE" w:rsidRPr="00C702EE">
        <w:rPr>
          <w:rFonts w:asciiTheme="minorHAnsi" w:hAnsiTheme="minorHAnsi"/>
          <w:i/>
        </w:rPr>
        <w:t>..................…….....…….………………...…...…</w:t>
      </w:r>
    </w:p>
    <w:p w:rsidR="00E42190" w:rsidRPr="00C702EE" w:rsidRDefault="00E42190" w:rsidP="00CB7416">
      <w:pPr>
        <w:jc w:val="center"/>
        <w:rPr>
          <w:rFonts w:asciiTheme="minorHAnsi" w:hAnsiTheme="minorHAnsi"/>
          <w:b/>
        </w:rPr>
      </w:pPr>
    </w:p>
    <w:p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:rsidR="00CB7416" w:rsidRPr="00C702EE" w:rsidRDefault="00CB7416" w:rsidP="00CB7416">
      <w:pPr>
        <w:jc w:val="center"/>
        <w:rPr>
          <w:rFonts w:asciiTheme="minorHAnsi" w:hAnsiTheme="minorHAnsi"/>
        </w:rPr>
      </w:pPr>
    </w:p>
    <w:p w:rsidR="002508B5" w:rsidRPr="00C702EE" w:rsidRDefault="00F15DD2" w:rsidP="00176F4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</w:t>
      </w:r>
      <w:r w:rsidR="00176F46" w:rsidRPr="00C702EE">
        <w:rPr>
          <w:rFonts w:asciiTheme="minorHAnsi" w:hAnsiTheme="minorHAnsi"/>
        </w:rPr>
        <w:t xml:space="preserve">partecipare alla gara </w:t>
      </w:r>
      <w:r w:rsidR="00176F46">
        <w:rPr>
          <w:rFonts w:asciiTheme="minorHAnsi" w:hAnsiTheme="minorHAnsi"/>
        </w:rPr>
        <w:t>aperta per</w:t>
      </w:r>
      <w:r w:rsidR="00176F46" w:rsidRPr="00176F46">
        <w:t xml:space="preserve"> </w:t>
      </w:r>
      <w:r w:rsidR="00176F46" w:rsidRPr="00DE6074">
        <w:rPr>
          <w:rFonts w:asciiTheme="minorHAnsi" w:hAnsiTheme="minorHAnsi"/>
        </w:rPr>
        <w:t xml:space="preserve">l’affidamento </w:t>
      </w:r>
      <w:r w:rsidR="00287645">
        <w:rPr>
          <w:rFonts w:asciiTheme="minorHAnsi" w:hAnsiTheme="minorHAnsi"/>
        </w:rPr>
        <w:t xml:space="preserve">del </w:t>
      </w:r>
      <w:r w:rsidR="00287645" w:rsidRPr="00287645">
        <w:rPr>
          <w:rFonts w:asciiTheme="minorHAnsi" w:hAnsiTheme="minorHAnsi"/>
        </w:rPr>
        <w:t xml:space="preserve">servizio di tesoreria </w:t>
      </w:r>
      <w:r w:rsidR="00850963">
        <w:rPr>
          <w:rFonts w:asciiTheme="minorHAnsi" w:hAnsiTheme="minorHAnsi"/>
        </w:rPr>
        <w:t xml:space="preserve">e cassa </w:t>
      </w:r>
      <w:bookmarkStart w:id="0" w:name="_GoBack"/>
      <w:bookmarkEnd w:id="0"/>
      <w:r w:rsidR="00287645" w:rsidRPr="00287645">
        <w:rPr>
          <w:rFonts w:asciiTheme="minorHAnsi" w:hAnsiTheme="minorHAnsi"/>
        </w:rPr>
        <w:t xml:space="preserve">in favore della Camera di Commercio di Milano Monza Brianza Lodi e delle </w:t>
      </w:r>
      <w:r w:rsidR="00291C8F">
        <w:rPr>
          <w:rFonts w:asciiTheme="minorHAnsi" w:hAnsiTheme="minorHAnsi"/>
        </w:rPr>
        <w:t>sue</w:t>
      </w:r>
      <w:r w:rsidR="00287645" w:rsidRPr="00287645">
        <w:rPr>
          <w:rFonts w:asciiTheme="minorHAnsi" w:hAnsiTheme="minorHAnsi"/>
        </w:rPr>
        <w:t xml:space="preserve"> aziende speciali e società partecipate</w:t>
      </w:r>
      <w:r w:rsidR="009C78F6" w:rsidRPr="009C78F6">
        <w:t xml:space="preserve"> </w:t>
      </w:r>
      <w:proofErr w:type="spellStart"/>
      <w:r w:rsidR="009C78F6" w:rsidRPr="009C78F6">
        <w:rPr>
          <w:rFonts w:asciiTheme="minorHAnsi" w:hAnsiTheme="minorHAnsi"/>
        </w:rPr>
        <w:t>Formaper</w:t>
      </w:r>
      <w:proofErr w:type="spellEnd"/>
      <w:r w:rsidR="009C78F6" w:rsidRPr="009C78F6">
        <w:rPr>
          <w:rFonts w:asciiTheme="minorHAnsi" w:hAnsiTheme="minorHAnsi"/>
        </w:rPr>
        <w:t xml:space="preserve">, </w:t>
      </w:r>
      <w:proofErr w:type="spellStart"/>
      <w:r w:rsidR="009C78F6" w:rsidRPr="009C78F6">
        <w:rPr>
          <w:rFonts w:asciiTheme="minorHAnsi" w:hAnsiTheme="minorHAnsi"/>
        </w:rPr>
        <w:t>Promos</w:t>
      </w:r>
      <w:proofErr w:type="spellEnd"/>
      <w:r w:rsidR="009C78F6" w:rsidRPr="009C78F6">
        <w:rPr>
          <w:rFonts w:asciiTheme="minorHAnsi" w:hAnsiTheme="minorHAnsi"/>
        </w:rPr>
        <w:t xml:space="preserve"> Italia s.r.l., Camera Arbitrale di Milano, </w:t>
      </w:r>
      <w:proofErr w:type="spellStart"/>
      <w:r w:rsidR="009C78F6" w:rsidRPr="009C78F6">
        <w:rPr>
          <w:rFonts w:asciiTheme="minorHAnsi" w:hAnsiTheme="minorHAnsi"/>
        </w:rPr>
        <w:t>Parcam</w:t>
      </w:r>
      <w:proofErr w:type="spellEnd"/>
      <w:r w:rsidR="009C78F6" w:rsidRPr="009C78F6">
        <w:rPr>
          <w:rFonts w:asciiTheme="minorHAnsi" w:hAnsiTheme="minorHAnsi"/>
        </w:rPr>
        <w:t xml:space="preserve"> s.r.l., </w:t>
      </w:r>
      <w:proofErr w:type="spellStart"/>
      <w:r w:rsidR="009C78F6" w:rsidRPr="009C78F6">
        <w:rPr>
          <w:rFonts w:asciiTheme="minorHAnsi" w:hAnsiTheme="minorHAnsi"/>
        </w:rPr>
        <w:t>Innovhub</w:t>
      </w:r>
      <w:proofErr w:type="spellEnd"/>
      <w:r w:rsidR="009C78F6" w:rsidRPr="009C78F6">
        <w:rPr>
          <w:rFonts w:asciiTheme="minorHAnsi" w:hAnsiTheme="minorHAnsi"/>
        </w:rPr>
        <w:t xml:space="preserve"> - Stazioni Sperimentali per l'industria </w:t>
      </w:r>
      <w:proofErr w:type="spellStart"/>
      <w:r w:rsidR="009C78F6" w:rsidRPr="009C78F6">
        <w:rPr>
          <w:rFonts w:asciiTheme="minorHAnsi" w:hAnsiTheme="minorHAnsi"/>
        </w:rPr>
        <w:t>Srl</w:t>
      </w:r>
      <w:proofErr w:type="spellEnd"/>
      <w:r w:rsidR="00291C8F">
        <w:rPr>
          <w:rFonts w:asciiTheme="minorHAnsi" w:hAnsiTheme="minorHAnsi"/>
        </w:rPr>
        <w:t xml:space="preserve"> -</w:t>
      </w:r>
      <w:r w:rsidR="00287645">
        <w:rPr>
          <w:rFonts w:asciiTheme="minorHAnsi" w:hAnsiTheme="minorHAnsi"/>
        </w:rPr>
        <w:t xml:space="preserve"> </w:t>
      </w:r>
      <w:r w:rsidR="00293379" w:rsidRPr="00DE6074">
        <w:rPr>
          <w:rFonts w:asciiTheme="minorHAnsi" w:hAnsiTheme="minorHAnsi"/>
        </w:rPr>
        <w:t xml:space="preserve">CIG </w:t>
      </w:r>
      <w:r w:rsidR="00850963" w:rsidRPr="00850963">
        <w:rPr>
          <w:rFonts w:asciiTheme="minorHAnsi" w:hAnsiTheme="minorHAnsi"/>
        </w:rPr>
        <w:t>834000128C</w:t>
      </w:r>
    </w:p>
    <w:p w:rsidR="00C702EE" w:rsidRDefault="00C702EE" w:rsidP="00BC1B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E42190" w:rsidRPr="00C702EE" w:rsidRDefault="007B2BC1" w:rsidP="00BC1B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:rsidR="00F67014" w:rsidRPr="00C702EE" w:rsidRDefault="00C702EE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seguenti: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______________________________________________________________________</w:t>
      </w:r>
    </w:p>
    <w:p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_______________________________________________________________________</w:t>
      </w:r>
    </w:p>
    <w:p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>________________________________________________________________________</w:t>
      </w:r>
    </w:p>
    <w:p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>________________________________________________________________________</w:t>
      </w:r>
    </w:p>
    <w:p w:rsidR="00F67014" w:rsidRPr="00C702EE" w:rsidRDefault="0093276F" w:rsidP="003E65E8">
      <w:pPr>
        <w:spacing w:before="180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4FD1" w:rsidRPr="00C702EE" w:rsidRDefault="00A54FD1" w:rsidP="00F67014">
      <w:pPr>
        <w:spacing w:before="60" w:after="120"/>
        <w:ind w:left="284"/>
        <w:jc w:val="both"/>
        <w:rPr>
          <w:rFonts w:asciiTheme="minorHAnsi" w:hAnsiTheme="minorHAnsi"/>
        </w:rPr>
      </w:pPr>
    </w:p>
    <w:p w:rsidR="00F67014" w:rsidRPr="00C702EE" w:rsidRDefault="00F67014" w:rsidP="00F67014">
      <w:pPr>
        <w:spacing w:before="60" w:after="120"/>
        <w:ind w:left="284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ovvero che la banca dati ufficiale o il pubblico registro da cui i medesimi possono essere ricavati in modo aggiornato alla data di presentazione dell’offerta è ____________________________;</w:t>
      </w:r>
    </w:p>
    <w:p w:rsidR="002508B5" w:rsidRPr="00C702EE" w:rsidRDefault="002508B5" w:rsidP="002508B5">
      <w:pPr>
        <w:ind w:left="284"/>
        <w:jc w:val="both"/>
        <w:rPr>
          <w:rFonts w:asciiTheme="minorHAnsi" w:hAnsiTheme="minorHAnsi"/>
        </w:rPr>
      </w:pPr>
    </w:p>
    <w:p w:rsidR="00E42190" w:rsidRPr="00C702EE" w:rsidRDefault="00E42190" w:rsidP="00D361A9">
      <w:pPr>
        <w:pStyle w:val="Paragrafoelenco"/>
        <w:numPr>
          <w:ilvl w:val="0"/>
          <w:numId w:val="16"/>
        </w:numPr>
        <w:spacing w:before="120" w:after="120" w:line="276" w:lineRule="auto"/>
        <w:ind w:left="425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che l’offerta economica presentata è </w:t>
      </w:r>
      <w:r w:rsidR="00876490" w:rsidRPr="007C3655">
        <w:rPr>
          <w:rFonts w:asciiTheme="minorHAnsi" w:hAnsiTheme="minorHAnsi"/>
        </w:rPr>
        <w:t>sostenibile</w:t>
      </w:r>
      <w:r w:rsidRPr="00C702EE">
        <w:rPr>
          <w:rFonts w:asciiTheme="minorHAnsi" w:hAnsiTheme="minorHAnsi"/>
        </w:rPr>
        <w:t xml:space="preserve"> giacché per la sua formulazione ha preso atto e tenuto conto:</w:t>
      </w:r>
    </w:p>
    <w:p w:rsidR="00E42190" w:rsidRPr="00C702EE" w:rsidRDefault="00E42190" w:rsidP="002508B5">
      <w:pPr>
        <w:pStyle w:val="Paragrafoelenco"/>
        <w:numPr>
          <w:ilvl w:val="1"/>
          <w:numId w:val="6"/>
        </w:numPr>
        <w:ind w:left="1134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E42190" w:rsidRPr="00C702EE" w:rsidRDefault="00E42190" w:rsidP="002508B5">
      <w:pPr>
        <w:pStyle w:val="Paragrafoelenco"/>
        <w:numPr>
          <w:ilvl w:val="1"/>
          <w:numId w:val="6"/>
        </w:numPr>
        <w:ind w:left="1134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36403A" w:rsidRPr="0036403A" w:rsidRDefault="0036403A" w:rsidP="00306B4B">
      <w:pPr>
        <w:pStyle w:val="Paragrafoelenco"/>
        <w:ind w:left="1004"/>
        <w:jc w:val="both"/>
        <w:rPr>
          <w:rFonts w:ascii="Calibri" w:hAnsi="Calibri" w:cs="Arial"/>
        </w:rPr>
      </w:pPr>
    </w:p>
    <w:p w:rsidR="002508B5" w:rsidRPr="00C702EE" w:rsidRDefault="002508B5" w:rsidP="002508B5">
      <w:pPr>
        <w:ind w:left="774"/>
        <w:jc w:val="both"/>
        <w:rPr>
          <w:rFonts w:asciiTheme="minorHAnsi" w:hAnsiTheme="minorHAnsi"/>
        </w:rPr>
      </w:pPr>
    </w:p>
    <w:p w:rsidR="00F67014" w:rsidRPr="00C702EE" w:rsidRDefault="00C702EE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 </w:t>
      </w:r>
      <w:r w:rsidR="00F67014" w:rsidRPr="00C702EE">
        <w:rPr>
          <w:rFonts w:asciiTheme="minorHAnsi" w:hAnsiTheme="minorHAnsi"/>
        </w:rPr>
        <w:t>accetta</w:t>
      </w:r>
      <w:r>
        <w:rPr>
          <w:rFonts w:asciiTheme="minorHAnsi" w:hAnsiTheme="minorHAnsi"/>
        </w:rPr>
        <w:t>re</w:t>
      </w:r>
      <w:r w:rsidR="00F67014" w:rsidRPr="00C702EE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C702EE">
        <w:rPr>
          <w:rFonts w:asciiTheme="minorHAnsi" w:hAnsiTheme="minorHAnsi"/>
        </w:rPr>
        <w:t xml:space="preserve">l’offerta sulla piattaforma </w:t>
      </w:r>
      <w:proofErr w:type="spellStart"/>
      <w:r w:rsidR="00C33713" w:rsidRPr="00C702EE">
        <w:rPr>
          <w:rFonts w:asciiTheme="minorHAnsi" w:hAnsiTheme="minorHAnsi"/>
        </w:rPr>
        <w:t>SinT</w:t>
      </w:r>
      <w:r w:rsidR="00F67014" w:rsidRPr="00C702EE">
        <w:rPr>
          <w:rFonts w:asciiTheme="minorHAnsi" w:hAnsiTheme="minorHAnsi"/>
        </w:rPr>
        <w:t>el</w:t>
      </w:r>
      <w:proofErr w:type="spellEnd"/>
      <w:r w:rsidR="00F67014" w:rsidRPr="00C702EE">
        <w:rPr>
          <w:rFonts w:asciiTheme="minorHAnsi" w:hAnsiTheme="minorHAnsi"/>
        </w:rPr>
        <w:t>;</w:t>
      </w:r>
    </w:p>
    <w:p w:rsidR="002508B5" w:rsidRPr="00C702EE" w:rsidRDefault="002508B5" w:rsidP="002508B5">
      <w:pPr>
        <w:spacing w:before="120"/>
        <w:ind w:left="360"/>
        <w:jc w:val="both"/>
        <w:rPr>
          <w:rFonts w:asciiTheme="minorHAnsi" w:hAnsiTheme="minorHAnsi"/>
          <w:bCs/>
        </w:rPr>
      </w:pPr>
    </w:p>
    <w:p w:rsidR="00F67014" w:rsidRPr="00C702EE" w:rsidRDefault="00F67014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adottato dalla stazione appaltante </w:t>
      </w:r>
      <w:r w:rsidRPr="009A392F">
        <w:rPr>
          <w:rFonts w:asciiTheme="minorHAnsi" w:hAnsiTheme="minorHAnsi"/>
        </w:rPr>
        <w:t xml:space="preserve">con  </w:t>
      </w:r>
      <w:r w:rsidR="00EA2F65" w:rsidRPr="009A392F">
        <w:rPr>
          <w:rFonts w:asciiTheme="minorHAnsi" w:hAnsiTheme="minorHAnsi"/>
        </w:rPr>
        <w:t xml:space="preserve">delibera di Giunta camerale n. 73/2017 </w:t>
      </w:r>
      <w:r w:rsidR="009A392F" w:rsidRPr="009A392F">
        <w:rPr>
          <w:rFonts w:asciiTheme="minorHAnsi" w:hAnsiTheme="minorHAnsi"/>
        </w:rPr>
        <w:t xml:space="preserve"> e</w:t>
      </w:r>
      <w:r w:rsidR="009A392F">
        <w:rPr>
          <w:rFonts w:asciiTheme="minorHAnsi" w:hAnsiTheme="minorHAnsi"/>
        </w:rPr>
        <w:t xml:space="preserve"> a</w:t>
      </w:r>
      <w:r w:rsidR="009A392F" w:rsidRPr="0000774A">
        <w:rPr>
          <w:rFonts w:asciiTheme="minorHAnsi" w:hAnsiTheme="minorHAnsi"/>
        </w:rPr>
        <w:t>ggiornato con delibera di Giunta n. 232 del 1612/2019 r</w:t>
      </w:r>
      <w:r w:rsidR="00EA2F65" w:rsidRPr="00C702EE">
        <w:rPr>
          <w:rFonts w:asciiTheme="minorHAnsi" w:hAnsiTheme="minorHAnsi"/>
        </w:rPr>
        <w:t xml:space="preserve">eperibile sul sito della stazione appaltante </w:t>
      </w:r>
      <w:hyperlink r:id="rId9" w:history="1">
        <w:r w:rsidR="00EA2F65" w:rsidRPr="0000774A">
          <w:rPr>
            <w:rFonts w:asciiTheme="minorHAnsi" w:hAnsiTheme="minorHAnsi"/>
            <w:i/>
          </w:rPr>
          <w:t>http://www.milomb.camcom.it/atti-generali</w:t>
        </w:r>
      </w:hyperlink>
      <w:r w:rsidR="00EA2F65" w:rsidRPr="00C702EE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:rsidR="00B15419" w:rsidRPr="00C702EE" w:rsidRDefault="00B15419" w:rsidP="00B15419">
      <w:pPr>
        <w:pStyle w:val="Paragrafoelenco"/>
        <w:rPr>
          <w:rFonts w:asciiTheme="minorHAnsi" w:hAnsiTheme="minorHAnsi"/>
        </w:rPr>
      </w:pPr>
    </w:p>
    <w:p w:rsidR="00B15419" w:rsidRPr="00C702EE" w:rsidRDefault="00B15419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sym w:font="Symbol" w:char="F086"/>
      </w:r>
      <w:r w:rsidRPr="00C702EE">
        <w:rPr>
          <w:rFonts w:asciiTheme="minorHAnsi" w:hAnsiTheme="minorHAnsi"/>
        </w:rPr>
        <w:t xml:space="preserve"> autorizza</w:t>
      </w:r>
      <w:r w:rsidR="002508B5" w:rsidRPr="00C702EE">
        <w:rPr>
          <w:rFonts w:asciiTheme="minorHAnsi" w:hAnsiTheme="minorHAnsi"/>
        </w:rPr>
        <w:t>,</w:t>
      </w:r>
      <w:r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partecipazione alla gara</w:t>
      </w:r>
      <w:r w:rsidR="004D7B70">
        <w:rPr>
          <w:rFonts w:asciiTheme="minorHAnsi" w:hAnsiTheme="minorHAnsi"/>
        </w:rPr>
        <w:t>;</w:t>
      </w:r>
      <w:r w:rsidRPr="00C702EE">
        <w:rPr>
          <w:rFonts w:asciiTheme="minorHAnsi" w:hAnsiTheme="minorHAnsi"/>
        </w:rPr>
        <w:t xml:space="preserve"> </w:t>
      </w:r>
    </w:p>
    <w:p w:rsidR="00B15419" w:rsidRPr="00C702EE" w:rsidRDefault="00B15419" w:rsidP="00A54FD1">
      <w:pPr>
        <w:spacing w:after="120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 w:cs="Calibri"/>
          <w:i/>
        </w:rPr>
        <w:t>oppure</w:t>
      </w:r>
    </w:p>
    <w:p w:rsidR="00B15419" w:rsidRPr="00C702EE" w:rsidRDefault="00B15419" w:rsidP="002508B5">
      <w:pPr>
        <w:ind w:left="426"/>
        <w:jc w:val="both"/>
        <w:rPr>
          <w:rFonts w:asciiTheme="minorHAnsi" w:hAnsiTheme="minorHAnsi" w:cs="Calibri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/>
          <w:b/>
        </w:rPr>
        <w:t xml:space="preserve"> </w:t>
      </w:r>
      <w:r w:rsidRPr="00C702EE">
        <w:rPr>
          <w:rFonts w:asciiTheme="minorHAnsi" w:hAnsiTheme="minorHAnsi" w:cs="Calibri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4354D6" w:rsidRPr="00C702EE">
        <w:rPr>
          <w:rFonts w:asciiTheme="minorHAnsi" w:hAnsiTheme="minorHAnsi" w:cs="Calibri"/>
        </w:rPr>
        <w:t>In questo caso</w:t>
      </w:r>
      <w:r w:rsidRPr="00C702EE">
        <w:rPr>
          <w:rFonts w:asciiTheme="minorHAnsi" w:hAnsiTheme="minorHAnsi" w:cs="Calibri"/>
        </w:rPr>
        <w:t xml:space="preserve"> allega una dichiarazione adeguatamente motivata e comprovata ai sensi dell’art. 53, comma 5, </w:t>
      </w:r>
      <w:proofErr w:type="spellStart"/>
      <w:r w:rsidRPr="00C702EE">
        <w:rPr>
          <w:rFonts w:asciiTheme="minorHAnsi" w:hAnsiTheme="minorHAnsi" w:cs="Calibri"/>
        </w:rPr>
        <w:t>lett</w:t>
      </w:r>
      <w:proofErr w:type="spellEnd"/>
      <w:r w:rsidRPr="00C702EE">
        <w:rPr>
          <w:rFonts w:asciiTheme="minorHAnsi" w:hAnsiTheme="minorHAnsi" w:cs="Calibri"/>
        </w:rPr>
        <w:t>. a), del Codice</w:t>
      </w:r>
      <w:r w:rsidR="004D7B70">
        <w:rPr>
          <w:rStyle w:val="Rimandonotaapidipagina"/>
          <w:rFonts w:asciiTheme="minorHAnsi" w:hAnsiTheme="minorHAnsi" w:cs="Calibri"/>
        </w:rPr>
        <w:footnoteReference w:id="1"/>
      </w:r>
      <w:r w:rsidR="004354D6" w:rsidRPr="00C702EE">
        <w:rPr>
          <w:rFonts w:asciiTheme="minorHAnsi" w:hAnsiTheme="minorHAnsi" w:cs="Calibri"/>
        </w:rPr>
        <w:t>;</w:t>
      </w:r>
    </w:p>
    <w:p w:rsidR="002B45AB" w:rsidRPr="00C702EE" w:rsidRDefault="002B45AB" w:rsidP="002B45AB">
      <w:pPr>
        <w:spacing w:before="120"/>
        <w:jc w:val="both"/>
        <w:rPr>
          <w:rFonts w:asciiTheme="minorHAnsi" w:hAnsiTheme="minorHAnsi"/>
          <w:bCs/>
        </w:rPr>
      </w:pPr>
    </w:p>
    <w:p w:rsidR="002B45AB" w:rsidRPr="00C702EE" w:rsidRDefault="002B45AB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</w:t>
      </w:r>
      <w:r w:rsidR="00DE6074">
        <w:rPr>
          <w:rFonts w:asciiTheme="minorHAnsi" w:hAnsiTheme="minorHAnsi"/>
        </w:rPr>
        <w:t>contenuta nella documentazione di gara</w:t>
      </w:r>
      <w:r w:rsidRPr="00C702EE">
        <w:rPr>
          <w:rFonts w:asciiTheme="minorHAnsi" w:hAnsiTheme="minorHAnsi"/>
        </w:rPr>
        <w:t>.</w:t>
      </w:r>
    </w:p>
    <w:p w:rsidR="002B45AB" w:rsidRPr="00C702EE" w:rsidRDefault="002B45AB" w:rsidP="002508B5">
      <w:pPr>
        <w:spacing w:before="60" w:after="120" w:line="276" w:lineRule="auto"/>
        <w:ind w:left="66"/>
        <w:jc w:val="both"/>
        <w:rPr>
          <w:rFonts w:asciiTheme="minorHAnsi" w:hAnsiTheme="minorHAnsi"/>
        </w:rPr>
      </w:pPr>
    </w:p>
    <w:p w:rsidR="002B45AB" w:rsidRPr="00C702EE" w:rsidRDefault="002B45AB" w:rsidP="002508B5">
      <w:pPr>
        <w:pStyle w:val="Paragrafoelenco"/>
        <w:numPr>
          <w:ilvl w:val="0"/>
          <w:numId w:val="16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:rsidR="000C1399" w:rsidRPr="00C702EE" w:rsidRDefault="000C1399" w:rsidP="000C1399">
      <w:pPr>
        <w:pStyle w:val="Paragrafoelenco"/>
        <w:rPr>
          <w:rFonts w:asciiTheme="minorHAnsi" w:hAnsiTheme="minorHAnsi"/>
        </w:rPr>
      </w:pPr>
    </w:p>
    <w:p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proofErr w:type="spellStart"/>
      <w:r w:rsidRPr="00C702EE">
        <w:rPr>
          <w:rFonts w:asciiTheme="minorHAnsi" w:hAnsiTheme="minorHAnsi" w:cs="Calibri"/>
          <w:b/>
          <w:i/>
        </w:rPr>
        <w:t>black</w:t>
      </w:r>
      <w:proofErr w:type="spellEnd"/>
      <w:r w:rsidRPr="00C702EE">
        <w:rPr>
          <w:rFonts w:asciiTheme="minorHAnsi" w:hAnsiTheme="minorHAnsi" w:cs="Calibri"/>
          <w:b/>
          <w:i/>
        </w:rPr>
        <w:t xml:space="preserve"> list</w:t>
      </w:r>
      <w:r w:rsidRPr="00C702EE">
        <w:rPr>
          <w:rFonts w:asciiTheme="minorHAnsi" w:hAnsiTheme="minorHAnsi" w:cs="Calibri"/>
          <w:b/>
        </w:rPr>
        <w:t>”</w:t>
      </w:r>
    </w:p>
    <w:p w:rsidR="000C1399" w:rsidRPr="00C702EE" w:rsidRDefault="000C1399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/>
          <w:b/>
        </w:rPr>
        <w:t xml:space="preserve"> </w:t>
      </w:r>
      <w:r w:rsidRPr="00C702EE">
        <w:rPr>
          <w:rFonts w:asciiTheme="minorHAnsi" w:hAnsiTheme="minorHAnsi" w:cs="Calibri"/>
        </w:rPr>
        <w:t xml:space="preserve">dichiara di essere in possesso dell’autorizzazione in corso di validità rilasciata ai sensi del </w:t>
      </w:r>
      <w:proofErr w:type="spellStart"/>
      <w:r w:rsidRPr="00C702EE">
        <w:rPr>
          <w:rFonts w:asciiTheme="minorHAnsi" w:hAnsiTheme="minorHAnsi" w:cs="Calibri"/>
        </w:rPr>
        <w:t>d.m.</w:t>
      </w:r>
      <w:proofErr w:type="spellEnd"/>
      <w:r w:rsidRPr="00C702EE">
        <w:rPr>
          <w:rFonts w:asciiTheme="minorHAnsi" w:hAnsiTheme="minorHAnsi" w:cs="Calibri"/>
        </w:rPr>
        <w:t xml:space="preserve"> 14 dicembre 2010 del Ministero dell’economia e delle finanze ai sensi (art. 37 del </w:t>
      </w:r>
      <w:proofErr w:type="spellStart"/>
      <w:r w:rsidRPr="00C702EE">
        <w:rPr>
          <w:rFonts w:asciiTheme="minorHAnsi" w:hAnsiTheme="minorHAnsi" w:cs="Calibri"/>
        </w:rPr>
        <w:t>d.l.</w:t>
      </w:r>
      <w:proofErr w:type="spellEnd"/>
      <w:r w:rsidRPr="00C702EE">
        <w:rPr>
          <w:rFonts w:asciiTheme="minorHAnsi" w:hAnsiTheme="minorHAnsi" w:cs="Calibri"/>
        </w:rPr>
        <w:t xml:space="preserve"> 78/2010, </w:t>
      </w:r>
      <w:proofErr w:type="spellStart"/>
      <w:r w:rsidRPr="00C702EE">
        <w:rPr>
          <w:rFonts w:asciiTheme="minorHAnsi" w:hAnsiTheme="minorHAnsi" w:cs="Calibri"/>
        </w:rPr>
        <w:t>conv</w:t>
      </w:r>
      <w:proofErr w:type="spellEnd"/>
      <w:r w:rsidRPr="00C702EE">
        <w:rPr>
          <w:rFonts w:asciiTheme="minorHAnsi" w:hAnsiTheme="minorHAnsi" w:cs="Calibri"/>
        </w:rPr>
        <w:t xml:space="preserve">. in l. 122/2010) </w:t>
      </w:r>
    </w:p>
    <w:p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:rsidR="000C1399" w:rsidRPr="00C702EE" w:rsidRDefault="000C1399" w:rsidP="00A54FD1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/>
          <w:b/>
        </w:rPr>
        <w:t xml:space="preserve"> </w:t>
      </w:r>
      <w:r w:rsidRPr="00C702EE">
        <w:rPr>
          <w:rFonts w:asciiTheme="minorHAnsi" w:hAnsiTheme="minorHAnsi" w:cs="Calibri"/>
        </w:rPr>
        <w:t xml:space="preserve">dichiara </w:t>
      </w:r>
      <w:r w:rsidRPr="00C702EE">
        <w:rPr>
          <w:rFonts w:asciiTheme="minorHAnsi" w:hAnsiTheme="minorHAnsi"/>
        </w:rPr>
        <w:t xml:space="preserve">di aver presentato domanda di autorizzazione ai sensi dell’art. 1 comma 3 del </w:t>
      </w:r>
      <w:proofErr w:type="spellStart"/>
      <w:r w:rsidRPr="00C702EE">
        <w:rPr>
          <w:rFonts w:asciiTheme="minorHAnsi" w:hAnsiTheme="minorHAnsi"/>
        </w:rPr>
        <w:t>d.m.</w:t>
      </w:r>
      <w:proofErr w:type="spellEnd"/>
      <w:r w:rsidRPr="00C702EE">
        <w:rPr>
          <w:rFonts w:asciiTheme="minorHAnsi" w:hAnsiTheme="minorHAnsi"/>
        </w:rPr>
        <w:t xml:space="preserve"> 14.12.2010 e </w:t>
      </w:r>
      <w:r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Pr="00C702EE">
        <w:rPr>
          <w:rFonts w:asciiTheme="minorHAnsi" w:hAnsiTheme="minorHAnsi" w:cs="Calibri"/>
        </w:rPr>
        <w:t>;</w:t>
      </w:r>
    </w:p>
    <w:p w:rsidR="000C1399" w:rsidRPr="00C702EE" w:rsidRDefault="000C1399" w:rsidP="000C1399">
      <w:pPr>
        <w:spacing w:before="60" w:after="60"/>
        <w:rPr>
          <w:rFonts w:asciiTheme="minorHAnsi" w:hAnsiTheme="minorHAnsi" w:cs="Calibri"/>
        </w:rPr>
      </w:pPr>
    </w:p>
    <w:p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lastRenderedPageBreak/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:rsidR="000C1399" w:rsidRPr="00C702EE" w:rsidRDefault="000C1399" w:rsidP="00A54FD1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r w:rsidRPr="00C702EE">
        <w:rPr>
          <w:rFonts w:asciiTheme="minorHAnsi" w:hAnsiTheme="minorHAnsi"/>
          <w:b/>
        </w:rPr>
        <w:sym w:font="Symbol" w:char="F086"/>
      </w:r>
      <w:r w:rsidRPr="00C702EE">
        <w:rPr>
          <w:rFonts w:asciiTheme="minorHAnsi" w:hAnsiTheme="minorHAnsi" w:cs="Arial"/>
        </w:rPr>
        <w:t xml:space="preserve"> </w:t>
      </w:r>
      <w:r w:rsidRPr="00C702EE">
        <w:rPr>
          <w:rFonts w:asciiTheme="minorHAnsi" w:hAnsiTheme="minorHAnsi" w:cs="Calibri"/>
        </w:rPr>
        <w:t xml:space="preserve">si impegna ad </w:t>
      </w:r>
      <w:r w:rsidRPr="00C702EE">
        <w:rPr>
          <w:rFonts w:asciiTheme="minorHAnsi" w:hAnsiTheme="minorHAnsi" w:cs="Arial"/>
        </w:rPr>
        <w:t xml:space="preserve">uniformarsi, in caso di aggiudicazione, alla disciplina di cui agli articoli 17, comma 2, e 53, comma 3 del </w:t>
      </w:r>
      <w:proofErr w:type="spellStart"/>
      <w:r w:rsidRPr="00C702EE">
        <w:rPr>
          <w:rFonts w:asciiTheme="minorHAnsi" w:hAnsiTheme="minorHAnsi" w:cs="Arial"/>
        </w:rPr>
        <w:t>d.p.r.</w:t>
      </w:r>
      <w:proofErr w:type="spellEnd"/>
      <w:r w:rsidRPr="00C702EE">
        <w:rPr>
          <w:rFonts w:asciiTheme="minorHAnsi" w:hAnsiTheme="minorHAnsi" w:cs="Arial"/>
        </w:rPr>
        <w:t xml:space="preserve"> 633/1972 e a comunicare alla stazione appaltante la nomina del proprio rappresentante fiscale, nelle forme di legge</w:t>
      </w:r>
      <w:r w:rsidR="008C6410">
        <w:rPr>
          <w:rFonts w:asciiTheme="minorHAnsi" w:hAnsiTheme="minorHAnsi" w:cs="Arial"/>
        </w:rPr>
        <w:t>.</w:t>
      </w:r>
    </w:p>
    <w:p w:rsidR="004354D6" w:rsidRPr="00C702EE" w:rsidRDefault="004354D6" w:rsidP="00102F4D">
      <w:pPr>
        <w:keepNext/>
        <w:spacing w:before="18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:rsidR="004354D6" w:rsidRPr="00C702EE" w:rsidRDefault="004354D6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bookmarkStart w:id="1" w:name="_Ref496787048"/>
      <w:r w:rsidRPr="00C702EE">
        <w:rPr>
          <w:rFonts w:asciiTheme="minorHAnsi" w:hAnsiTheme="minorHAnsi" w:cs="Calibri"/>
        </w:rPr>
        <w:t xml:space="preserve">indica, ad integrazione di quanto indicato nella parte  III, sez. C, </w:t>
      </w:r>
      <w:proofErr w:type="spellStart"/>
      <w:r w:rsidRPr="00C702EE">
        <w:rPr>
          <w:rFonts w:asciiTheme="minorHAnsi" w:hAnsiTheme="minorHAnsi" w:cs="Calibri"/>
        </w:rPr>
        <w:t>lett</w:t>
      </w:r>
      <w:proofErr w:type="spellEnd"/>
      <w:r w:rsidRPr="00C702EE">
        <w:rPr>
          <w:rFonts w:asciiTheme="minorHAnsi" w:hAnsiTheme="minorHAnsi" w:cs="Calibri"/>
        </w:rPr>
        <w:t xml:space="preserve">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gare rilasciati dal Tribunale: _________________________________________, </w:t>
      </w:r>
      <w:r w:rsidR="002A73D5" w:rsidRPr="00CA6EEF">
        <w:rPr>
          <w:rFonts w:asciiTheme="minorHAnsi" w:hAnsiTheme="minorHAnsi" w:cs="Garamond-Italic"/>
          <w:iCs/>
        </w:rPr>
        <w:t>………………</w:t>
      </w:r>
      <w:r w:rsidR="002A73D5" w:rsidRPr="00CA6EEF">
        <w:rPr>
          <w:rFonts w:asciiTheme="minorHAnsi" w:hAnsiTheme="minorHAnsi" w:cs="Calibri"/>
        </w:rPr>
        <w:t xml:space="preserve"> e dichiara di partecipare avvalendosi o non avvalendosi  dei requisiti di  un  altro soggetto ai sensi di quanto previsto dall’art. 110 del Codice.</w:t>
      </w:r>
    </w:p>
    <w:bookmarkEnd w:id="1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C702EE" w:rsidRPr="00C702EE" w:rsidRDefault="00C702EE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:rsidR="000C5CA6" w:rsidRPr="00C702EE" w:rsidRDefault="000C5CA6" w:rsidP="007C108D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Pr="00C702EE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B676AB" w:rsidRDefault="00B676AB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102F4D" w:rsidRDefault="00102F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103267" w:rsidRPr="00C702EE" w:rsidRDefault="003E65E8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lang w:eastAsia="en-US"/>
        </w:rPr>
      </w:pPr>
      <w:r w:rsidRPr="00C702EE">
        <w:rPr>
          <w:rFonts w:asciiTheme="minorHAnsi" w:hAnsiTheme="minorHAnsi"/>
          <w:b/>
          <w:lang w:eastAsia="en-US"/>
        </w:rPr>
        <w:lastRenderedPageBreak/>
        <w:t>I</w:t>
      </w:r>
      <w:r w:rsidR="00103267" w:rsidRPr="00C702EE">
        <w:rPr>
          <w:rFonts w:asciiTheme="minorHAnsi" w:hAnsiTheme="minorHAnsi"/>
          <w:b/>
          <w:lang w:eastAsia="en-US"/>
        </w:rPr>
        <w:t>nformativa ai sensi del Regolamento (UE) 2016/679 e della normativa vigente in materia di trattamento dei dati personali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Con riferimento ai dati personali conferiti con la presente domanda di adesione, si forniscono le seguenti informazioni: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1. Titolare e Responsabile della protezione dei dati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Titolare del trattamento è la Camera di Commercio di Milano Monza Brianza Lodi – Via Meravigli 9/B, 20123, Milano - </w:t>
      </w:r>
      <w:hyperlink r:id="rId10" w:history="1">
        <w:r w:rsidRPr="00C702EE">
          <w:rPr>
            <w:rFonts w:asciiTheme="minorHAnsi" w:hAnsiTheme="minorHAnsi"/>
            <w:color w:val="0000FF"/>
            <w:u w:val="single"/>
            <w:lang w:eastAsia="en-US"/>
          </w:rPr>
          <w:t>http://www.milomb.camcom.it</w:t>
        </w:r>
      </w:hyperlink>
      <w:r w:rsidRPr="00C702EE">
        <w:rPr>
          <w:rFonts w:asciiTheme="minorHAnsi" w:hAnsiTheme="minorHAnsi"/>
          <w:lang w:eastAsia="en-US"/>
        </w:rPr>
        <w:t xml:space="preserve"> - </w:t>
      </w:r>
      <w:hyperlink r:id="rId11" w:history="1">
        <w:r w:rsidRPr="00C702EE">
          <w:rPr>
            <w:rFonts w:asciiTheme="minorHAnsi" w:hAnsiTheme="minorHAnsi"/>
            <w:color w:val="0000FF"/>
            <w:u w:val="single"/>
            <w:lang w:eastAsia="en-US"/>
          </w:rPr>
          <w:t>cciaa@pec.milomb.camcom.it</w:t>
        </w:r>
      </w:hyperlink>
      <w:r w:rsidRPr="00C702EE">
        <w:rPr>
          <w:rFonts w:asciiTheme="minorHAnsi" w:hAnsiTheme="minorHAnsi"/>
          <w:lang w:eastAsia="en-US"/>
        </w:rPr>
        <w:t>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Responsabile interno del trattamento è il Dirigente dell’Area</w:t>
      </w:r>
      <w:r w:rsidR="00666056" w:rsidRPr="00C702EE">
        <w:rPr>
          <w:rFonts w:asciiTheme="minorHAnsi" w:hAnsiTheme="minorHAnsi"/>
          <w:lang w:eastAsia="en-US"/>
        </w:rPr>
        <w:t xml:space="preserve"> </w:t>
      </w:r>
      <w:r w:rsidR="003E65E8" w:rsidRPr="00C702EE">
        <w:rPr>
          <w:rFonts w:asciiTheme="minorHAnsi" w:hAnsiTheme="minorHAnsi"/>
          <w:lang w:eastAsia="en-US"/>
        </w:rPr>
        <w:t>Acquisti Immobilizzazioni e Sistemi Informativi.</w:t>
      </w:r>
      <w:r w:rsidRPr="00C702EE">
        <w:rPr>
          <w:rFonts w:asciiTheme="minorHAnsi" w:hAnsiTheme="minorHAnsi"/>
          <w:lang w:eastAsia="en-US"/>
        </w:rPr>
        <w:t xml:space="preserve"> 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 xml:space="preserve">2. Finalità del trattamento </w:t>
      </w:r>
    </w:p>
    <w:p w:rsidR="005236B5" w:rsidRPr="00C702EE" w:rsidRDefault="005236B5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I dati sono trattati a fini istituzionali </w:t>
      </w:r>
      <w:r w:rsidR="00F35D0E" w:rsidRPr="00C702EE">
        <w:rPr>
          <w:rFonts w:asciiTheme="minorHAnsi" w:hAnsiTheme="minorHAnsi"/>
          <w:lang w:eastAsia="en-US"/>
        </w:rPr>
        <w:t>e di esecuzione contrattuale</w:t>
      </w:r>
      <w:r w:rsidR="00183B60" w:rsidRPr="00C702EE">
        <w:rPr>
          <w:rFonts w:asciiTheme="minorHAnsi" w:hAnsiTheme="minorHAnsi"/>
          <w:lang w:eastAsia="en-US"/>
        </w:rPr>
        <w:t>,</w:t>
      </w:r>
      <w:r w:rsidR="00F35D0E" w:rsidRPr="00C702EE">
        <w:rPr>
          <w:rFonts w:asciiTheme="minorHAnsi" w:hAnsiTheme="minorHAnsi"/>
          <w:lang w:eastAsia="en-US"/>
        </w:rPr>
        <w:t xml:space="preserve"> </w:t>
      </w:r>
      <w:r w:rsidRPr="00C702EE">
        <w:rPr>
          <w:rFonts w:asciiTheme="minorHAnsi" w:hAnsiTheme="minorHAnsi"/>
          <w:lang w:eastAsia="en-US"/>
        </w:rPr>
        <w:t xml:space="preserve">per la gestione delle procedure di selezione per l’affidamento del servizio/fornitura e per la realizzazione di tutti gli adempimenti  preliminari e successivi </w:t>
      </w:r>
      <w:r w:rsidR="00F35D0E" w:rsidRPr="00C702EE">
        <w:rPr>
          <w:rFonts w:asciiTheme="minorHAnsi" w:hAnsiTheme="minorHAnsi"/>
          <w:lang w:eastAsia="en-US"/>
        </w:rPr>
        <w:t>ad essa connessi.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3. Modalità di trattamento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4. Conferimento dei dati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Il conferimento dei dati è di carattere volontario. Il mancato conferimento comporterà l’impossibilità di partecipare alla procedura di selezione per l’affidamento del servizio/fornitura.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5. Comunicazione e diffusione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I dati conferiti sono resi pubblici nella forma e nei limiti degli obblighi di trasparenza posti in capo alla Committente dalla normativa vigente in materia.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6. Periodo di conservazione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lang w:eastAsia="en-US"/>
        </w:rPr>
      </w:pPr>
      <w:r w:rsidRPr="00C702EE">
        <w:rPr>
          <w:rFonts w:asciiTheme="minorHAnsi" w:hAnsiTheme="minorHAnsi"/>
          <w:i/>
          <w:lang w:eastAsia="en-US"/>
        </w:rPr>
        <w:t>7. Diritti dell’interessato e forme di tutela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 xml:space="preserve">All’interessato è garantito l’esercizio dei diritti riconosciuti dagli artt. 12 e ss. del Reg. (UE) 2016/679 e dalla normativa vigente in materia. In particolare, gli è riconosciuto il diritto di accedere ai propri </w:t>
      </w:r>
      <w:r w:rsidRPr="00C702EE">
        <w:rPr>
          <w:rFonts w:asciiTheme="minorHAnsi" w:hAnsiTheme="minorHAnsi"/>
          <w:lang w:eastAsia="en-US"/>
        </w:rPr>
        <w:lastRenderedPageBreak/>
        <w:t>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103267" w:rsidRPr="00C702EE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  <w:r w:rsidRPr="00C702EE">
        <w:rPr>
          <w:rFonts w:asciiTheme="minorHAnsi" w:hAnsiTheme="minorHAnsi"/>
          <w:lang w:eastAsia="en-US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200697" w:rsidRPr="00C702EE" w:rsidRDefault="00103267" w:rsidP="009D555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  <w:r w:rsidRPr="00C702EE">
        <w:rPr>
          <w:rFonts w:asciiTheme="minorHAnsi" w:hAnsiTheme="minorHAnsi"/>
          <w:lang w:eastAsia="en-US"/>
        </w:rPr>
        <w:t>Per l’esercizio dei diritti è possibile rivolgersi al Responsabile del trattamento, eventualmente segnalando contestualmente la richiesta al Responsabile della protezione dei dati.</w:t>
      </w:r>
    </w:p>
    <w:sectPr w:rsidR="00200697" w:rsidRPr="00C702EE" w:rsidSect="000B28EE">
      <w:headerReference w:type="default" r:id="rId12"/>
      <w:footerReference w:type="even" r:id="rId13"/>
      <w:footerReference w:type="default" r:id="rId14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40" w:rsidRDefault="00315D40">
      <w:r>
        <w:separator/>
      </w:r>
    </w:p>
  </w:endnote>
  <w:endnote w:type="continuationSeparator" w:id="0">
    <w:p w:rsidR="00315D40" w:rsidRDefault="0031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0963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40" w:rsidRDefault="00315D40">
      <w:r>
        <w:separator/>
      </w:r>
    </w:p>
  </w:footnote>
  <w:footnote w:type="continuationSeparator" w:id="0">
    <w:p w:rsidR="00315D40" w:rsidRDefault="00315D40">
      <w:r>
        <w:continuationSeparator/>
      </w:r>
    </w:p>
  </w:footnote>
  <w:footnote w:id="1">
    <w:p w:rsidR="004D7B70" w:rsidRPr="004D7B70" w:rsidRDefault="004D7B70">
      <w:pPr>
        <w:pStyle w:val="Testonotaapidipagina"/>
        <w:rPr>
          <w:rFonts w:asciiTheme="minorHAnsi" w:hAnsiTheme="minorHAnsi" w:cstheme="minorHAnsi"/>
        </w:rPr>
      </w:pPr>
      <w:r w:rsidRPr="007C3655">
        <w:rPr>
          <w:rStyle w:val="Rimandonotaapidipagina"/>
          <w:rFonts w:asciiTheme="minorHAnsi" w:hAnsiTheme="minorHAnsi" w:cstheme="minorHAnsi"/>
        </w:rPr>
        <w:footnoteRef/>
      </w:r>
      <w:r w:rsidRPr="007C3655">
        <w:rPr>
          <w:rFonts w:asciiTheme="minorHAnsi" w:hAnsiTheme="minorHAnsi" w:cstheme="minorHAnsi"/>
        </w:rPr>
        <w:t xml:space="preserve"> L’eventuale dichiarazione prestata dovrà indicare le specifiche parti coperte da segreto commerciale e la motivazione della sussistenza del segreto. Non saranno accettate dichiarazioni generiche.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Intestazione"/>
    </w:pPr>
  </w:p>
  <w:p w:rsidR="00BC58DA" w:rsidRDefault="00BC58DA">
    <w:pPr>
      <w:pStyle w:val="Intestazione"/>
    </w:pPr>
  </w:p>
  <w:p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4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0774A"/>
    <w:rsid w:val="0001591B"/>
    <w:rsid w:val="0003404A"/>
    <w:rsid w:val="00084777"/>
    <w:rsid w:val="000B28EE"/>
    <w:rsid w:val="000C1399"/>
    <w:rsid w:val="000C5CA6"/>
    <w:rsid w:val="000D2F70"/>
    <w:rsid w:val="000D731C"/>
    <w:rsid w:val="000F006A"/>
    <w:rsid w:val="001001BD"/>
    <w:rsid w:val="00102F4D"/>
    <w:rsid w:val="00103267"/>
    <w:rsid w:val="001214B6"/>
    <w:rsid w:val="00155F1A"/>
    <w:rsid w:val="001746D2"/>
    <w:rsid w:val="00176F46"/>
    <w:rsid w:val="00183B60"/>
    <w:rsid w:val="001A3D7F"/>
    <w:rsid w:val="001E5E83"/>
    <w:rsid w:val="00200697"/>
    <w:rsid w:val="00201EAA"/>
    <w:rsid w:val="0020440C"/>
    <w:rsid w:val="002234F8"/>
    <w:rsid w:val="002508B5"/>
    <w:rsid w:val="002544DF"/>
    <w:rsid w:val="00287645"/>
    <w:rsid w:val="00291C8F"/>
    <w:rsid w:val="00293379"/>
    <w:rsid w:val="00294439"/>
    <w:rsid w:val="002A73D5"/>
    <w:rsid w:val="002B45AB"/>
    <w:rsid w:val="002D6DDC"/>
    <w:rsid w:val="002E18DF"/>
    <w:rsid w:val="00302D85"/>
    <w:rsid w:val="0030506E"/>
    <w:rsid w:val="00306712"/>
    <w:rsid w:val="00306B4B"/>
    <w:rsid w:val="00315D40"/>
    <w:rsid w:val="00342298"/>
    <w:rsid w:val="00353F0F"/>
    <w:rsid w:val="0036403A"/>
    <w:rsid w:val="003800AA"/>
    <w:rsid w:val="003946F3"/>
    <w:rsid w:val="003B788C"/>
    <w:rsid w:val="003D0D54"/>
    <w:rsid w:val="003E65E8"/>
    <w:rsid w:val="003E693C"/>
    <w:rsid w:val="004117E0"/>
    <w:rsid w:val="0041266D"/>
    <w:rsid w:val="00420D61"/>
    <w:rsid w:val="0042327A"/>
    <w:rsid w:val="004354D6"/>
    <w:rsid w:val="00470CC8"/>
    <w:rsid w:val="00473436"/>
    <w:rsid w:val="0047397F"/>
    <w:rsid w:val="00474E16"/>
    <w:rsid w:val="00487C7D"/>
    <w:rsid w:val="004A3075"/>
    <w:rsid w:val="004D7B70"/>
    <w:rsid w:val="004E0093"/>
    <w:rsid w:val="004E1584"/>
    <w:rsid w:val="005236B5"/>
    <w:rsid w:val="005269CA"/>
    <w:rsid w:val="00535D72"/>
    <w:rsid w:val="00541CA4"/>
    <w:rsid w:val="005434EC"/>
    <w:rsid w:val="005444B9"/>
    <w:rsid w:val="00547B8F"/>
    <w:rsid w:val="005621EC"/>
    <w:rsid w:val="0057779A"/>
    <w:rsid w:val="00593362"/>
    <w:rsid w:val="005940F4"/>
    <w:rsid w:val="005C0343"/>
    <w:rsid w:val="00627915"/>
    <w:rsid w:val="006516DE"/>
    <w:rsid w:val="006565CD"/>
    <w:rsid w:val="00666056"/>
    <w:rsid w:val="00671AF9"/>
    <w:rsid w:val="006C0C7D"/>
    <w:rsid w:val="006E1C2C"/>
    <w:rsid w:val="007132D2"/>
    <w:rsid w:val="00713D27"/>
    <w:rsid w:val="00720617"/>
    <w:rsid w:val="00745879"/>
    <w:rsid w:val="00780139"/>
    <w:rsid w:val="007B2BC1"/>
    <w:rsid w:val="007C108D"/>
    <w:rsid w:val="007C3655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50963"/>
    <w:rsid w:val="00876490"/>
    <w:rsid w:val="00877EA5"/>
    <w:rsid w:val="0089508F"/>
    <w:rsid w:val="0089693E"/>
    <w:rsid w:val="008C2B7B"/>
    <w:rsid w:val="008C6410"/>
    <w:rsid w:val="008F732E"/>
    <w:rsid w:val="009145E7"/>
    <w:rsid w:val="00917502"/>
    <w:rsid w:val="009325F1"/>
    <w:rsid w:val="0093276F"/>
    <w:rsid w:val="00955BA4"/>
    <w:rsid w:val="0097578C"/>
    <w:rsid w:val="00991FFD"/>
    <w:rsid w:val="009A392F"/>
    <w:rsid w:val="009A60C8"/>
    <w:rsid w:val="009C0E18"/>
    <w:rsid w:val="009C33A5"/>
    <w:rsid w:val="009C78F6"/>
    <w:rsid w:val="009D5559"/>
    <w:rsid w:val="009F56BB"/>
    <w:rsid w:val="00A24DD7"/>
    <w:rsid w:val="00A2669E"/>
    <w:rsid w:val="00A35F26"/>
    <w:rsid w:val="00A37D4F"/>
    <w:rsid w:val="00A54FD1"/>
    <w:rsid w:val="00A56473"/>
    <w:rsid w:val="00A81236"/>
    <w:rsid w:val="00AA4AE6"/>
    <w:rsid w:val="00AC723D"/>
    <w:rsid w:val="00AD6432"/>
    <w:rsid w:val="00AE6E54"/>
    <w:rsid w:val="00AF74A1"/>
    <w:rsid w:val="00B05DC9"/>
    <w:rsid w:val="00B15419"/>
    <w:rsid w:val="00B323B0"/>
    <w:rsid w:val="00B474FA"/>
    <w:rsid w:val="00B610C3"/>
    <w:rsid w:val="00B676AB"/>
    <w:rsid w:val="00B8058A"/>
    <w:rsid w:val="00B8493E"/>
    <w:rsid w:val="00B85849"/>
    <w:rsid w:val="00BC1BC4"/>
    <w:rsid w:val="00BC58DA"/>
    <w:rsid w:val="00BD0009"/>
    <w:rsid w:val="00BD14B4"/>
    <w:rsid w:val="00BF2E28"/>
    <w:rsid w:val="00C053CA"/>
    <w:rsid w:val="00C33713"/>
    <w:rsid w:val="00C35853"/>
    <w:rsid w:val="00C36BD5"/>
    <w:rsid w:val="00C702EE"/>
    <w:rsid w:val="00C73A99"/>
    <w:rsid w:val="00C8148A"/>
    <w:rsid w:val="00C92E62"/>
    <w:rsid w:val="00CA7745"/>
    <w:rsid w:val="00CB7416"/>
    <w:rsid w:val="00CC53C6"/>
    <w:rsid w:val="00CD3A79"/>
    <w:rsid w:val="00CE3440"/>
    <w:rsid w:val="00CE489F"/>
    <w:rsid w:val="00D03A37"/>
    <w:rsid w:val="00D310EE"/>
    <w:rsid w:val="00D361A9"/>
    <w:rsid w:val="00D4236B"/>
    <w:rsid w:val="00D71DD3"/>
    <w:rsid w:val="00D724D9"/>
    <w:rsid w:val="00D738D4"/>
    <w:rsid w:val="00DA02D9"/>
    <w:rsid w:val="00DA2C9E"/>
    <w:rsid w:val="00DB241F"/>
    <w:rsid w:val="00DE6074"/>
    <w:rsid w:val="00DE6E42"/>
    <w:rsid w:val="00DF25D2"/>
    <w:rsid w:val="00DF79AA"/>
    <w:rsid w:val="00E26FCA"/>
    <w:rsid w:val="00E34CA5"/>
    <w:rsid w:val="00E42190"/>
    <w:rsid w:val="00E427C9"/>
    <w:rsid w:val="00E863BD"/>
    <w:rsid w:val="00E91ECD"/>
    <w:rsid w:val="00EA2F65"/>
    <w:rsid w:val="00EC781B"/>
    <w:rsid w:val="00ED06D4"/>
    <w:rsid w:val="00EE1FA1"/>
    <w:rsid w:val="00EE28C0"/>
    <w:rsid w:val="00EE5360"/>
    <w:rsid w:val="00EF1486"/>
    <w:rsid w:val="00EF3F93"/>
    <w:rsid w:val="00EF5EC9"/>
    <w:rsid w:val="00EF77E5"/>
    <w:rsid w:val="00F15DD2"/>
    <w:rsid w:val="00F2399E"/>
    <w:rsid w:val="00F32201"/>
    <w:rsid w:val="00F35D0E"/>
    <w:rsid w:val="00F35F9F"/>
    <w:rsid w:val="00F41E29"/>
    <w:rsid w:val="00F550FE"/>
    <w:rsid w:val="00F67014"/>
    <w:rsid w:val="00F77EFC"/>
    <w:rsid w:val="00F83ACF"/>
    <w:rsid w:val="00F85545"/>
    <w:rsid w:val="00F92EE4"/>
    <w:rsid w:val="00F93546"/>
    <w:rsid w:val="00FA5138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B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B70"/>
  </w:style>
  <w:style w:type="character" w:styleId="Rimandonotaapidipagina">
    <w:name w:val="footnote reference"/>
    <w:basedOn w:val="Carpredefinitoparagrafo"/>
    <w:uiPriority w:val="99"/>
    <w:semiHidden/>
    <w:unhideWhenUsed/>
    <w:rsid w:val="004D7B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B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B70"/>
  </w:style>
  <w:style w:type="character" w:styleId="Rimandonotaapidipagina">
    <w:name w:val="footnote reference"/>
    <w:basedOn w:val="Carpredefinitoparagrafo"/>
    <w:uiPriority w:val="99"/>
    <w:semiHidden/>
    <w:unhideWhenUsed/>
    <w:rsid w:val="004D7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F2EE9-AB81-4135-9934-BEEC8519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1255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Giorgia Palermo</cp:lastModifiedBy>
  <cp:revision>27</cp:revision>
  <cp:lastPrinted>2017-01-23T09:11:00Z</cp:lastPrinted>
  <dcterms:created xsi:type="dcterms:W3CDTF">2018-11-22T10:12:00Z</dcterms:created>
  <dcterms:modified xsi:type="dcterms:W3CDTF">2020-06-16T08:53:00Z</dcterms:modified>
</cp:coreProperties>
</file>