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D2" w:rsidRPr="00D27EF1" w:rsidRDefault="00954AD2" w:rsidP="00383395">
      <w:pPr>
        <w:autoSpaceDE w:val="0"/>
        <w:autoSpaceDN w:val="0"/>
        <w:adjustRightInd w:val="0"/>
        <w:spacing w:after="0" w:line="240" w:lineRule="auto"/>
        <w:ind w:left="7080" w:firstLine="433"/>
        <w:rPr>
          <w:rFonts w:eastAsia="Times New Roman" w:cs="Times New Roman"/>
          <w:b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i/>
          <w:sz w:val="28"/>
          <w:szCs w:val="28"/>
          <w:lang w:eastAsia="it-IT"/>
        </w:rPr>
        <w:t xml:space="preserve">ALLEGATO </w:t>
      </w:r>
      <w:r w:rsidR="00383395">
        <w:rPr>
          <w:rFonts w:eastAsia="Times New Roman" w:cs="Times New Roman"/>
          <w:b/>
          <w:i/>
          <w:sz w:val="28"/>
          <w:szCs w:val="28"/>
          <w:lang w:eastAsia="it-IT"/>
        </w:rPr>
        <w:t>N. 1 bis</w:t>
      </w:r>
    </w:p>
    <w:p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dovrà presentare il proprio Modello DGUE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e dovrà sottoscrivere digitalmente la presente domanda.</w:t>
      </w: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383395" w:rsidRPr="00954AD2" w:rsidRDefault="0038339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A54DCB" w:rsidRDefault="00954AD2" w:rsidP="00A5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1. </w:t>
      </w:r>
    </w:p>
    <w:p w:rsidR="00954AD2" w:rsidRPr="00954AD2" w:rsidRDefault="002B653E" w:rsidP="00954AD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>
        <w:rPr>
          <w:rFonts w:eastAsia="Times New Roman" w:cs="Times New Roman"/>
          <w:i/>
          <w:sz w:val="24"/>
          <w:szCs w:val="24"/>
          <w:lang w:eastAsia="it-IT"/>
        </w:rPr>
        <w:t xml:space="preserve">….. </w:t>
      </w:r>
      <w:proofErr w:type="spellStart"/>
      <w:r w:rsidR="00954AD2"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="00954AD2"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Prov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 …….…) il ...../...../.....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.:….…......…………………......................………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Residenza: (CAP ……………)….……………………….................................................…………(Prov. ……)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Indirizzo: ……………....................................................………………………………............................................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in qualità di Legale Rappresentante (eventualmente delegato con  procura generale/speciale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………………………………………………………………………………..…………………. ) dell’impresa 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/società/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……………..………………......……………………………..……………………………………………………………...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Tel.:..………………….....................................................................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E-mail:.....................................................................................................................................</w:t>
      </w:r>
    </w:p>
    <w:p w:rsidR="00376A24" w:rsidRDefault="00954AD2" w:rsidP="0037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:rsidR="00D27EF1" w:rsidRDefault="00D27EF1">
      <w:pPr>
        <w:rPr>
          <w:rFonts w:eastAsia="Times New Roman" w:cs="Times New Roman"/>
          <w:i/>
          <w:sz w:val="24"/>
          <w:szCs w:val="24"/>
          <w:lang w:eastAsia="it-IT"/>
        </w:rPr>
      </w:pPr>
      <w:r>
        <w:rPr>
          <w:rFonts w:eastAsia="Times New Roman" w:cs="Times New Roman"/>
          <w:i/>
          <w:sz w:val="24"/>
          <w:szCs w:val="24"/>
          <w:lang w:eastAsia="it-IT"/>
        </w:rPr>
        <w:br w:type="page"/>
      </w:r>
    </w:p>
    <w:p w:rsidR="00376A24" w:rsidRDefault="00376A24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lastRenderedPageBreak/>
        <w:t>2.</w:t>
      </w:r>
    </w:p>
    <w:p w:rsidR="00954AD2" w:rsidRPr="00954AD2" w:rsidRDefault="00954AD2" w:rsidP="00D27EF1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.….  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Prov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 …….…) il ...../...../.....</w:t>
      </w:r>
    </w:p>
    <w:p w:rsidR="00954AD2" w:rsidRPr="009239BC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trike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.:….…......…………………......................……… in qualità di Legale Rappresentante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/procuratore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(eventualmente delegato con  procura generale/speciale 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……. ) </w:t>
      </w:r>
      <w:r w:rsidR="00D27EF1" w:rsidRPr="00954AD2">
        <w:rPr>
          <w:rFonts w:eastAsia="Times New Roman" w:cs="Times New Roman"/>
          <w:i/>
          <w:sz w:val="24"/>
          <w:szCs w:val="24"/>
          <w:lang w:eastAsia="it-IT"/>
        </w:rPr>
        <w:t>dell’impresa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/società/</w:t>
      </w:r>
      <w:r w:rsidR="006C3A75"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……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……………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….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</w:t>
      </w:r>
    </w:p>
    <w:p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Tel.:..………………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-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m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ail:.................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..................................................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</w:t>
      </w:r>
    </w:p>
    <w:p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:rsidR="00954AD2" w:rsidRPr="00954AD2" w:rsidRDefault="00954AD2" w:rsidP="0038339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383395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3.</w:t>
      </w:r>
    </w:p>
    <w:p w:rsidR="00383395" w:rsidRPr="00954AD2" w:rsidRDefault="00383395" w:rsidP="00383395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.….  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Prov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 …….…) il ...../...../.....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.:….…......…………………......................……… in qualità di Legale Rappresentante</w:t>
      </w:r>
      <w:r>
        <w:rPr>
          <w:rFonts w:eastAsia="Times New Roman" w:cs="Times New Roman"/>
          <w:i/>
          <w:sz w:val="24"/>
          <w:szCs w:val="24"/>
          <w:lang w:eastAsia="it-IT"/>
        </w:rPr>
        <w:t>/procuratore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(eventualmente delegato con  procura generale/speciale </w:t>
      </w:r>
      <w:r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……. ) dell’impresa</w:t>
      </w:r>
      <w:r>
        <w:rPr>
          <w:rFonts w:eastAsia="Times New Roman" w:cs="Times New Roman"/>
          <w:i/>
          <w:sz w:val="24"/>
          <w:szCs w:val="24"/>
          <w:lang w:eastAsia="it-IT"/>
        </w:rPr>
        <w:t>/società/</w:t>
      </w:r>
      <w:r w:rsidR="006C3A75"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</w:t>
      </w:r>
      <w:r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>
        <w:rPr>
          <w:rFonts w:eastAsia="Times New Roman" w:cs="Times New Roman"/>
          <w:i/>
          <w:sz w:val="24"/>
          <w:szCs w:val="24"/>
          <w:lang w:eastAsia="it-IT"/>
        </w:rPr>
        <w:t>…………………….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Tel.:..………………</w:t>
      </w:r>
      <w:r>
        <w:rPr>
          <w:rFonts w:eastAsia="Times New Roman" w:cs="Times New Roman"/>
          <w:i/>
          <w:sz w:val="24"/>
          <w:szCs w:val="24"/>
          <w:lang w:eastAsia="it-IT"/>
        </w:rPr>
        <w:t>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-</w:t>
      </w:r>
      <w:r>
        <w:rPr>
          <w:rFonts w:eastAsia="Times New Roman" w:cs="Times New Roman"/>
          <w:i/>
          <w:sz w:val="24"/>
          <w:szCs w:val="24"/>
          <w:lang w:eastAsia="it-IT"/>
        </w:rPr>
        <w:t>m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ail:.................</w:t>
      </w:r>
      <w:r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..................................................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:rsidR="00954AD2" w:rsidRPr="00383395" w:rsidRDefault="00383395" w:rsidP="00954AD2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br/>
      </w:r>
      <w:r w:rsidRPr="00383395">
        <w:rPr>
          <w:rFonts w:eastAsia="Times New Roman" w:cs="Times New Roman"/>
          <w:i/>
          <w:sz w:val="20"/>
          <w:szCs w:val="20"/>
          <w:lang w:eastAsia="it-IT"/>
        </w:rPr>
        <w:t>(</w:t>
      </w:r>
      <w:r>
        <w:rPr>
          <w:rFonts w:eastAsia="Times New Roman" w:cs="Times New Roman"/>
          <w:i/>
          <w:sz w:val="20"/>
          <w:szCs w:val="20"/>
          <w:lang w:eastAsia="it-IT"/>
        </w:rPr>
        <w:t xml:space="preserve">se del caso </w:t>
      </w:r>
      <w:r w:rsidRPr="00383395">
        <w:rPr>
          <w:rFonts w:eastAsia="Times New Roman" w:cs="Times New Roman"/>
          <w:i/>
          <w:sz w:val="20"/>
          <w:szCs w:val="20"/>
          <w:lang w:eastAsia="it-IT"/>
        </w:rPr>
        <w:t>aggiungere eventualmente altri riquadri)</w:t>
      </w:r>
    </w:p>
    <w:p w:rsidR="00383395" w:rsidRDefault="00383395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lastRenderedPageBreak/>
        <w:t>CHIEDONO</w:t>
      </w: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612E92" w:rsidRPr="00C702EE" w:rsidRDefault="00612E92" w:rsidP="00612E92">
      <w:pPr>
        <w:autoSpaceDE w:val="0"/>
        <w:autoSpaceDN w:val="0"/>
        <w:adjustRightInd w:val="0"/>
        <w:jc w:val="both"/>
      </w:pPr>
      <w:r w:rsidRPr="00C702EE">
        <w:t xml:space="preserve">di partecipare alla gara </w:t>
      </w:r>
      <w:r>
        <w:t>aperta per</w:t>
      </w:r>
      <w:r w:rsidRPr="00176F46">
        <w:t xml:space="preserve"> l’affidamento</w:t>
      </w:r>
      <w:r w:rsidR="00EB7AC3">
        <w:t xml:space="preserve"> </w:t>
      </w:r>
      <w:r w:rsidR="009E28C3" w:rsidRPr="009E28C3">
        <w:t xml:space="preserve">del servizio di tesoreria </w:t>
      </w:r>
      <w:r w:rsidR="00C8368E">
        <w:t xml:space="preserve">e cassa </w:t>
      </w:r>
      <w:r w:rsidR="009E28C3" w:rsidRPr="009E28C3">
        <w:t xml:space="preserve">in favore della Camera di Commercio di Milano Monza Brianza Lodi e delle </w:t>
      </w:r>
      <w:r w:rsidR="00B21FBC">
        <w:t>sue</w:t>
      </w:r>
      <w:r w:rsidR="009E28C3" w:rsidRPr="009E28C3">
        <w:t xml:space="preserve"> aziende</w:t>
      </w:r>
      <w:r w:rsidR="00B21FBC">
        <w:t xml:space="preserve"> speciali e società partecipate </w:t>
      </w:r>
      <w:proofErr w:type="spellStart"/>
      <w:r w:rsidR="005D7858" w:rsidRPr="005D7858">
        <w:t>Formaper</w:t>
      </w:r>
      <w:proofErr w:type="spellEnd"/>
      <w:r w:rsidR="005D7858" w:rsidRPr="005D7858">
        <w:t xml:space="preserve">, </w:t>
      </w:r>
      <w:proofErr w:type="spellStart"/>
      <w:r w:rsidR="005D7858" w:rsidRPr="005D7858">
        <w:t>Promos</w:t>
      </w:r>
      <w:proofErr w:type="spellEnd"/>
      <w:r w:rsidR="005D7858" w:rsidRPr="005D7858">
        <w:t xml:space="preserve"> Italia s.r.l., Camera Arbitrale di Milano, </w:t>
      </w:r>
      <w:proofErr w:type="spellStart"/>
      <w:r w:rsidR="005D7858" w:rsidRPr="005D7858">
        <w:t>Parcam</w:t>
      </w:r>
      <w:proofErr w:type="spellEnd"/>
      <w:r w:rsidR="005D7858" w:rsidRPr="005D7858">
        <w:t xml:space="preserve"> s.r.l., </w:t>
      </w:r>
      <w:proofErr w:type="spellStart"/>
      <w:r w:rsidR="005D7858" w:rsidRPr="005D7858">
        <w:t>Innovhub</w:t>
      </w:r>
      <w:proofErr w:type="spellEnd"/>
      <w:r w:rsidR="005D7858" w:rsidRPr="005D7858">
        <w:t xml:space="preserve"> - Stazioni Sperimentali per l'industria </w:t>
      </w:r>
      <w:proofErr w:type="spellStart"/>
      <w:r w:rsidR="005D7858" w:rsidRPr="005D7858">
        <w:t>Srl</w:t>
      </w:r>
      <w:proofErr w:type="spellEnd"/>
      <w:r w:rsidR="005D7858">
        <w:t xml:space="preserve"> </w:t>
      </w:r>
      <w:r w:rsidR="00B21FBC">
        <w:t>-</w:t>
      </w:r>
      <w:r w:rsidRPr="005013DB">
        <w:t xml:space="preserve"> CIG </w:t>
      </w:r>
      <w:r w:rsidR="00C8368E" w:rsidRPr="00C8368E">
        <w:t>834000128C</w:t>
      </w:r>
      <w:r>
        <w:t xml:space="preserve"> come:</w:t>
      </w:r>
      <w:r w:rsidRPr="00C702EE"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bookmarkStart w:id="0" w:name="_GoBack"/>
      <w:bookmarkEnd w:id="0"/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di imprese da costituirsi 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d);</w:t>
      </w:r>
      <w:r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tipo orizzontale 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verticale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misto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già costituito 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d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>)</w:t>
      </w:r>
    </w:p>
    <w:p w:rsidR="00954AD2" w:rsidRPr="00954AD2" w:rsidRDefault="00954AD2" w:rsidP="00954AD2">
      <w:pPr>
        <w:autoSpaceDE w:val="0"/>
        <w:autoSpaceDN w:val="0"/>
        <w:adjustRightInd w:val="0"/>
        <w:spacing w:before="60" w:after="12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tipo orizzontale 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verticale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misto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consorzio ordinario da costituirsi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e)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consorzio ordinario già costituito, consorzio stabile, consorzi di cooperative di produzione e lavoro e tra imprese artigiane </w:t>
      </w:r>
      <w:r w:rsidRPr="00954AD2">
        <w:rPr>
          <w:rFonts w:eastAsia="Times New Roman" w:cs="Times New Roman"/>
          <w:color w:val="000000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b, c, e)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aggregazioni tra le imprese aderenti al contratto di rete </w:t>
      </w:r>
      <w:r w:rsidRPr="00954AD2">
        <w:rPr>
          <w:rFonts w:eastAsia="Times New Roman" w:cs="Times New Roman"/>
          <w:color w:val="000000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lett.f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)</w:t>
      </w:r>
      <w:r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>□ dotata di un organo comune con potere di rappresentanza e di soggettività giuridica;</w:t>
      </w:r>
    </w:p>
    <w:p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dotata di un organo comune con potere di rappresentanza ma priva di soggettività giuridica;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en-US"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val="en-US" w:eastAsia="it-IT"/>
        </w:rPr>
        <w:t xml:space="preserve">   GEIE </w:t>
      </w:r>
      <w:r w:rsidRPr="00954AD2">
        <w:rPr>
          <w:rFonts w:eastAsia="Times New Roman" w:cs="Times New Roman"/>
          <w:color w:val="000000"/>
          <w:lang w:val="en-US"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val="en-US" w:eastAsia="it-IT"/>
        </w:rPr>
        <w:t>D.Lgs</w:t>
      </w:r>
      <w:proofErr w:type="spellEnd"/>
      <w:r w:rsidRPr="00954AD2">
        <w:rPr>
          <w:rFonts w:eastAsia="Times New Roman" w:cs="Times New Roman"/>
          <w:color w:val="000000"/>
          <w:lang w:val="en-US" w:eastAsia="it-IT"/>
        </w:rPr>
        <w:t xml:space="preserve">. 50/2016 art. 45 – comma 2 - </w:t>
      </w:r>
      <w:proofErr w:type="spellStart"/>
      <w:r w:rsidRPr="00954AD2">
        <w:rPr>
          <w:rFonts w:eastAsia="Times New Roman" w:cs="Times New Roman"/>
          <w:color w:val="000000"/>
          <w:lang w:val="en-US" w:eastAsia="it-IT"/>
        </w:rPr>
        <w:t>lett.g</w:t>
      </w:r>
      <w:proofErr w:type="spellEnd"/>
      <w:r w:rsidRPr="00954AD2">
        <w:rPr>
          <w:rFonts w:eastAsia="Times New Roman" w:cs="Times New Roman"/>
          <w:color w:val="000000"/>
          <w:lang w:val="en-US" w:eastAsia="it-IT"/>
        </w:rPr>
        <w:t>)</w:t>
      </w:r>
    </w:p>
    <w:p w:rsidR="00383395" w:rsidRPr="00383395" w:rsidRDefault="0038339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val="en-US" w:eastAsia="it-IT"/>
        </w:rPr>
      </w:pPr>
    </w:p>
    <w:p w:rsidR="00954AD2" w:rsidRPr="00954AD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:rsidR="00954AD2" w:rsidRPr="00954AD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D27EF1" w:rsidP="00D27EF1">
      <w:pPr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80, comma 3 del Codice sono i seguenti:</w:t>
      </w:r>
    </w:p>
    <w:p w:rsidR="00954AD2" w:rsidRPr="00954AD2" w:rsidRDefault="00D27EF1" w:rsidP="00D27EF1">
      <w:pPr>
        <w:spacing w:before="60"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it-IT"/>
        </w:rPr>
      </w:pPr>
      <w:r w:rsidRPr="00D27EF1">
        <w:rPr>
          <w:rFonts w:eastAsia="Times New Roman" w:cs="Times New Roman"/>
          <w:sz w:val="20"/>
          <w:szCs w:val="20"/>
          <w:lang w:eastAsia="it-IT"/>
        </w:rPr>
        <w:t>2.1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  <w:t xml:space="preserve"> </w:t>
      </w:r>
      <w:r w:rsidR="00D27EF1" w:rsidRPr="00D27EF1">
        <w:rPr>
          <w:rFonts w:eastAsia="Times New Roman" w:cs="Times New Roman"/>
          <w:sz w:val="20"/>
          <w:szCs w:val="20"/>
          <w:lang w:eastAsia="it-IT"/>
        </w:rPr>
        <w:t>2.2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Pr="00D27EF1">
        <w:rPr>
          <w:rFonts w:eastAsia="Times New Roman" w:cs="Times New Roman"/>
          <w:sz w:val="20"/>
          <w:szCs w:val="20"/>
          <w:lang w:eastAsia="it-IT"/>
        </w:rPr>
        <w:tab/>
      </w:r>
      <w:r w:rsidR="00D27EF1" w:rsidRPr="00D27EF1">
        <w:rPr>
          <w:rFonts w:eastAsia="Times New Roman" w:cs="Times New Roman"/>
          <w:sz w:val="20"/>
          <w:szCs w:val="20"/>
          <w:lang w:eastAsia="it-IT"/>
        </w:rPr>
        <w:t>2.3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>(nome, cognome, data e luogo di nascita, codice fiscale, comune di residenza)</w:t>
      </w:r>
    </w:p>
    <w:p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</w:r>
      <w:r w:rsidR="00D27EF1" w:rsidRPr="00D27EF1">
        <w:rPr>
          <w:rFonts w:eastAsia="Times New Roman" w:cs="Times New Roman"/>
          <w:sz w:val="20"/>
          <w:szCs w:val="20"/>
          <w:lang w:eastAsia="it-IT"/>
        </w:rPr>
        <w:t>2.4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:rsidR="00A7073A" w:rsidRDefault="00954AD2" w:rsidP="00A7073A">
      <w:pPr>
        <w:spacing w:before="60" w:after="6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___________________</w:t>
      </w:r>
    </w:p>
    <w:p w:rsidR="00954AD2" w:rsidRPr="00954AD2" w:rsidRDefault="00954AD2" w:rsidP="00D27EF1">
      <w:pPr>
        <w:spacing w:before="60" w:after="12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__</w:t>
      </w:r>
      <w:r w:rsidR="00D27EF1">
        <w:rPr>
          <w:rFonts w:eastAsia="Times New Roman" w:cs="Times New Roman"/>
          <w:sz w:val="24"/>
          <w:szCs w:val="24"/>
          <w:lang w:eastAsia="it-IT"/>
        </w:rPr>
        <w:t>___________________________________</w:t>
      </w:r>
      <w:r w:rsidRPr="00954AD2">
        <w:rPr>
          <w:rFonts w:eastAsia="Times New Roman" w:cs="Times New Roman"/>
          <w:sz w:val="24"/>
          <w:szCs w:val="24"/>
          <w:lang w:eastAsia="it-IT"/>
        </w:rPr>
        <w:t>_</w:t>
      </w:r>
      <w:r w:rsidR="00A7073A">
        <w:rPr>
          <w:rFonts w:eastAsia="Times New Roman" w:cs="Times New Roman"/>
          <w:sz w:val="24"/>
          <w:szCs w:val="24"/>
          <w:lang w:eastAsia="it-IT"/>
        </w:rPr>
        <w:t>___________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_________________________;</w:t>
      </w:r>
    </w:p>
    <w:p w:rsidR="00954AD2" w:rsidRPr="00954AD2" w:rsidRDefault="00954AD2" w:rsidP="002C53ED">
      <w:pPr>
        <w:numPr>
          <w:ilvl w:val="0"/>
          <w:numId w:val="5"/>
        </w:numPr>
        <w:spacing w:before="12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l’offerta economica presentata è </w:t>
      </w:r>
      <w:r w:rsidR="002B653E" w:rsidRPr="006C3A75">
        <w:rPr>
          <w:rFonts w:eastAsia="Times New Roman" w:cs="Times New Roman"/>
          <w:sz w:val="24"/>
          <w:szCs w:val="24"/>
          <w:lang w:eastAsia="it-IT"/>
        </w:rPr>
        <w:t>sostenibile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giacché per la sua formulazione ha preso atto e tenuto conto:</w:t>
      </w:r>
    </w:p>
    <w:p w:rsidR="00954AD2" w:rsidRPr="00954AD2" w:rsidRDefault="00954AD2" w:rsidP="00D27EF1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954AD2" w:rsidRPr="00954AD2" w:rsidRDefault="00954AD2" w:rsidP="00D27EF1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954AD2" w:rsidRPr="00954AD2" w:rsidRDefault="00954AD2" w:rsidP="00D27EF1">
      <w:pPr>
        <w:numPr>
          <w:ilvl w:val="0"/>
          <w:numId w:val="5"/>
        </w:numPr>
        <w:spacing w:before="120"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accetta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senza condizione o riserva alcuna, tutte le norme e disposizioni contenute nella documentazione gara come dichiarato all’atto della sottomissione dell’offerta sulla piattaforma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SinTel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60531D" w:rsidRDefault="00D27EF1" w:rsidP="0060531D">
      <w:pPr>
        <w:numPr>
          <w:ilvl w:val="0"/>
          <w:numId w:val="5"/>
        </w:numPr>
        <w:spacing w:before="120"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 essere edotti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con  delibera di Giunta camerale n. 73/2017 </w:t>
      </w:r>
      <w:r w:rsidR="001B3B0F">
        <w:rPr>
          <w:rFonts w:eastAsia="Times New Roman" w:cs="Times New Roman"/>
          <w:sz w:val="24"/>
          <w:szCs w:val="24"/>
          <w:lang w:eastAsia="it-IT"/>
        </w:rPr>
        <w:t xml:space="preserve">e aggiornato con Delibera di Giunta n. 232 del 16/12/2019 e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reperibile sul sito della stazione appaltante </w:t>
      </w:r>
      <w:hyperlink r:id="rId9" w:history="1">
        <w:r w:rsidR="0060531D" w:rsidRPr="00AE58EC">
          <w:rPr>
            <w:rStyle w:val="Collegamentoipertestuale"/>
            <w:rFonts w:eastAsia="Calibri" w:cs="Times New Roman"/>
            <w:sz w:val="24"/>
            <w:szCs w:val="24"/>
            <w:lang w:eastAsia="it-IT"/>
          </w:rPr>
          <w:t>http://www.milomb.camcom.it/atti-generali</w:t>
        </w:r>
      </w:hyperlink>
      <w:r w:rsidR="00954AD2" w:rsidRPr="0060531D">
        <w:rPr>
          <w:rFonts w:eastAsia="Times New Roman" w:cs="Times New Roman"/>
          <w:sz w:val="24"/>
          <w:szCs w:val="24"/>
          <w:lang w:eastAsia="it-IT"/>
        </w:rPr>
        <w:t xml:space="preserve"> e si impegna, in caso di aggiudicazione, ad osservare e a far osservare ai propri dipendenti e collaboratori, per quanto applicabile, il suddetto codice, pena la risoluzione del contratto;</w:t>
      </w:r>
    </w:p>
    <w:p w:rsidR="00954AD2" w:rsidRPr="00954AD2" w:rsidRDefault="00954AD2" w:rsidP="00954AD2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D27EF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567" w:hanging="578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>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partecipazione alla gara </w:t>
      </w:r>
    </w:p>
    <w:p w:rsidR="00954AD2" w:rsidRPr="00954AD2" w:rsidRDefault="00954AD2" w:rsidP="00D27EF1">
      <w:pPr>
        <w:tabs>
          <w:tab w:val="left" w:pos="426"/>
        </w:tabs>
        <w:spacing w:after="60" w:line="240" w:lineRule="auto"/>
        <w:ind w:left="567" w:hanging="578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:rsidR="00954AD2" w:rsidRPr="00954AD2" w:rsidRDefault="00954AD2" w:rsidP="00D27EF1">
      <w:pPr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In questo caso allega una dichiarazione adeguatamente motivata e comprovata ai sensi dell’art. 53, comma 5,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lett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>. a), del Codice</w:t>
      </w:r>
      <w:r w:rsidR="002B653E">
        <w:rPr>
          <w:rStyle w:val="Rimandonotaapidipagina"/>
          <w:rFonts w:eastAsia="Times New Roman" w:cs="Calibri"/>
          <w:sz w:val="24"/>
          <w:szCs w:val="24"/>
          <w:lang w:eastAsia="it-IT"/>
        </w:rPr>
        <w:footnoteReference w:id="1"/>
      </w:r>
      <w:r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:rsidR="00954AD2" w:rsidRPr="00954AD2" w:rsidRDefault="00954AD2" w:rsidP="00A7073A">
      <w:pPr>
        <w:numPr>
          <w:ilvl w:val="0"/>
          <w:numId w:val="5"/>
        </w:numPr>
        <w:spacing w:before="120" w:after="0" w:line="240" w:lineRule="auto"/>
        <w:ind w:left="426" w:hanging="34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di essere informati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Pr="00954AD2">
        <w:rPr>
          <w:rFonts w:eastAsia="Times New Roman" w:cs="Times New Roman"/>
          <w:bCs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954AD2" w:rsidRPr="00954AD2" w:rsidRDefault="00954AD2" w:rsidP="00A7073A">
      <w:pPr>
        <w:spacing w:after="0" w:line="240" w:lineRule="auto"/>
        <w:ind w:left="426" w:hanging="349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A7073A">
      <w:pPr>
        <w:numPr>
          <w:ilvl w:val="0"/>
          <w:numId w:val="5"/>
        </w:numPr>
        <w:spacing w:after="0" w:line="240" w:lineRule="auto"/>
        <w:ind w:left="426" w:hanging="34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:rsidR="00954AD2" w:rsidRPr="00954AD2" w:rsidRDefault="00954AD2" w:rsidP="00954AD2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A7073A">
      <w:pPr>
        <w:keepNext/>
        <w:spacing w:before="18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proofErr w:type="spellStart"/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</w:t>
      </w:r>
      <w:proofErr w:type="spellEnd"/>
      <w:r w:rsidRPr="00954AD2">
        <w:rPr>
          <w:rFonts w:eastAsia="Times New Roman" w:cs="Calibri"/>
          <w:b/>
          <w:i/>
          <w:sz w:val="24"/>
          <w:szCs w:val="24"/>
          <w:lang w:eastAsia="it-IT"/>
        </w:rPr>
        <w:t xml:space="preserve">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:rsidR="00954AD2" w:rsidRPr="00954AD2" w:rsidRDefault="00954AD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d.m.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 14 dicembre 2010 del Ministero dell’economia e delle finanze ai sensi (art. 37 del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d.l.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 78/2010,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conv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. in l. 122/2010) </w:t>
      </w:r>
    </w:p>
    <w:p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:rsidR="00954AD2" w:rsidRPr="00954AD2" w:rsidRDefault="00954AD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d.m.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14.12.2010 e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:rsidR="00954AD2" w:rsidRPr="00954AD2" w:rsidRDefault="00954AD2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Arial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Pr="00954AD2">
        <w:rPr>
          <w:rFonts w:eastAsia="Times New Roman" w:cs="Arial"/>
          <w:sz w:val="24"/>
          <w:szCs w:val="24"/>
          <w:lang w:eastAsia="it-IT"/>
        </w:rPr>
        <w:t xml:space="preserve">uniformarsi, in caso di aggiudicazione, alla disciplina di cui agli articoli 17, comma 2, e 53, comma 3 del </w:t>
      </w:r>
      <w:proofErr w:type="spellStart"/>
      <w:r w:rsidRPr="00954AD2">
        <w:rPr>
          <w:rFonts w:eastAsia="Times New Roman" w:cs="Arial"/>
          <w:sz w:val="24"/>
          <w:szCs w:val="24"/>
          <w:lang w:eastAsia="it-IT"/>
        </w:rPr>
        <w:t>d.p.r.</w:t>
      </w:r>
      <w:proofErr w:type="spellEnd"/>
      <w:r w:rsidRPr="00954AD2">
        <w:rPr>
          <w:rFonts w:eastAsia="Times New Roman" w:cs="Arial"/>
          <w:sz w:val="24"/>
          <w:szCs w:val="24"/>
          <w:lang w:eastAsia="it-IT"/>
        </w:rPr>
        <w:t xml:space="preserve"> 633/1972 e a comunicare alla stazione appaltante la nomina del proprio rappresentante fiscale, nelle forme di legge;</w:t>
      </w: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:rsidR="00A7073A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1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 III, sez. C,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lett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>provvedimento di ammissione al concordato e del provvedimento di autorizzazione a partecipare alle gare rilasciati dal Tribunale: ________________</w:t>
      </w:r>
      <w:r w:rsidR="00A7073A">
        <w:rPr>
          <w:rFonts w:eastAsia="Times New Roman" w:cs="Garamond-Italic"/>
          <w:iCs/>
          <w:sz w:val="24"/>
          <w:szCs w:val="24"/>
          <w:lang w:eastAsia="it-IT"/>
        </w:rPr>
        <w:t>__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_________________________, </w:t>
      </w:r>
      <w:r w:rsidR="00A7073A">
        <w:rPr>
          <w:rFonts w:eastAsia="Times New Roman" w:cs="Garamond-Italic"/>
          <w:iCs/>
          <w:sz w:val="24"/>
          <w:szCs w:val="24"/>
          <w:lang w:eastAsia="it-IT"/>
        </w:rPr>
        <w:t xml:space="preserve">e 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 </w:t>
      </w:r>
      <w:r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1"/>
      <w:r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__________________________________________In caso di partecipazione in RTI__________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:rsidR="002B653E" w:rsidRPr="00954AD2" w:rsidRDefault="002B653E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>che in caso di aggiudicazione sarà conferito mandato speciale con rappresentanza o funzioni di capogruppo all</w:t>
      </w:r>
      <w:r w:rsidR="006C3A75">
        <w:rPr>
          <w:rFonts w:eastAsia="Times New Roman" w:cs="Times New Roman"/>
          <w:sz w:val="24"/>
          <w:szCs w:val="24"/>
          <w:lang w:eastAsia="it-IT"/>
        </w:rPr>
        <w:t>a società</w:t>
      </w:r>
      <w:r w:rsidRPr="00954AD2">
        <w:rPr>
          <w:rFonts w:eastAsia="Times New Roman" w:cs="Times New Roman"/>
          <w:sz w:val="24"/>
          <w:szCs w:val="24"/>
          <w:lang w:eastAsia="it-IT"/>
        </w:rPr>
        <w:t>: 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Pr="00954AD2">
        <w:rPr>
          <w:rFonts w:eastAsia="Times New Roman" w:cs="Calibri"/>
          <w:sz w:val="24"/>
          <w:szCs w:val="24"/>
          <w:lang w:eastAsia="it-IT"/>
        </w:rPr>
        <w:t>in caso di aggiudicazione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si uniformeranno alle disposizioni di legge in materia </w:t>
      </w:r>
      <w:r w:rsidRPr="00954AD2">
        <w:rPr>
          <w:rFonts w:eastAsia="Times New Roman" w:cs="Calibri"/>
          <w:sz w:val="24"/>
          <w:szCs w:val="24"/>
          <w:lang w:eastAsia="it-IT"/>
        </w:rPr>
        <w:t>con riguardo ai raggruppamenti temporanei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ed in particolare alle disposizioni di cui all’art. 48 del D.lgs. 50/2016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conferendo mandato collettivo speciale con rappresentanza all’impresa qualificata come mandataria che stipulerà il contratto in nome e per conto delle mandanti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O I RAGGRUPPANDI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A7073A">
      <w:pPr>
        <w:numPr>
          <w:ilvl w:val="0"/>
          <w:numId w:val="2"/>
        </w:numPr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che le parti o le percentuali di esecuzione del servizio che saranno eseguite da ciascuno sono le seguenti: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mandataria___________________________________________________________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:rsidR="00A7073A" w:rsidRDefault="00A7073A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E237B8" w:rsidRPr="00E237B8" w:rsidRDefault="00E237B8" w:rsidP="00E237B8">
      <w:pPr>
        <w:numPr>
          <w:ilvl w:val="0"/>
          <w:numId w:val="2"/>
        </w:numPr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E237B8">
        <w:rPr>
          <w:rFonts w:eastAsia="Times New Roman" w:cs="Times New Roman"/>
          <w:sz w:val="24"/>
          <w:szCs w:val="24"/>
          <w:lang w:eastAsia="it-IT"/>
        </w:rPr>
        <w:t xml:space="preserve">che i dati (nome, cognome, codice fiscale, titolo di studio, data di abilitazione e n. iscrizione all’albo professionale) </w:t>
      </w:r>
      <w:r w:rsidRPr="00E237B8">
        <w:rPr>
          <w:rFonts w:eastAsia="Times New Roman" w:cs="Times New Roman"/>
          <w:b/>
          <w:sz w:val="24"/>
          <w:szCs w:val="24"/>
          <w:lang w:eastAsia="it-IT"/>
        </w:rPr>
        <w:t xml:space="preserve">del giovane professionista di cui all’art. 4 del </w:t>
      </w:r>
      <w:proofErr w:type="spellStart"/>
      <w:r w:rsidRPr="00E237B8">
        <w:rPr>
          <w:rFonts w:eastAsia="Times New Roman" w:cs="Times New Roman"/>
          <w:b/>
          <w:sz w:val="24"/>
          <w:szCs w:val="24"/>
          <w:lang w:eastAsia="it-IT"/>
        </w:rPr>
        <w:t>d.m.</w:t>
      </w:r>
      <w:proofErr w:type="spellEnd"/>
      <w:r w:rsidRPr="00E237B8">
        <w:rPr>
          <w:rFonts w:eastAsia="Times New Roman" w:cs="Times New Roman"/>
          <w:b/>
          <w:sz w:val="24"/>
          <w:szCs w:val="24"/>
          <w:lang w:eastAsia="it-IT"/>
        </w:rPr>
        <w:t xml:space="preserve"> 263/2016</w:t>
      </w:r>
      <w:r w:rsidRPr="00E237B8">
        <w:rPr>
          <w:rFonts w:eastAsia="Times New Roman" w:cs="Times New Roman"/>
          <w:sz w:val="24"/>
          <w:szCs w:val="24"/>
          <w:lang w:eastAsia="it-IT"/>
        </w:rPr>
        <w:t xml:space="preserve"> sono i seguenti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: </w:t>
      </w:r>
      <w:r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</w:t>
      </w:r>
    </w:p>
    <w:p w:rsidR="00E237B8" w:rsidRPr="00E237B8" w:rsidRDefault="00E237B8" w:rsidP="00E237B8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it-IT"/>
        </w:rPr>
      </w:pPr>
      <w:r w:rsidRPr="00E237B8">
        <w:rPr>
          <w:rFonts w:eastAsia="Times New Roman" w:cs="Times New Roman"/>
          <w:sz w:val="24"/>
          <w:szCs w:val="24"/>
          <w:lang w:eastAsia="it-IT"/>
        </w:rPr>
        <w:t>_______________________</w:t>
      </w:r>
      <w:r>
        <w:rPr>
          <w:rFonts w:eastAsia="Times New Roman" w:cs="Times New Roman"/>
          <w:sz w:val="24"/>
          <w:szCs w:val="24"/>
          <w:lang w:eastAsia="it-IT"/>
        </w:rPr>
        <w:t>___________________________________</w:t>
      </w:r>
      <w:r w:rsidRPr="00E237B8">
        <w:rPr>
          <w:rFonts w:eastAsia="Times New Roman" w:cs="Times New Roman"/>
          <w:sz w:val="24"/>
          <w:szCs w:val="24"/>
          <w:lang w:eastAsia="it-IT"/>
        </w:rPr>
        <w:t>_____________.</w:t>
      </w: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:rsidR="00E237B8" w:rsidRPr="00954AD2" w:rsidRDefault="00E237B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_____________________________In caso di partecipazione di CONSORZI o GEIE___________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capogruppo,____________________________________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r w:rsidRPr="00A7073A">
        <w:rPr>
          <w:rFonts w:eastAsia="Times New Roman" w:cs="Calibri"/>
          <w:i/>
          <w:lang w:eastAsia="it-IT"/>
        </w:rPr>
        <w:t>(indicare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si impegnano a costituirsi giuridicamente nella forma di consorzio o GEIE, con l’assunzione dell’impegno ad uniformarsi alla disciplina vigente e di conformarsi alle disposizioni di legge in materia ed in particolare agli artt. 47 e 48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d.lgs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n. 50/2016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IL CONSORZIO o GEIE GIA’ COSTITUITO ALLEGA</w:t>
      </w: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ndi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concorre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A7073A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20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</w:t>
      </w:r>
      <w:r w:rsidR="00A7073A">
        <w:rPr>
          <w:rFonts w:eastAsia="Times New Roman" w:cs="Times New Roman"/>
          <w:sz w:val="24"/>
          <w:szCs w:val="24"/>
          <w:lang w:eastAsia="it-IT"/>
        </w:rPr>
        <w:t>_________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>/partecipante al GEIE ___________________________________________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/</w:t>
      </w:r>
      <w:r w:rsidRPr="00954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partecipante al GEIE ___________________________________________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/ partecipante al GEIE _____________________________________________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:rsidR="00A7073A" w:rsidRPr="00954AD2" w:rsidRDefault="00A7073A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__________________________In caso di partecipazione di AGGREGAZIONI DI RETE 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/>
        <w:ind w:left="360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Che le imprese per le quali la rete concorre sono: 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lastRenderedPageBreak/>
        <w:t>___________________________________________________________________________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___________________________________________________________________________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del servizio che saranno eseguite da ciascuno sono le seguenti: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:rsidR="00954AD2" w:rsidRPr="00954AD2" w:rsidRDefault="00954AD2" w:rsidP="00954AD2">
      <w:pPr>
        <w:spacing w:before="120" w:after="120"/>
        <w:ind w:left="68"/>
        <w:rPr>
          <w:rFonts w:eastAsia="Times New Roman" w:cs="Calibri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mandataria;</w:t>
      </w:r>
    </w:p>
    <w:p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lastRenderedPageBreak/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Inoltre ciascun concorrente raggruppando </w:t>
      </w:r>
    </w:p>
    <w:p w:rsidR="00954AD2" w:rsidRPr="00954AD2" w:rsidRDefault="00954AD2" w:rsidP="00A7073A">
      <w:pPr>
        <w:spacing w:before="120" w:after="6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77E3C">
        <w:rPr>
          <w:rFonts w:asciiTheme="minorHAnsi" w:hAnsiTheme="minorHAnsi" w:cs="Calibri"/>
        </w:rPr>
        <w:t xml:space="preserve">a quale concorrente, in caso di aggiudicazione, sarà conferito mandato speciale con rappresentanza o funzioni di capogruppo,  ______________________________________ </w:t>
      </w:r>
      <w:r w:rsidRPr="00A77E3C">
        <w:rPr>
          <w:rFonts w:asciiTheme="minorHAnsi" w:hAnsiTheme="minorHAnsi" w:cs="Calibri"/>
          <w:i/>
          <w:sz w:val="20"/>
        </w:rPr>
        <w:t>(indicare il nome della capogruppo);</w:t>
      </w:r>
    </w:p>
    <w:p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77E3C">
        <w:rPr>
          <w:rFonts w:asciiTheme="minorHAnsi" w:hAnsiTheme="minorHAnsi" w:cs="Calibri"/>
        </w:rPr>
        <w:t>che in caso di aggiudicazione, si impegna a uniformarsi alla disciplina vigente in materia di raggruppamenti temporanei;</w:t>
      </w:r>
    </w:p>
    <w:p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cs="Calibri"/>
        </w:rPr>
      </w:pPr>
      <w:r w:rsidRPr="00A77E3C">
        <w:rPr>
          <w:rFonts w:asciiTheme="minorHAnsi" w:hAnsiTheme="minorHAnsi" w:cs="Calibri"/>
        </w:rPr>
        <w:t xml:space="preserve">che le parti del servizio, ovvero la percentuale in caso di servizio indivisibili, che saranno eseguite </w:t>
      </w:r>
      <w:r w:rsidRPr="00A77E3C">
        <w:rPr>
          <w:rFonts w:cs="Calibri"/>
        </w:rPr>
        <w:t>dai singoli operatori economici aggregati in rete sono le seguenti:</w:t>
      </w:r>
    </w:p>
    <w:p w:rsidR="00A77E3C" w:rsidRPr="00A77E3C" w:rsidRDefault="00A77E3C" w:rsidP="00A77E3C">
      <w:pPr>
        <w:spacing w:before="60" w:after="0" w:line="240" w:lineRule="auto"/>
        <w:ind w:left="425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</w:t>
      </w:r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</w:t>
      </w:r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030FF0" w:rsidRDefault="00030FF0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030FF0" w:rsidRDefault="00030FF0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C71017">
        <w:rPr>
          <w:rFonts w:eastAsia="Times New Roman" w:cs="Times New Roman"/>
          <w:lang w:eastAsia="it-IT"/>
        </w:rPr>
        <w:t xml:space="preserve">del raggruppamento, consorzio 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>, secondo quanto previsto al paragrafo 7 – Sezione “</w:t>
      </w:r>
      <w:r w:rsidRPr="00C71017">
        <w:rPr>
          <w:rFonts w:eastAsia="Times New Roman" w:cs="Times New Roman"/>
          <w:i/>
          <w:lang w:eastAsia="it-IT"/>
        </w:rPr>
        <w:t>Firma digitale</w:t>
      </w:r>
      <w:r w:rsidRPr="00C71017">
        <w:rPr>
          <w:rFonts w:eastAsia="Times New Roman" w:cs="Times New Roman"/>
          <w:lang w:eastAsia="it-IT"/>
        </w:rPr>
        <w:t>” delle  “</w:t>
      </w:r>
      <w:r w:rsidRPr="00C71017">
        <w:rPr>
          <w:rFonts w:eastAsia="Times New Roman" w:cs="Times New Roman"/>
          <w:i/>
          <w:lang w:eastAsia="it-IT"/>
        </w:rPr>
        <w:t xml:space="preserve">Modalità tecniche per l’utilizzo della piattaforma </w:t>
      </w:r>
      <w:proofErr w:type="spellStart"/>
      <w:r w:rsidRPr="00C71017">
        <w:rPr>
          <w:rFonts w:eastAsia="Times New Roman" w:cs="Times New Roman"/>
          <w:i/>
          <w:lang w:eastAsia="it-IT"/>
        </w:rPr>
        <w:t>SinTel</w:t>
      </w:r>
      <w:proofErr w:type="spellEnd"/>
      <w:r w:rsidRPr="00C71017">
        <w:rPr>
          <w:rFonts w:eastAsia="Times New Roman" w:cs="Times New Roman"/>
          <w:i/>
          <w:lang w:eastAsia="it-IT"/>
        </w:rPr>
        <w:t>”</w:t>
      </w:r>
    </w:p>
    <w:p w:rsidR="00954AD2" w:rsidRPr="00954AD2" w:rsidRDefault="009305C6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lastRenderedPageBreak/>
        <w:t>I</w:t>
      </w:r>
      <w:r w:rsidR="00954AD2" w:rsidRPr="00954AD2">
        <w:rPr>
          <w:rFonts w:eastAsia="Times New Roman" w:cs="Times New Roman"/>
          <w:b/>
        </w:rPr>
        <w:t>nformativa ai sensi del Regolamento (UE) 2016/679 e della normativa vigente in materia di trattamento dei dati personali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Con riferimento ai dati personali conferiti con la presente domanda di adesione, si forniscono le seguenti informazioni: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1. Titolare e Responsabile della protezione dei dati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Titolare del trattamento è la Camera di Commercio di Milano Monza Brianza Lodi – Via Meravigli 9/B, 20123, Milano - </w:t>
      </w:r>
      <w:hyperlink r:id="rId10" w:history="1">
        <w:r w:rsidRPr="00954AD2">
          <w:rPr>
            <w:rFonts w:eastAsia="Times New Roman" w:cs="Times New Roman"/>
            <w:color w:val="0000FF"/>
            <w:u w:val="single"/>
          </w:rPr>
          <w:t>http://www.milomb.camcom.it</w:t>
        </w:r>
      </w:hyperlink>
      <w:r w:rsidRPr="00954AD2">
        <w:rPr>
          <w:rFonts w:eastAsia="Times New Roman" w:cs="Times New Roman"/>
        </w:rPr>
        <w:t xml:space="preserve"> - </w:t>
      </w:r>
      <w:hyperlink r:id="rId11" w:history="1">
        <w:r w:rsidRPr="00954AD2">
          <w:rPr>
            <w:rFonts w:eastAsia="Times New Roman" w:cs="Times New Roman"/>
            <w:color w:val="0000FF"/>
            <w:u w:val="single"/>
          </w:rPr>
          <w:t>cciaa@pec.milomb.camcom.it</w:t>
        </w:r>
      </w:hyperlink>
      <w:r w:rsidRPr="00954AD2">
        <w:rPr>
          <w:rFonts w:eastAsia="Times New Roman" w:cs="Times New Roman"/>
        </w:rPr>
        <w:t>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Responsabile interno del trattamento è</w:t>
      </w:r>
      <w:r w:rsidR="00A7073A">
        <w:rPr>
          <w:rFonts w:eastAsia="Times New Roman" w:cs="Times New Roman"/>
        </w:rPr>
        <w:t xml:space="preserve"> il Dirigente</w:t>
      </w:r>
      <w:r w:rsidR="00A7073A" w:rsidRPr="00A7073A">
        <w:rPr>
          <w:rFonts w:eastAsia="Times New Roman" w:cs="Times New Roman"/>
        </w:rPr>
        <w:t xml:space="preserve"> dell’Area Acquisti Immobilizzazioni e Sistemi Informativi.</w:t>
      </w:r>
      <w:r w:rsidRPr="00954AD2">
        <w:rPr>
          <w:rFonts w:eastAsia="Times New Roman" w:cs="Times New Roman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Presso l’Ente opera il Responsabile della protezione dei dati, designato ai sensi dell’art. 37 del Regolamento (UE) 2016/679, contattabile all’indirizzo RPD@mi.camcom.it e ai numeri 02.8515.4318 o 4507.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 xml:space="preserve">2. Finalità del trattamento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sono trattati a fini istituzionali e di esecuzione contrattuale, per la gestione delle procedure di selezione per l’affidamento del servizio/fornitura e per la realizzazione di tutti gli adempimenti  preliminari e successivi ad essa connessi.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3. Modalità di trattamento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I dati personali acquisiti sono trattati dal responsabile del trattamento e dai suoi incaricati mediante acquisizione dei documenti in forma elettronica e cartacea, nonché mediante procedure di archiviazione informatizzata, in modo da garantirne la sicurezza e la riservatezza.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4. Conferimento dei dati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Il conferimento dei dati è di carattere volontario. Il mancato conferimento comporterà l’impossibilità di partecipare alla procedura di selezione per l’affidamento del servizio/fornitura.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5. Comunicazione e diffusione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I dati conferiti sono comunicati per le finalità indicate al punto 2 agli uffici camerali coinvolti nella gestione delle procedure di selezione e affidamento e nello svolgimento degli adempimenti contabili, nonché a personale autorizzato delle proprie Aziende Speciali e controllate.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conferiti sono resi pubblici nella forma e nei limiti degli obblighi di trasparenza posti in capo alla Committente dalla normativa vigente in materia.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6. Periodo di conservazione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7. Diritti dell’interessato e forme di tutela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9B5DB5" w:rsidRDefault="00954AD2" w:rsidP="00543722">
      <w:pPr>
        <w:autoSpaceDE w:val="0"/>
        <w:autoSpaceDN w:val="0"/>
        <w:adjustRightInd w:val="0"/>
        <w:spacing w:after="0"/>
        <w:jc w:val="both"/>
      </w:pPr>
      <w:r w:rsidRPr="00954AD2">
        <w:rPr>
          <w:rFonts w:eastAsia="Times New Roman" w:cs="Times New Roman"/>
        </w:rPr>
        <w:t>Per l’esercizio dei diritti è possibile rivolgersi al Responsabile del trattamento, eventualmente segnalando contestualmente la richiesta al Responsabile della protezione dei dati.</w:t>
      </w:r>
    </w:p>
    <w:sectPr w:rsidR="009B5DB5" w:rsidSect="00D27EF1">
      <w:headerReference w:type="default" r:id="rId12"/>
      <w:footerReference w:type="even" r:id="rId13"/>
      <w:footerReference w:type="default" r:id="rId14"/>
      <w:pgSz w:w="12240" w:h="15840" w:code="168"/>
      <w:pgMar w:top="198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E5" w:rsidRDefault="00543722">
      <w:pPr>
        <w:spacing w:after="0" w:line="240" w:lineRule="auto"/>
      </w:pPr>
      <w:r>
        <w:separator/>
      </w:r>
    </w:p>
  </w:endnote>
  <w:endnote w:type="continuationSeparator" w:id="0">
    <w:p w:rsidR="00915AE5" w:rsidRDefault="005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A54D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C836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A54D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368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BC58DA" w:rsidRDefault="00C836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E5" w:rsidRDefault="00543722">
      <w:pPr>
        <w:spacing w:after="0" w:line="240" w:lineRule="auto"/>
      </w:pPr>
      <w:r>
        <w:separator/>
      </w:r>
    </w:p>
  </w:footnote>
  <w:footnote w:type="continuationSeparator" w:id="0">
    <w:p w:rsidR="00915AE5" w:rsidRDefault="00543722">
      <w:pPr>
        <w:spacing w:after="0" w:line="240" w:lineRule="auto"/>
      </w:pPr>
      <w:r>
        <w:continuationSeparator/>
      </w:r>
    </w:p>
  </w:footnote>
  <w:footnote w:id="1">
    <w:p w:rsidR="002B653E" w:rsidRPr="004D7B70" w:rsidRDefault="002B653E" w:rsidP="002B653E">
      <w:pPr>
        <w:pStyle w:val="Testonotaapidipagina"/>
        <w:rPr>
          <w:rFonts w:cstheme="minorHAnsi"/>
        </w:rPr>
      </w:pPr>
      <w:r w:rsidRPr="006C3A75">
        <w:rPr>
          <w:rStyle w:val="Rimandonotaapidipagina"/>
        </w:rPr>
        <w:footnoteRef/>
      </w:r>
      <w:r w:rsidRPr="006C3A75">
        <w:rPr>
          <w:rFonts w:cstheme="minorHAnsi"/>
        </w:rPr>
        <w:t xml:space="preserve"> L’eventuale dichiarazione prestata dovrà indicare le specifiche parti coperte da segreto commerciale e la motivazione della sussistenza del segreto. Non saranno accettate dichiarazioni generiche.</w:t>
      </w:r>
    </w:p>
    <w:p w:rsidR="002B653E" w:rsidRDefault="002B653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C8368E">
    <w:pPr>
      <w:pStyle w:val="Intestazione"/>
    </w:pPr>
  </w:p>
  <w:p w:rsidR="00BC58DA" w:rsidRDefault="00C8368E">
    <w:pPr>
      <w:pStyle w:val="Intestazione"/>
    </w:pPr>
  </w:p>
  <w:p w:rsidR="00BC58DA" w:rsidRDefault="00C8368E">
    <w:pPr>
      <w:pStyle w:val="Intestazione"/>
    </w:pPr>
  </w:p>
  <w:p w:rsidR="00BC58DA" w:rsidRDefault="00C8368E">
    <w:pPr>
      <w:pStyle w:val="Intestazione"/>
    </w:pPr>
  </w:p>
  <w:p w:rsidR="00AC723D" w:rsidRDefault="00C836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2"/>
    <w:rsid w:val="00030FF0"/>
    <w:rsid w:val="00044D23"/>
    <w:rsid w:val="000C7AFA"/>
    <w:rsid w:val="0011251C"/>
    <w:rsid w:val="00143F9D"/>
    <w:rsid w:val="001B3B0F"/>
    <w:rsid w:val="002B653E"/>
    <w:rsid w:val="002C53ED"/>
    <w:rsid w:val="00333CB5"/>
    <w:rsid w:val="00376A24"/>
    <w:rsid w:val="00383395"/>
    <w:rsid w:val="003B74FC"/>
    <w:rsid w:val="0040084D"/>
    <w:rsid w:val="005013DB"/>
    <w:rsid w:val="00543722"/>
    <w:rsid w:val="005D7858"/>
    <w:rsid w:val="005E498E"/>
    <w:rsid w:val="0060531D"/>
    <w:rsid w:val="00612E92"/>
    <w:rsid w:val="006C3A75"/>
    <w:rsid w:val="00915AE5"/>
    <w:rsid w:val="009239BC"/>
    <w:rsid w:val="009305C6"/>
    <w:rsid w:val="00954AD2"/>
    <w:rsid w:val="00985994"/>
    <w:rsid w:val="009B5DB5"/>
    <w:rsid w:val="009E28C3"/>
    <w:rsid w:val="00A54DCB"/>
    <w:rsid w:val="00A7073A"/>
    <w:rsid w:val="00A77E3C"/>
    <w:rsid w:val="00B21FBC"/>
    <w:rsid w:val="00B754E0"/>
    <w:rsid w:val="00C71017"/>
    <w:rsid w:val="00C8368E"/>
    <w:rsid w:val="00D27EF1"/>
    <w:rsid w:val="00D32798"/>
    <w:rsid w:val="00E237B8"/>
    <w:rsid w:val="00EB7AC3"/>
    <w:rsid w:val="00F7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531D"/>
    <w:rPr>
      <w:color w:val="0000FF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3B0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3B0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7AFA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65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65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65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531D"/>
    <w:rPr>
      <w:color w:val="0000FF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3B0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3B0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7AFA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65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65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65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DDFF-5FAA-4DA7-A73F-97DE33EF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Giorgia Palermo</cp:lastModifiedBy>
  <cp:revision>35</cp:revision>
  <dcterms:created xsi:type="dcterms:W3CDTF">2018-09-21T09:04:00Z</dcterms:created>
  <dcterms:modified xsi:type="dcterms:W3CDTF">2020-06-16T08:53:00Z</dcterms:modified>
</cp:coreProperties>
</file>